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A1C3D56" w14:textId="325A131E" w:rsidR="000B0BE0" w:rsidRPr="00B732E0" w:rsidRDefault="00F17DA8" w:rsidP="00E46040">
      <w:pPr>
        <w:spacing w:after="240"/>
        <w:jc w:val="center"/>
        <w:rPr>
          <w:rFonts w:asciiTheme="minorEastAsia" w:hAnsiTheme="minorEastAsia"/>
          <w:sz w:val="28"/>
          <w:szCs w:val="28"/>
        </w:rPr>
      </w:pPr>
      <w:r w:rsidRPr="00B732E0">
        <w:rPr>
          <w:rFonts w:asciiTheme="minorEastAsia" w:hAnsiTheme="minorEastAsia" w:hint="eastAsia"/>
          <w:sz w:val="28"/>
          <w:szCs w:val="28"/>
        </w:rPr>
        <w:t>2</w:t>
      </w:r>
      <w:r w:rsidR="00231007">
        <w:rPr>
          <w:rFonts w:asciiTheme="minorEastAsia" w:hAnsiTheme="minorEastAsia" w:hint="eastAsia"/>
          <w:sz w:val="28"/>
          <w:szCs w:val="28"/>
        </w:rPr>
        <w:t>025</w:t>
      </w:r>
      <w:r w:rsidRPr="00B732E0">
        <w:rPr>
          <w:rFonts w:asciiTheme="minorEastAsia" w:hAnsiTheme="minorEastAsia" w:hint="eastAsia"/>
          <w:sz w:val="28"/>
          <w:szCs w:val="28"/>
        </w:rPr>
        <w:t xml:space="preserve">년도 캡스톤 디자인 1 종합설계 프로젝트 </w:t>
      </w:r>
      <w:r w:rsidR="005C31AA" w:rsidRPr="00B732E0">
        <w:rPr>
          <w:rFonts w:asciiTheme="minorEastAsia" w:hAnsiTheme="minorEastAsia" w:hint="eastAsia"/>
          <w:sz w:val="28"/>
          <w:szCs w:val="28"/>
        </w:rPr>
        <w:t xml:space="preserve">요약 </w:t>
      </w:r>
      <w:r w:rsidR="00C1560A" w:rsidRPr="00B732E0">
        <w:rPr>
          <w:rFonts w:asciiTheme="minorEastAsia" w:hAnsiTheme="minorEastAsia" w:hint="eastAsia"/>
          <w:sz w:val="28"/>
          <w:szCs w:val="28"/>
        </w:rPr>
        <w:t>계획</w:t>
      </w:r>
      <w:r w:rsidR="000B0BE0" w:rsidRPr="00B732E0">
        <w:rPr>
          <w:rFonts w:asciiTheme="minorEastAsia" w:hAnsiTheme="minorEastAsia" w:hint="eastAsia"/>
          <w:sz w:val="28"/>
          <w:szCs w:val="28"/>
        </w:rPr>
        <w:t>서</w:t>
      </w:r>
    </w:p>
    <w:tbl>
      <w:tblPr>
        <w:tblStyle w:val="a3"/>
        <w:tblW w:w="5000" w:type="pct"/>
        <w:tblLook w:val="04A0" w:firstRow="1" w:lastRow="0" w:firstColumn="1" w:lastColumn="0" w:noHBand="0" w:noVBand="1"/>
      </w:tblPr>
      <w:tblGrid>
        <w:gridCol w:w="1397"/>
        <w:gridCol w:w="2019"/>
        <w:gridCol w:w="1156"/>
        <w:gridCol w:w="766"/>
        <w:gridCol w:w="446"/>
        <w:gridCol w:w="2155"/>
        <w:gridCol w:w="2023"/>
      </w:tblGrid>
      <w:tr w:rsidR="000B0BE0" w:rsidRPr="00B732E0" w14:paraId="51C40288" w14:textId="77777777" w:rsidTr="00832FEE">
        <w:trPr>
          <w:trHeight w:val="346"/>
        </w:trPr>
        <w:tc>
          <w:tcPr>
            <w:tcW w:w="750" w:type="pct"/>
            <w:shd w:val="clear" w:color="auto" w:fill="D9D9D9" w:themeFill="background1" w:themeFillShade="D9"/>
            <w:vAlign w:val="center"/>
          </w:tcPr>
          <w:p w14:paraId="3869E6D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팀명</w:t>
            </w:r>
          </w:p>
        </w:tc>
        <w:tc>
          <w:tcPr>
            <w:tcW w:w="1691" w:type="pct"/>
            <w:gridSpan w:val="2"/>
          </w:tcPr>
          <w:p w14:paraId="51C94402" w14:textId="6A92036A" w:rsidR="000B0BE0" w:rsidRPr="00B732E0" w:rsidRDefault="000F1569" w:rsidP="00087436">
            <w:pPr>
              <w:rPr>
                <w:rFonts w:asciiTheme="minorEastAsia" w:hAnsiTheme="minorEastAsia"/>
              </w:rPr>
            </w:pPr>
            <w:r>
              <w:rPr>
                <w:rFonts w:asciiTheme="minorEastAsia" w:hAnsiTheme="minorEastAsia" w:hint="eastAsia"/>
              </w:rPr>
              <w:t>VIGILANT</w:t>
            </w:r>
          </w:p>
        </w:tc>
        <w:tc>
          <w:tcPr>
            <w:tcW w:w="615" w:type="pct"/>
            <w:gridSpan w:val="2"/>
            <w:shd w:val="clear" w:color="auto" w:fill="D9D9D9" w:themeFill="background1" w:themeFillShade="D9"/>
          </w:tcPr>
          <w:p w14:paraId="3142D74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제출일</w:t>
            </w:r>
          </w:p>
        </w:tc>
        <w:tc>
          <w:tcPr>
            <w:tcW w:w="1944" w:type="pct"/>
            <w:gridSpan w:val="2"/>
          </w:tcPr>
          <w:p w14:paraId="6C494409" w14:textId="66694589" w:rsidR="000B0BE0" w:rsidRPr="00B732E0" w:rsidRDefault="00231007" w:rsidP="000B0BE0">
            <w:pPr>
              <w:jc w:val="center"/>
              <w:rPr>
                <w:rFonts w:asciiTheme="minorEastAsia" w:hAnsiTheme="minorEastAsia"/>
              </w:rPr>
            </w:pPr>
            <w:r>
              <w:rPr>
                <w:rFonts w:asciiTheme="minorEastAsia" w:hAnsiTheme="minorEastAsia" w:hint="eastAsia"/>
              </w:rPr>
              <w:t>2025</w:t>
            </w:r>
            <w:r w:rsidR="000F1569" w:rsidRPr="00B732E0">
              <w:rPr>
                <w:rFonts w:asciiTheme="minorEastAsia" w:hAnsiTheme="minorEastAsia" w:hint="eastAsia"/>
              </w:rPr>
              <w:t>년</w:t>
            </w:r>
            <w:r w:rsidR="000F1569" w:rsidRPr="00B732E0">
              <w:rPr>
                <w:rFonts w:asciiTheme="minorEastAsia" w:hAnsiTheme="minorEastAsia"/>
              </w:rPr>
              <w:t xml:space="preserve"> 03</w:t>
            </w:r>
            <w:r w:rsidR="000F1569" w:rsidRPr="00B732E0">
              <w:rPr>
                <w:rFonts w:asciiTheme="minorEastAsia" w:hAnsiTheme="minorEastAsia" w:hint="eastAsia"/>
              </w:rPr>
              <w:t>월</w:t>
            </w:r>
            <w:r w:rsidR="000F1569" w:rsidRPr="00B732E0">
              <w:rPr>
                <w:rFonts w:asciiTheme="minorEastAsia" w:hAnsiTheme="minorEastAsia"/>
              </w:rPr>
              <w:t xml:space="preserve"> 20</w:t>
            </w:r>
            <w:r w:rsidR="000B0BE0" w:rsidRPr="00B732E0">
              <w:rPr>
                <w:rFonts w:asciiTheme="minorEastAsia" w:hAnsiTheme="minorEastAsia" w:hint="eastAsia"/>
              </w:rPr>
              <w:t>일</w:t>
            </w:r>
          </w:p>
        </w:tc>
      </w:tr>
      <w:tr w:rsidR="000B0BE0" w:rsidRPr="00B732E0" w14:paraId="6D03B33F" w14:textId="77777777" w:rsidTr="00832FEE">
        <w:trPr>
          <w:trHeight w:val="346"/>
        </w:trPr>
        <w:tc>
          <w:tcPr>
            <w:tcW w:w="750" w:type="pct"/>
            <w:shd w:val="clear" w:color="auto" w:fill="D9D9D9" w:themeFill="background1" w:themeFillShade="D9"/>
            <w:vAlign w:val="center"/>
          </w:tcPr>
          <w:p w14:paraId="67A1FF95"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지도교수</w:t>
            </w:r>
          </w:p>
        </w:tc>
        <w:tc>
          <w:tcPr>
            <w:tcW w:w="4250" w:type="pct"/>
            <w:gridSpan w:val="6"/>
            <w:tcBorders>
              <w:bottom w:val="single" w:sz="4" w:space="0" w:color="000000" w:themeColor="text1"/>
            </w:tcBorders>
          </w:tcPr>
          <w:p w14:paraId="4CD6F1B6" w14:textId="03DAF2F2" w:rsidR="000B0BE0" w:rsidRPr="00B732E0" w:rsidRDefault="00231007" w:rsidP="00087436">
            <w:pPr>
              <w:rPr>
                <w:rFonts w:asciiTheme="minorEastAsia" w:hAnsiTheme="minorEastAsia"/>
              </w:rPr>
            </w:pPr>
            <w:r>
              <w:rPr>
                <w:rFonts w:asciiTheme="minorEastAsia" w:hAnsiTheme="minorEastAsia" w:hint="eastAsia"/>
              </w:rPr>
              <w:t>윤명근 교수</w:t>
            </w:r>
          </w:p>
        </w:tc>
      </w:tr>
      <w:tr w:rsidR="00832FEE" w:rsidRPr="00B732E0" w14:paraId="755E1528" w14:textId="77777777" w:rsidTr="00832FEE">
        <w:trPr>
          <w:trHeight w:val="346"/>
        </w:trPr>
        <w:tc>
          <w:tcPr>
            <w:tcW w:w="750" w:type="pct"/>
            <w:shd w:val="clear" w:color="auto" w:fill="D9D9D9" w:themeFill="background1" w:themeFillShade="D9"/>
            <w:vAlign w:val="center"/>
          </w:tcPr>
          <w:p w14:paraId="420079D0" w14:textId="134527F1" w:rsidR="00832FEE" w:rsidRPr="00B732E0" w:rsidRDefault="00832FEE" w:rsidP="00087436">
            <w:pPr>
              <w:jc w:val="center"/>
              <w:rPr>
                <w:rFonts w:asciiTheme="minorEastAsia" w:hAnsiTheme="minorEastAsia"/>
                <w:b/>
              </w:rPr>
            </w:pPr>
            <w:r w:rsidRPr="000F1569">
              <w:rPr>
                <w:rFonts w:asciiTheme="minorEastAsia" w:hAnsiTheme="minorEastAsia" w:hint="eastAsia"/>
                <w:b/>
                <w:sz w:val="18"/>
                <w:szCs w:val="20"/>
              </w:rPr>
              <w:t>프로젝트</w:t>
            </w:r>
            <w:r w:rsidR="000F1569" w:rsidRPr="000F1569">
              <w:rPr>
                <w:rFonts w:asciiTheme="minorEastAsia" w:hAnsiTheme="minorEastAsia" w:hint="eastAsia"/>
                <w:b/>
                <w:sz w:val="18"/>
                <w:szCs w:val="20"/>
              </w:rPr>
              <w:t>제</w:t>
            </w:r>
            <w:r w:rsidRPr="000F1569">
              <w:rPr>
                <w:rFonts w:asciiTheme="minorEastAsia" w:hAnsiTheme="minorEastAsia" w:hint="eastAsia"/>
                <w:b/>
                <w:sz w:val="18"/>
                <w:szCs w:val="20"/>
              </w:rPr>
              <w:t>목</w:t>
            </w:r>
          </w:p>
        </w:tc>
        <w:tc>
          <w:tcPr>
            <w:tcW w:w="4250" w:type="pct"/>
            <w:gridSpan w:val="6"/>
            <w:tcBorders>
              <w:bottom w:val="single" w:sz="4" w:space="0" w:color="000000" w:themeColor="text1"/>
            </w:tcBorders>
          </w:tcPr>
          <w:p w14:paraId="274DF934" w14:textId="597590AF" w:rsidR="00832FEE" w:rsidRPr="00B732E0" w:rsidRDefault="006D4F33" w:rsidP="00087436">
            <w:pPr>
              <w:rPr>
                <w:rFonts w:asciiTheme="minorEastAsia" w:hAnsiTheme="minorEastAsia"/>
              </w:rPr>
            </w:pPr>
            <w:r w:rsidRPr="006D4F33">
              <w:rPr>
                <w:rFonts w:asciiTheme="minorEastAsia" w:hAnsiTheme="minorEastAsia"/>
              </w:rPr>
              <w:t>기밀 데이터 보호를 위한 AI 질의 필터링 및 탐지 기술</w:t>
            </w:r>
          </w:p>
        </w:tc>
      </w:tr>
      <w:tr w:rsidR="000B0BE0" w:rsidRPr="00B732E0" w14:paraId="2BC18975" w14:textId="77777777" w:rsidTr="00832FEE">
        <w:trPr>
          <w:trHeight w:val="346"/>
        </w:trPr>
        <w:tc>
          <w:tcPr>
            <w:tcW w:w="750" w:type="pct"/>
            <w:vMerge w:val="restart"/>
            <w:shd w:val="clear" w:color="auto" w:fill="D9D9D9" w:themeFill="background1" w:themeFillShade="D9"/>
            <w:vAlign w:val="center"/>
          </w:tcPr>
          <w:p w14:paraId="355E947F"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팀원</w:t>
            </w:r>
          </w:p>
        </w:tc>
        <w:tc>
          <w:tcPr>
            <w:tcW w:w="1062" w:type="pct"/>
            <w:tcBorders>
              <w:bottom w:val="double" w:sz="4" w:space="0" w:color="auto"/>
            </w:tcBorders>
            <w:shd w:val="clear" w:color="auto" w:fill="D9D9D9" w:themeFill="background1" w:themeFillShade="D9"/>
          </w:tcPr>
          <w:p w14:paraId="08739472"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성명</w:t>
            </w:r>
          </w:p>
        </w:tc>
        <w:tc>
          <w:tcPr>
            <w:tcW w:w="1062" w:type="pct"/>
            <w:gridSpan w:val="2"/>
            <w:tcBorders>
              <w:bottom w:val="double" w:sz="4" w:space="0" w:color="auto"/>
            </w:tcBorders>
            <w:shd w:val="clear" w:color="auto" w:fill="D9D9D9" w:themeFill="background1" w:themeFillShade="D9"/>
          </w:tcPr>
          <w:p w14:paraId="551297C1"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학번</w:t>
            </w:r>
          </w:p>
        </w:tc>
        <w:tc>
          <w:tcPr>
            <w:tcW w:w="1062" w:type="pct"/>
            <w:gridSpan w:val="2"/>
            <w:tcBorders>
              <w:bottom w:val="double" w:sz="4" w:space="0" w:color="auto"/>
            </w:tcBorders>
            <w:shd w:val="clear" w:color="auto" w:fill="D9D9D9" w:themeFill="background1" w:themeFillShade="D9"/>
          </w:tcPr>
          <w:p w14:paraId="4554A5BF" w14:textId="77777777" w:rsidR="000B0BE0" w:rsidRPr="00B732E0" w:rsidRDefault="000B0BE0" w:rsidP="005E3DC3">
            <w:pPr>
              <w:jc w:val="center"/>
              <w:rPr>
                <w:rFonts w:asciiTheme="minorEastAsia" w:hAnsiTheme="minorEastAsia"/>
                <w:b/>
              </w:rPr>
            </w:pPr>
            <w:r w:rsidRPr="00B732E0">
              <w:rPr>
                <w:rFonts w:asciiTheme="minorEastAsia" w:hAnsiTheme="minorEastAsia" w:hint="eastAsia"/>
                <w:b/>
              </w:rPr>
              <w:t>e-mail 주소</w:t>
            </w:r>
          </w:p>
        </w:tc>
        <w:tc>
          <w:tcPr>
            <w:tcW w:w="1064" w:type="pct"/>
            <w:tcBorders>
              <w:bottom w:val="double" w:sz="4" w:space="0" w:color="auto"/>
            </w:tcBorders>
            <w:shd w:val="clear" w:color="auto" w:fill="D9D9D9" w:themeFill="background1" w:themeFillShade="D9"/>
          </w:tcPr>
          <w:p w14:paraId="5B677A09" w14:textId="77777777" w:rsidR="000B0BE0" w:rsidRPr="00B732E0" w:rsidRDefault="00C1560A" w:rsidP="005E3DC3">
            <w:pPr>
              <w:jc w:val="center"/>
              <w:rPr>
                <w:rFonts w:asciiTheme="minorEastAsia" w:hAnsiTheme="minorEastAsia"/>
                <w:b/>
              </w:rPr>
            </w:pPr>
            <w:r w:rsidRPr="00B732E0">
              <w:rPr>
                <w:rFonts w:asciiTheme="minorEastAsia" w:hAnsiTheme="minorEastAsia" w:hint="eastAsia"/>
                <w:b/>
              </w:rPr>
              <w:t>SNS ID</w:t>
            </w:r>
          </w:p>
        </w:tc>
      </w:tr>
      <w:tr w:rsidR="005E3DC3" w:rsidRPr="00B732E0" w14:paraId="081F50F1" w14:textId="77777777" w:rsidTr="00832FEE">
        <w:trPr>
          <w:trHeight w:val="346"/>
        </w:trPr>
        <w:tc>
          <w:tcPr>
            <w:tcW w:w="750" w:type="pct"/>
            <w:vMerge/>
            <w:shd w:val="clear" w:color="auto" w:fill="D9D9D9" w:themeFill="background1" w:themeFillShade="D9"/>
            <w:vAlign w:val="center"/>
          </w:tcPr>
          <w:p w14:paraId="3AC30D58" w14:textId="77777777" w:rsidR="005E3DC3" w:rsidRPr="00B732E0" w:rsidRDefault="005E3DC3" w:rsidP="00087436">
            <w:pPr>
              <w:jc w:val="center"/>
              <w:rPr>
                <w:rFonts w:asciiTheme="minorEastAsia" w:hAnsiTheme="minorEastAsia"/>
              </w:rPr>
            </w:pPr>
          </w:p>
        </w:tc>
        <w:tc>
          <w:tcPr>
            <w:tcW w:w="1062" w:type="pct"/>
            <w:tcBorders>
              <w:top w:val="double" w:sz="4" w:space="0" w:color="auto"/>
            </w:tcBorders>
          </w:tcPr>
          <w:p w14:paraId="67E3B984" w14:textId="0BB53AD1" w:rsidR="005E3DC3" w:rsidRPr="00B732E0" w:rsidRDefault="00231007" w:rsidP="00231007">
            <w:pPr>
              <w:jc w:val="center"/>
              <w:rPr>
                <w:rFonts w:asciiTheme="minorEastAsia" w:hAnsiTheme="minorEastAsia"/>
              </w:rPr>
            </w:pPr>
            <w:r>
              <w:rPr>
                <w:rFonts w:asciiTheme="minorEastAsia" w:hAnsiTheme="minorEastAsia" w:hint="eastAsia"/>
              </w:rPr>
              <w:t>조항범 (조장)</w:t>
            </w:r>
          </w:p>
        </w:tc>
        <w:tc>
          <w:tcPr>
            <w:tcW w:w="1062" w:type="pct"/>
            <w:gridSpan w:val="2"/>
            <w:tcBorders>
              <w:top w:val="double" w:sz="4" w:space="0" w:color="auto"/>
            </w:tcBorders>
          </w:tcPr>
          <w:p w14:paraId="2650E0E9" w14:textId="2EAB11EE" w:rsidR="005E3DC3" w:rsidRPr="00B732E0" w:rsidRDefault="00231007" w:rsidP="00231007">
            <w:pPr>
              <w:jc w:val="center"/>
              <w:rPr>
                <w:rFonts w:asciiTheme="minorEastAsia" w:hAnsiTheme="minorEastAsia"/>
              </w:rPr>
            </w:pPr>
            <w:r>
              <w:rPr>
                <w:rFonts w:asciiTheme="minorEastAsia" w:hAnsiTheme="minorEastAsia" w:hint="eastAsia"/>
              </w:rPr>
              <w:t>20203145</w:t>
            </w:r>
          </w:p>
        </w:tc>
        <w:tc>
          <w:tcPr>
            <w:tcW w:w="1062" w:type="pct"/>
            <w:gridSpan w:val="2"/>
            <w:tcBorders>
              <w:top w:val="double" w:sz="4" w:space="0" w:color="auto"/>
            </w:tcBorders>
          </w:tcPr>
          <w:p w14:paraId="07D109F6" w14:textId="1C76A3D6" w:rsidR="005E3DC3" w:rsidRPr="00B732E0" w:rsidRDefault="00231007" w:rsidP="00231007">
            <w:pPr>
              <w:jc w:val="center"/>
              <w:rPr>
                <w:rFonts w:asciiTheme="minorEastAsia" w:hAnsiTheme="minorEastAsia"/>
              </w:rPr>
            </w:pPr>
            <w:r w:rsidRPr="000F1569">
              <w:rPr>
                <w:rFonts w:asciiTheme="minorEastAsia" w:hAnsiTheme="minorEastAsia" w:hint="eastAsia"/>
              </w:rPr>
              <w:t>hururuk@kookmin.ac.kr</w:t>
            </w:r>
          </w:p>
        </w:tc>
        <w:tc>
          <w:tcPr>
            <w:tcW w:w="1064" w:type="pct"/>
            <w:tcBorders>
              <w:top w:val="double" w:sz="4" w:space="0" w:color="auto"/>
            </w:tcBorders>
          </w:tcPr>
          <w:p w14:paraId="7977E87F" w14:textId="0789A5B1" w:rsidR="005E3DC3" w:rsidRPr="00231007" w:rsidRDefault="00231007" w:rsidP="00231007">
            <w:pPr>
              <w:jc w:val="center"/>
              <w:rPr>
                <w:rFonts w:asciiTheme="minorEastAsia" w:hAnsiTheme="minorEastAsia"/>
              </w:rPr>
            </w:pPr>
            <w:r>
              <w:rPr>
                <w:rFonts w:asciiTheme="minorEastAsia" w:hAnsiTheme="minorEastAsia"/>
              </w:rPr>
              <w:t>always</w:t>
            </w:r>
            <w:r>
              <w:rPr>
                <w:rFonts w:asciiTheme="minorEastAsia" w:hAnsiTheme="minorEastAsia" w:hint="eastAsia"/>
              </w:rPr>
              <w:t>-spring01</w:t>
            </w:r>
          </w:p>
        </w:tc>
      </w:tr>
      <w:tr w:rsidR="005E3DC3" w:rsidRPr="00B732E0" w14:paraId="08AE3EC7" w14:textId="77777777" w:rsidTr="00832FEE">
        <w:trPr>
          <w:trHeight w:val="346"/>
        </w:trPr>
        <w:tc>
          <w:tcPr>
            <w:tcW w:w="750" w:type="pct"/>
            <w:vMerge/>
            <w:shd w:val="clear" w:color="auto" w:fill="D9D9D9" w:themeFill="background1" w:themeFillShade="D9"/>
            <w:vAlign w:val="center"/>
          </w:tcPr>
          <w:p w14:paraId="3470EA52" w14:textId="77777777" w:rsidR="005E3DC3" w:rsidRPr="00B732E0" w:rsidRDefault="005E3DC3" w:rsidP="00087436">
            <w:pPr>
              <w:jc w:val="center"/>
              <w:rPr>
                <w:rFonts w:asciiTheme="minorEastAsia" w:hAnsiTheme="minorEastAsia"/>
              </w:rPr>
            </w:pPr>
          </w:p>
        </w:tc>
        <w:tc>
          <w:tcPr>
            <w:tcW w:w="1062" w:type="pct"/>
          </w:tcPr>
          <w:p w14:paraId="6ADA0B2D" w14:textId="209FDECE" w:rsidR="005E3DC3" w:rsidRPr="00B732E0" w:rsidRDefault="00231007" w:rsidP="00231007">
            <w:pPr>
              <w:jc w:val="center"/>
              <w:rPr>
                <w:rFonts w:asciiTheme="minorEastAsia" w:hAnsiTheme="minorEastAsia"/>
              </w:rPr>
            </w:pPr>
            <w:r>
              <w:rPr>
                <w:rFonts w:asciiTheme="minorEastAsia" w:hAnsiTheme="minorEastAsia" w:hint="eastAsia"/>
              </w:rPr>
              <w:t>오주엽</w:t>
            </w:r>
          </w:p>
        </w:tc>
        <w:tc>
          <w:tcPr>
            <w:tcW w:w="1062" w:type="pct"/>
            <w:gridSpan w:val="2"/>
          </w:tcPr>
          <w:p w14:paraId="49EBB0D0" w14:textId="64EDB5D2" w:rsidR="005E3DC3" w:rsidRPr="00B732E0" w:rsidRDefault="00231007" w:rsidP="00231007">
            <w:pPr>
              <w:jc w:val="center"/>
              <w:rPr>
                <w:rFonts w:asciiTheme="minorEastAsia" w:hAnsiTheme="minorEastAsia"/>
              </w:rPr>
            </w:pPr>
            <w:r>
              <w:rPr>
                <w:rFonts w:asciiTheme="minorEastAsia" w:hAnsiTheme="minorEastAsia" w:hint="eastAsia"/>
              </w:rPr>
              <w:t>20222120</w:t>
            </w:r>
          </w:p>
        </w:tc>
        <w:tc>
          <w:tcPr>
            <w:tcW w:w="1062" w:type="pct"/>
            <w:gridSpan w:val="2"/>
          </w:tcPr>
          <w:p w14:paraId="71EAF1F4" w14:textId="72EE16D7" w:rsidR="005E3DC3" w:rsidRPr="00B732E0" w:rsidRDefault="000F1569" w:rsidP="00231007">
            <w:pPr>
              <w:jc w:val="center"/>
              <w:rPr>
                <w:rFonts w:asciiTheme="minorEastAsia" w:hAnsiTheme="minorEastAsia"/>
              </w:rPr>
            </w:pPr>
            <w:r w:rsidRPr="000F1569">
              <w:rPr>
                <w:rFonts w:asciiTheme="minorEastAsia" w:hAnsiTheme="minorEastAsia" w:hint="eastAsia"/>
              </w:rPr>
              <w:t>to765@kookmin.ac.kr</w:t>
            </w:r>
          </w:p>
        </w:tc>
        <w:tc>
          <w:tcPr>
            <w:tcW w:w="1064" w:type="pct"/>
          </w:tcPr>
          <w:p w14:paraId="5D51080A" w14:textId="5C4B1210" w:rsidR="005E3DC3" w:rsidRPr="000F1569" w:rsidRDefault="000F1569" w:rsidP="00231007">
            <w:pPr>
              <w:jc w:val="center"/>
              <w:rPr>
                <w:rFonts w:asciiTheme="minorEastAsia" w:hAnsiTheme="minorEastAsia"/>
              </w:rPr>
            </w:pPr>
            <w:r>
              <w:rPr>
                <w:rFonts w:asciiTheme="minorEastAsia" w:hAnsiTheme="minorEastAsia" w:hint="eastAsia"/>
              </w:rPr>
              <w:t>JuYeobOh</w:t>
            </w:r>
          </w:p>
        </w:tc>
      </w:tr>
      <w:tr w:rsidR="005E3DC3" w:rsidRPr="00B732E0" w14:paraId="3CB383B7" w14:textId="77777777" w:rsidTr="00832FEE">
        <w:trPr>
          <w:trHeight w:val="346"/>
        </w:trPr>
        <w:tc>
          <w:tcPr>
            <w:tcW w:w="750" w:type="pct"/>
            <w:vMerge/>
            <w:shd w:val="clear" w:color="auto" w:fill="D9D9D9" w:themeFill="background1" w:themeFillShade="D9"/>
            <w:vAlign w:val="center"/>
          </w:tcPr>
          <w:p w14:paraId="1FAB1549" w14:textId="77777777" w:rsidR="005E3DC3" w:rsidRPr="00B732E0" w:rsidRDefault="005E3DC3" w:rsidP="00087436">
            <w:pPr>
              <w:jc w:val="center"/>
              <w:rPr>
                <w:rFonts w:asciiTheme="minorEastAsia" w:hAnsiTheme="minorEastAsia"/>
              </w:rPr>
            </w:pPr>
          </w:p>
        </w:tc>
        <w:tc>
          <w:tcPr>
            <w:tcW w:w="1062" w:type="pct"/>
          </w:tcPr>
          <w:p w14:paraId="015C65D1" w14:textId="53C2F48A" w:rsidR="005E3DC3" w:rsidRPr="00B732E0" w:rsidRDefault="00231007" w:rsidP="00231007">
            <w:pPr>
              <w:jc w:val="center"/>
              <w:rPr>
                <w:rFonts w:asciiTheme="minorEastAsia" w:hAnsiTheme="minorEastAsia"/>
              </w:rPr>
            </w:pPr>
            <w:r>
              <w:rPr>
                <w:rFonts w:asciiTheme="minorEastAsia" w:hAnsiTheme="minorEastAsia" w:hint="eastAsia"/>
              </w:rPr>
              <w:t>박찬민</w:t>
            </w:r>
          </w:p>
        </w:tc>
        <w:tc>
          <w:tcPr>
            <w:tcW w:w="1062" w:type="pct"/>
            <w:gridSpan w:val="2"/>
          </w:tcPr>
          <w:p w14:paraId="50BAC3AA" w14:textId="623BFF02" w:rsidR="005E3DC3" w:rsidRPr="00B732E0" w:rsidRDefault="00231007" w:rsidP="00231007">
            <w:pPr>
              <w:jc w:val="center"/>
              <w:rPr>
                <w:rFonts w:asciiTheme="minorEastAsia" w:hAnsiTheme="minorEastAsia"/>
              </w:rPr>
            </w:pPr>
            <w:r>
              <w:rPr>
                <w:rFonts w:asciiTheme="minorEastAsia" w:hAnsiTheme="minorEastAsia" w:hint="eastAsia"/>
              </w:rPr>
              <w:t>20223173</w:t>
            </w:r>
          </w:p>
        </w:tc>
        <w:tc>
          <w:tcPr>
            <w:tcW w:w="1062" w:type="pct"/>
            <w:gridSpan w:val="2"/>
          </w:tcPr>
          <w:p w14:paraId="27F12834" w14:textId="1765B9CD" w:rsidR="005E3DC3" w:rsidRPr="00B732E0" w:rsidRDefault="000F1569" w:rsidP="00231007">
            <w:pPr>
              <w:jc w:val="center"/>
              <w:rPr>
                <w:rFonts w:asciiTheme="minorEastAsia" w:hAnsiTheme="minorEastAsia"/>
              </w:rPr>
            </w:pPr>
            <w:r w:rsidRPr="000F1569">
              <w:rPr>
                <w:rFonts w:asciiTheme="minorEastAsia" w:hAnsiTheme="minorEastAsia"/>
              </w:rPr>
              <w:t>pbkpcm@kookmin.ac.kr</w:t>
            </w:r>
          </w:p>
        </w:tc>
        <w:tc>
          <w:tcPr>
            <w:tcW w:w="1064" w:type="pct"/>
          </w:tcPr>
          <w:p w14:paraId="69A010DB" w14:textId="360F3B12" w:rsidR="005E3DC3" w:rsidRPr="00B732E0" w:rsidRDefault="000F1569" w:rsidP="00231007">
            <w:pPr>
              <w:jc w:val="center"/>
              <w:rPr>
                <w:rFonts w:asciiTheme="minorEastAsia" w:hAnsiTheme="minorEastAsia"/>
              </w:rPr>
            </w:pPr>
            <w:r w:rsidRPr="000F1569">
              <w:rPr>
                <w:rFonts w:asciiTheme="minorEastAsia" w:hAnsiTheme="minorEastAsia"/>
              </w:rPr>
              <w:t>chanmin7250</w:t>
            </w:r>
          </w:p>
        </w:tc>
      </w:tr>
      <w:tr w:rsidR="005E3DC3" w:rsidRPr="00B732E0" w14:paraId="2F9A466D" w14:textId="77777777" w:rsidTr="00832FEE">
        <w:trPr>
          <w:trHeight w:val="346"/>
        </w:trPr>
        <w:tc>
          <w:tcPr>
            <w:tcW w:w="750" w:type="pct"/>
            <w:vMerge/>
            <w:shd w:val="clear" w:color="auto" w:fill="D9D9D9" w:themeFill="background1" w:themeFillShade="D9"/>
            <w:vAlign w:val="center"/>
          </w:tcPr>
          <w:p w14:paraId="4DD0DB5F" w14:textId="77777777" w:rsidR="005E3DC3" w:rsidRPr="00B732E0" w:rsidRDefault="005E3DC3" w:rsidP="00087436">
            <w:pPr>
              <w:jc w:val="center"/>
              <w:rPr>
                <w:rFonts w:asciiTheme="minorEastAsia" w:hAnsiTheme="minorEastAsia"/>
              </w:rPr>
            </w:pPr>
          </w:p>
        </w:tc>
        <w:tc>
          <w:tcPr>
            <w:tcW w:w="1062" w:type="pct"/>
          </w:tcPr>
          <w:p w14:paraId="607CA7D2" w14:textId="34CD5C32" w:rsidR="005E3DC3" w:rsidRPr="00B732E0" w:rsidRDefault="00231007" w:rsidP="00231007">
            <w:pPr>
              <w:jc w:val="center"/>
              <w:rPr>
                <w:rFonts w:asciiTheme="minorEastAsia" w:hAnsiTheme="minorEastAsia"/>
              </w:rPr>
            </w:pPr>
            <w:r>
              <w:rPr>
                <w:rFonts w:asciiTheme="minorEastAsia" w:hAnsiTheme="minorEastAsia" w:hint="eastAsia"/>
              </w:rPr>
              <w:t>백승렬</w:t>
            </w:r>
          </w:p>
        </w:tc>
        <w:tc>
          <w:tcPr>
            <w:tcW w:w="1062" w:type="pct"/>
            <w:gridSpan w:val="2"/>
          </w:tcPr>
          <w:p w14:paraId="293F1B1A" w14:textId="587AF789" w:rsidR="005E3DC3" w:rsidRPr="00B732E0" w:rsidRDefault="00231007" w:rsidP="00231007">
            <w:pPr>
              <w:jc w:val="center"/>
              <w:rPr>
                <w:rFonts w:asciiTheme="minorEastAsia" w:hAnsiTheme="minorEastAsia"/>
              </w:rPr>
            </w:pPr>
            <w:r>
              <w:rPr>
                <w:rFonts w:asciiTheme="minorEastAsia" w:hAnsiTheme="minorEastAsia" w:hint="eastAsia"/>
              </w:rPr>
              <w:t>20202086</w:t>
            </w:r>
          </w:p>
        </w:tc>
        <w:tc>
          <w:tcPr>
            <w:tcW w:w="1062" w:type="pct"/>
            <w:gridSpan w:val="2"/>
          </w:tcPr>
          <w:p w14:paraId="74FF78ED" w14:textId="02DCA586" w:rsidR="005E3DC3" w:rsidRPr="00B732E0" w:rsidRDefault="000F1569" w:rsidP="00231007">
            <w:pPr>
              <w:jc w:val="center"/>
              <w:rPr>
                <w:rFonts w:asciiTheme="minorEastAsia" w:hAnsiTheme="minorEastAsia"/>
              </w:rPr>
            </w:pPr>
            <w:r w:rsidRPr="000F1569">
              <w:rPr>
                <w:rFonts w:asciiTheme="minorEastAsia" w:hAnsiTheme="minorEastAsia"/>
              </w:rPr>
              <w:t>imvst4@gmail.com</w:t>
            </w:r>
          </w:p>
        </w:tc>
        <w:tc>
          <w:tcPr>
            <w:tcW w:w="1064" w:type="pct"/>
          </w:tcPr>
          <w:p w14:paraId="07CF1D0E" w14:textId="65F61A32" w:rsidR="005E3DC3" w:rsidRPr="00B732E0" w:rsidRDefault="000F1569" w:rsidP="00231007">
            <w:pPr>
              <w:jc w:val="center"/>
              <w:rPr>
                <w:rFonts w:asciiTheme="minorEastAsia" w:hAnsiTheme="minorEastAsia"/>
              </w:rPr>
            </w:pPr>
            <w:r w:rsidRPr="000F1569">
              <w:rPr>
                <w:rFonts w:asciiTheme="minorEastAsia" w:hAnsiTheme="minorEastAsia"/>
              </w:rPr>
              <w:t>komi22</w:t>
            </w:r>
          </w:p>
        </w:tc>
      </w:tr>
      <w:tr w:rsidR="005E3DC3" w:rsidRPr="00B732E0" w14:paraId="4CDADB1C" w14:textId="77777777" w:rsidTr="00832FEE">
        <w:trPr>
          <w:trHeight w:val="346"/>
        </w:trPr>
        <w:tc>
          <w:tcPr>
            <w:tcW w:w="750" w:type="pct"/>
            <w:vMerge/>
            <w:shd w:val="clear" w:color="auto" w:fill="D9D9D9" w:themeFill="background1" w:themeFillShade="D9"/>
            <w:vAlign w:val="center"/>
          </w:tcPr>
          <w:p w14:paraId="4C8CA11C" w14:textId="77777777" w:rsidR="005E3DC3" w:rsidRPr="00B732E0" w:rsidRDefault="005E3DC3" w:rsidP="00087436">
            <w:pPr>
              <w:jc w:val="center"/>
              <w:rPr>
                <w:rFonts w:asciiTheme="minorEastAsia" w:hAnsiTheme="minorEastAsia"/>
              </w:rPr>
            </w:pPr>
          </w:p>
        </w:tc>
        <w:tc>
          <w:tcPr>
            <w:tcW w:w="1062" w:type="pct"/>
          </w:tcPr>
          <w:p w14:paraId="4A0D7D06" w14:textId="6AB63B17" w:rsidR="005E3DC3" w:rsidRPr="00B732E0" w:rsidRDefault="00231007" w:rsidP="00231007">
            <w:pPr>
              <w:jc w:val="center"/>
              <w:rPr>
                <w:rFonts w:asciiTheme="minorEastAsia" w:hAnsiTheme="minorEastAsia"/>
              </w:rPr>
            </w:pPr>
            <w:r>
              <w:rPr>
                <w:rFonts w:asciiTheme="minorEastAsia" w:hAnsiTheme="minorEastAsia" w:hint="eastAsia"/>
              </w:rPr>
              <w:t>심지아</w:t>
            </w:r>
          </w:p>
        </w:tc>
        <w:tc>
          <w:tcPr>
            <w:tcW w:w="1062" w:type="pct"/>
            <w:gridSpan w:val="2"/>
          </w:tcPr>
          <w:p w14:paraId="02821E75" w14:textId="516D4B1A" w:rsidR="005E3DC3" w:rsidRPr="00B732E0" w:rsidRDefault="00231007" w:rsidP="00231007">
            <w:pPr>
              <w:jc w:val="center"/>
              <w:rPr>
                <w:rFonts w:asciiTheme="minorEastAsia" w:hAnsiTheme="minorEastAsia"/>
              </w:rPr>
            </w:pPr>
            <w:r>
              <w:rPr>
                <w:rFonts w:asciiTheme="minorEastAsia" w:hAnsiTheme="minorEastAsia" w:hint="eastAsia"/>
              </w:rPr>
              <w:t>20213022</w:t>
            </w:r>
          </w:p>
        </w:tc>
        <w:tc>
          <w:tcPr>
            <w:tcW w:w="1062" w:type="pct"/>
            <w:gridSpan w:val="2"/>
          </w:tcPr>
          <w:p w14:paraId="54D728B9" w14:textId="755D2DF7" w:rsidR="005E3DC3" w:rsidRPr="00B732E0" w:rsidRDefault="000F1569" w:rsidP="00231007">
            <w:pPr>
              <w:jc w:val="center"/>
              <w:rPr>
                <w:rFonts w:asciiTheme="minorEastAsia" w:hAnsiTheme="minorEastAsia"/>
              </w:rPr>
            </w:pPr>
            <w:r w:rsidRPr="000F1569">
              <w:rPr>
                <w:rFonts w:asciiTheme="minorEastAsia" w:hAnsiTheme="minorEastAsia"/>
              </w:rPr>
              <w:t>namu2054@kookmin.ac.kr</w:t>
            </w:r>
          </w:p>
        </w:tc>
        <w:tc>
          <w:tcPr>
            <w:tcW w:w="1064" w:type="pct"/>
          </w:tcPr>
          <w:p w14:paraId="5D422038" w14:textId="3136FDC3" w:rsidR="005E3DC3" w:rsidRPr="00B732E0" w:rsidRDefault="000F1569" w:rsidP="00231007">
            <w:pPr>
              <w:jc w:val="center"/>
              <w:rPr>
                <w:rFonts w:asciiTheme="minorEastAsia" w:hAnsiTheme="minorEastAsia"/>
              </w:rPr>
            </w:pPr>
            <w:r>
              <w:rPr>
                <w:rFonts w:asciiTheme="minorEastAsia" w:hAnsiTheme="minorEastAsia" w:hint="eastAsia"/>
              </w:rPr>
              <w:t>za1014</w:t>
            </w:r>
          </w:p>
        </w:tc>
      </w:tr>
      <w:tr w:rsidR="005E3DC3" w:rsidRPr="00B732E0" w14:paraId="6C4220EF" w14:textId="77777777" w:rsidTr="00832FEE">
        <w:trPr>
          <w:trHeight w:val="346"/>
        </w:trPr>
        <w:tc>
          <w:tcPr>
            <w:tcW w:w="750" w:type="pct"/>
            <w:vMerge/>
            <w:shd w:val="clear" w:color="auto" w:fill="D9D9D9" w:themeFill="background1" w:themeFillShade="D9"/>
            <w:vAlign w:val="center"/>
          </w:tcPr>
          <w:p w14:paraId="0314A80D" w14:textId="77777777" w:rsidR="005E3DC3" w:rsidRPr="00B732E0" w:rsidRDefault="005E3DC3" w:rsidP="00087436">
            <w:pPr>
              <w:jc w:val="center"/>
              <w:rPr>
                <w:rFonts w:asciiTheme="minorEastAsia" w:hAnsiTheme="minorEastAsia"/>
              </w:rPr>
            </w:pPr>
          </w:p>
        </w:tc>
        <w:tc>
          <w:tcPr>
            <w:tcW w:w="1062" w:type="pct"/>
          </w:tcPr>
          <w:p w14:paraId="4A7FBD42" w14:textId="1CAB3B5C" w:rsidR="005E3DC3" w:rsidRPr="00B732E0" w:rsidRDefault="00231007" w:rsidP="00231007">
            <w:pPr>
              <w:jc w:val="center"/>
              <w:rPr>
                <w:rFonts w:asciiTheme="minorEastAsia" w:hAnsiTheme="minorEastAsia"/>
              </w:rPr>
            </w:pPr>
            <w:r>
              <w:rPr>
                <w:rFonts w:asciiTheme="minorEastAsia" w:hAnsiTheme="minorEastAsia" w:hint="eastAsia"/>
              </w:rPr>
              <w:t>김민승</w:t>
            </w:r>
          </w:p>
        </w:tc>
        <w:tc>
          <w:tcPr>
            <w:tcW w:w="1062" w:type="pct"/>
            <w:gridSpan w:val="2"/>
          </w:tcPr>
          <w:p w14:paraId="218C7236" w14:textId="362F476E" w:rsidR="005E3DC3" w:rsidRPr="00B732E0" w:rsidRDefault="00231007" w:rsidP="00231007">
            <w:pPr>
              <w:jc w:val="center"/>
              <w:rPr>
                <w:rFonts w:asciiTheme="minorEastAsia" w:hAnsiTheme="minorEastAsia"/>
              </w:rPr>
            </w:pPr>
            <w:r>
              <w:rPr>
                <w:rFonts w:asciiTheme="minorEastAsia" w:hAnsiTheme="minorEastAsia" w:hint="eastAsia"/>
              </w:rPr>
              <w:t>20203038</w:t>
            </w:r>
          </w:p>
        </w:tc>
        <w:tc>
          <w:tcPr>
            <w:tcW w:w="1062" w:type="pct"/>
            <w:gridSpan w:val="2"/>
          </w:tcPr>
          <w:p w14:paraId="240634F2" w14:textId="7083479C" w:rsidR="005E3DC3" w:rsidRPr="00B732E0" w:rsidRDefault="000F1569" w:rsidP="00231007">
            <w:pPr>
              <w:jc w:val="center"/>
              <w:rPr>
                <w:rFonts w:asciiTheme="minorEastAsia" w:hAnsiTheme="minorEastAsia"/>
              </w:rPr>
            </w:pPr>
            <w:r w:rsidRPr="000F1569">
              <w:rPr>
                <w:rFonts w:asciiTheme="minorEastAsia" w:hAnsiTheme="minorEastAsia"/>
              </w:rPr>
              <w:t>brobb@kookmin.ac.kr</w:t>
            </w:r>
          </w:p>
        </w:tc>
        <w:tc>
          <w:tcPr>
            <w:tcW w:w="1064" w:type="pct"/>
          </w:tcPr>
          <w:p w14:paraId="1D29EBA7" w14:textId="3FB6AFDC" w:rsidR="005E3DC3" w:rsidRPr="00B732E0" w:rsidRDefault="00A03201" w:rsidP="00231007">
            <w:pPr>
              <w:jc w:val="center"/>
              <w:rPr>
                <w:rFonts w:asciiTheme="minorEastAsia" w:hAnsiTheme="minorEastAsia"/>
              </w:rPr>
            </w:pPr>
            <w:r>
              <w:rPr>
                <w:rFonts w:asciiTheme="minorEastAsia" w:hAnsiTheme="minorEastAsia" w:hint="eastAsia"/>
              </w:rPr>
              <w:t>M</w:t>
            </w:r>
            <w:r w:rsidR="000F1569">
              <w:rPr>
                <w:rFonts w:asciiTheme="minorEastAsia" w:hAnsiTheme="minorEastAsia" w:hint="eastAsia"/>
              </w:rPr>
              <w:t>inSeugn</w:t>
            </w:r>
          </w:p>
        </w:tc>
      </w:tr>
      <w:tr w:rsidR="000B0BE0" w:rsidRPr="001B04D2" w14:paraId="42BC3A60" w14:textId="77777777" w:rsidTr="00B732E0">
        <w:trPr>
          <w:trHeight w:val="9247"/>
        </w:trPr>
        <w:tc>
          <w:tcPr>
            <w:tcW w:w="750" w:type="pct"/>
            <w:shd w:val="clear" w:color="auto" w:fill="D9D9D9" w:themeFill="background1" w:themeFillShade="D9"/>
            <w:vAlign w:val="center"/>
          </w:tcPr>
          <w:p w14:paraId="3FF664AA"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설계</w:t>
            </w:r>
          </w:p>
          <w:p w14:paraId="6A80A0B3" w14:textId="77777777" w:rsidR="000B0BE0" w:rsidRPr="00B732E0" w:rsidRDefault="000B0BE0" w:rsidP="00087436">
            <w:pPr>
              <w:jc w:val="center"/>
              <w:rPr>
                <w:rFonts w:asciiTheme="minorEastAsia" w:hAnsiTheme="minorEastAsia"/>
                <w:b/>
              </w:rPr>
            </w:pPr>
            <w:r w:rsidRPr="00B732E0">
              <w:rPr>
                <w:rFonts w:asciiTheme="minorEastAsia" w:hAnsiTheme="minorEastAsia" w:hint="eastAsia"/>
                <w:b/>
              </w:rPr>
              <w:t>프로젝트</w:t>
            </w:r>
          </w:p>
          <w:p w14:paraId="63A1F626" w14:textId="77777777" w:rsidR="000B0BE0" w:rsidRPr="00B732E0" w:rsidRDefault="000B0BE0" w:rsidP="00087436">
            <w:pPr>
              <w:jc w:val="center"/>
              <w:rPr>
                <w:rFonts w:asciiTheme="minorEastAsia" w:hAnsiTheme="minorEastAsia"/>
              </w:rPr>
            </w:pPr>
            <w:r w:rsidRPr="00B732E0">
              <w:rPr>
                <w:rFonts w:asciiTheme="minorEastAsia" w:hAnsiTheme="minorEastAsia" w:hint="eastAsia"/>
                <w:b/>
              </w:rPr>
              <w:t>개요</w:t>
            </w:r>
          </w:p>
        </w:tc>
        <w:tc>
          <w:tcPr>
            <w:tcW w:w="4250" w:type="pct"/>
            <w:gridSpan w:val="6"/>
          </w:tcPr>
          <w:p w14:paraId="45C35FBC" w14:textId="733C8BD5" w:rsidR="001B04D2" w:rsidRPr="001B04D2" w:rsidRDefault="00C1560A" w:rsidP="00087436">
            <w:pPr>
              <w:rPr>
                <w:rFonts w:asciiTheme="minorEastAsia" w:hAnsiTheme="minorEastAsia"/>
                <w:bCs/>
              </w:rPr>
            </w:pPr>
            <w:r w:rsidRPr="001B04D2">
              <w:rPr>
                <w:rFonts w:asciiTheme="minorEastAsia" w:hAnsiTheme="minorEastAsia" w:hint="eastAsia"/>
                <w:b/>
              </w:rPr>
              <w:t>목표</w:t>
            </w:r>
            <w:r w:rsidR="005015AD" w:rsidRPr="001B04D2">
              <w:rPr>
                <w:rFonts w:asciiTheme="minorEastAsia" w:hAnsiTheme="minorEastAsia" w:hint="eastAsia"/>
                <w:bCs/>
              </w:rPr>
              <w:t>:</w:t>
            </w:r>
            <w:r w:rsidR="00536859" w:rsidRPr="001B04D2">
              <w:rPr>
                <w:rFonts w:asciiTheme="minorEastAsia" w:hAnsiTheme="minorEastAsia" w:hint="eastAsia"/>
                <w:bCs/>
              </w:rPr>
              <w:t xml:space="preserve"> </w:t>
            </w:r>
            <w:r w:rsidR="001B04D2" w:rsidRPr="001B04D2">
              <w:rPr>
                <w:rFonts w:asciiTheme="minorEastAsia" w:hAnsiTheme="minorEastAsia"/>
                <w:bCs/>
              </w:rPr>
              <w:t>본 프로젝트는 기업 및 기관이 생성형 인공지능 서비스를 안전하게 활용할 수 있도록, 외부 AI 서비스에 전달되는 사용자 질의를 사전에 점검하고 민감 정보 유출을 방지하는 중간 필터링 및 제어 시스템을 개발하는 것을 목표로 한다.</w:t>
            </w:r>
          </w:p>
          <w:p w14:paraId="002BAE40" w14:textId="431B6214" w:rsidR="005675B2" w:rsidRPr="001B04D2" w:rsidRDefault="00C1560A" w:rsidP="00087436">
            <w:pPr>
              <w:rPr>
                <w:rFonts w:asciiTheme="minorEastAsia" w:hAnsiTheme="minorEastAsia"/>
                <w:bCs/>
              </w:rPr>
            </w:pPr>
            <w:r w:rsidRPr="001B04D2">
              <w:rPr>
                <w:rFonts w:asciiTheme="minorEastAsia" w:hAnsiTheme="minorEastAsia" w:hint="eastAsia"/>
                <w:b/>
              </w:rPr>
              <w:t>개발 내용</w:t>
            </w:r>
            <w:r w:rsidR="005015AD" w:rsidRPr="001B04D2">
              <w:rPr>
                <w:rFonts w:asciiTheme="minorEastAsia" w:hAnsiTheme="minorEastAsia" w:hint="eastAsia"/>
                <w:bCs/>
              </w:rPr>
              <w:t>:</w:t>
            </w:r>
            <w:r w:rsidR="00536859" w:rsidRPr="001B04D2">
              <w:rPr>
                <w:rFonts w:asciiTheme="minorEastAsia" w:hAnsiTheme="minorEastAsia" w:hint="eastAsia"/>
                <w:bCs/>
              </w:rPr>
              <w:t xml:space="preserve"> </w:t>
            </w:r>
            <w:r w:rsidR="001B04D2" w:rsidRPr="001B04D2">
              <w:rPr>
                <w:rFonts w:asciiTheme="minorEastAsia" w:hAnsiTheme="minorEastAsia"/>
                <w:bCs/>
              </w:rPr>
              <w:t>사용자의 질의를 벡터 임베딩으로 변환하여 기밀 문서와의 의미적 유사도를 분석하는 탐지 기능을 개발한다. 또한, RAG(Retrieval-Augmented Generation) 기반 내부 LLM을 적용하여 외부 AI 서비스 차단 없이 안전한 응답을 제공하는 시스템을 구축한다. 더불어, Streamlit 기반 관리자 대시보드를 통해 기밀 문서 업로드, 관리 및 실시간 탐지 로그 확인 기능을 제공한다.</w:t>
            </w:r>
          </w:p>
          <w:p w14:paraId="14ABB66D" w14:textId="3549DA1E" w:rsidR="00C1560A" w:rsidRPr="001B04D2" w:rsidRDefault="00C1560A" w:rsidP="00087436">
            <w:pPr>
              <w:rPr>
                <w:rFonts w:asciiTheme="minorEastAsia" w:hAnsiTheme="minorEastAsia"/>
                <w:bCs/>
              </w:rPr>
            </w:pPr>
            <w:r w:rsidRPr="001B04D2">
              <w:rPr>
                <w:rFonts w:asciiTheme="minorEastAsia" w:hAnsiTheme="minorEastAsia" w:hint="eastAsia"/>
                <w:b/>
              </w:rPr>
              <w:t>결과물 내역</w:t>
            </w:r>
            <w:r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사용자 GUI에서는 ChatGPT API 또는 내부 AI 모델을 활용하여 질의의 기밀 문서 포함 여부를 실시간 분석한다. 관리자 GUI에서는 기밀 문서 업로드, 실시간 탐지 기록 확인 및 로그 관리 기능을 제공하여 정보 보호 체계를 강화한다.</w:t>
            </w:r>
          </w:p>
          <w:p w14:paraId="05A4ADA1" w14:textId="4613595D" w:rsidR="00E05C42" w:rsidRPr="001B04D2" w:rsidRDefault="00E05C42" w:rsidP="00087436">
            <w:pPr>
              <w:rPr>
                <w:rFonts w:asciiTheme="minorEastAsia" w:hAnsiTheme="minorEastAsia"/>
                <w:bCs/>
              </w:rPr>
            </w:pPr>
            <w:r w:rsidRPr="001B04D2">
              <w:rPr>
                <w:rFonts w:asciiTheme="minorEastAsia" w:hAnsiTheme="minorEastAsia" w:hint="eastAsia"/>
                <w:b/>
              </w:rPr>
              <w:t>현실적 제한요소</w:t>
            </w:r>
            <w:r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형식적 유사도 비교는 명확하지만, 문맥적 유사도 판단 기준이 표준화되지 않아 탐지의 주관성이 존재한다. 또한, 대용량 기밀 문서 처리 시 연산량이 증가하여 유사도 비교 속도에 제한이 발생할 수 있다.</w:t>
            </w:r>
          </w:p>
          <w:p w14:paraId="1E84CF94" w14:textId="61DFFEDD" w:rsidR="005015AD" w:rsidRPr="001B04D2" w:rsidRDefault="00C1560A" w:rsidP="00087436">
            <w:pPr>
              <w:rPr>
                <w:rFonts w:asciiTheme="minorEastAsia" w:hAnsiTheme="minorEastAsia"/>
                <w:bCs/>
              </w:rPr>
            </w:pPr>
            <w:r w:rsidRPr="001B04D2">
              <w:rPr>
                <w:rFonts w:asciiTheme="minorEastAsia" w:hAnsiTheme="minorEastAsia" w:hint="eastAsia"/>
                <w:b/>
              </w:rPr>
              <w:t>관련 현황 및 배경</w:t>
            </w:r>
            <w:r w:rsidR="005015AD" w:rsidRPr="001B04D2">
              <w:rPr>
                <w:rFonts w:asciiTheme="minorEastAsia" w:hAnsiTheme="minorEastAsia" w:hint="eastAsia"/>
                <w:bCs/>
              </w:rPr>
              <w:t>:</w:t>
            </w:r>
            <w:r w:rsidR="0065051B" w:rsidRPr="001B04D2">
              <w:rPr>
                <w:rFonts w:asciiTheme="minorEastAsia" w:hAnsiTheme="minorEastAsia" w:hint="eastAsia"/>
                <w:bCs/>
              </w:rPr>
              <w:t xml:space="preserve"> </w:t>
            </w:r>
            <w:r w:rsidR="001B04D2" w:rsidRPr="001B04D2">
              <w:rPr>
                <w:rFonts w:asciiTheme="minorEastAsia" w:hAnsiTheme="minorEastAsia"/>
                <w:bCs/>
              </w:rPr>
              <w:t>ChatGPT, Bard, Claude 등 다양한 생성형 AI 서비스가 기업 내 업무 자동화, 문서 작성, 코드 개발, 데이터 분석 등의 분야에서 적극적으로 활용되고 있다. 그러나 이러한 AI 서비스에 업무 관련 질의를 입력하는 과정에서 의도치 않게 기업 내부의 기밀 정보가 유출되는 사례가 빈번히 발생하고 있으며, 이에 대한 보안 대책 마련이 필수적이다.</w:t>
            </w:r>
          </w:p>
          <w:p w14:paraId="3FC5BD70" w14:textId="20CBDD92" w:rsidR="005015AD" w:rsidRPr="001B04D2" w:rsidRDefault="005015AD" w:rsidP="00087436">
            <w:pPr>
              <w:rPr>
                <w:rFonts w:asciiTheme="minorEastAsia" w:hAnsiTheme="minorEastAsia"/>
                <w:bCs/>
              </w:rPr>
            </w:pPr>
            <w:r w:rsidRPr="001B04D2">
              <w:rPr>
                <w:rFonts w:asciiTheme="minorEastAsia" w:hAnsiTheme="minorEastAsia" w:hint="eastAsia"/>
                <w:b/>
              </w:rPr>
              <w:t>차별화 전략</w:t>
            </w:r>
            <w:r w:rsidRPr="001B04D2">
              <w:rPr>
                <w:rFonts w:asciiTheme="minorEastAsia" w:hAnsiTheme="minorEastAsia" w:hint="eastAsia"/>
                <w:bCs/>
              </w:rPr>
              <w:t>:</w:t>
            </w:r>
            <w:r w:rsidR="002361DA" w:rsidRPr="001B04D2">
              <w:rPr>
                <w:rFonts w:asciiTheme="minorEastAsia" w:hAnsiTheme="minorEastAsia" w:hint="eastAsia"/>
                <w:bCs/>
              </w:rPr>
              <w:t xml:space="preserve"> </w:t>
            </w:r>
            <w:r w:rsidR="001B04D2" w:rsidRPr="001B04D2">
              <w:rPr>
                <w:rFonts w:asciiTheme="minorEastAsia" w:hAnsiTheme="minorEastAsia"/>
                <w:bCs/>
              </w:rPr>
              <w:t>기존 키워드 검색을 넘어 문맥적 유사도를 분석하여 기밀 유출을 보다 정교하게 방어한다. 또한, 일관된 탐지 알고리즘 및 통계 제공을 통해 지속적인 보안 강화가 가능하도록 지원한다. 외부 AI 차단이 아닌 내부 LLM을 활용하여 생산성을 유지하면서도 안전한 AI 응답을 제공하는 것도 주요 차별점이다.</w:t>
            </w:r>
          </w:p>
          <w:p w14:paraId="6DCF3F4C" w14:textId="7E04A5E5" w:rsidR="00B732E0" w:rsidRPr="001B04D2" w:rsidRDefault="00BD1029" w:rsidP="00087436">
            <w:pPr>
              <w:rPr>
                <w:rFonts w:asciiTheme="minorEastAsia" w:hAnsiTheme="minorEastAsia"/>
                <w:bCs/>
              </w:rPr>
            </w:pPr>
            <w:r w:rsidRPr="001B04D2">
              <w:rPr>
                <w:rFonts w:asciiTheme="minorEastAsia" w:hAnsiTheme="minorEastAsia" w:hint="eastAsia"/>
                <w:b/>
              </w:rPr>
              <w:t>기</w:t>
            </w:r>
            <w:r w:rsidR="00C1560A" w:rsidRPr="001B04D2">
              <w:rPr>
                <w:rFonts w:asciiTheme="minorEastAsia" w:hAnsiTheme="minorEastAsia" w:hint="eastAsia"/>
                <w:b/>
              </w:rPr>
              <w:t>대효과</w:t>
            </w:r>
            <w:r w:rsidR="005015AD" w:rsidRPr="001B04D2">
              <w:rPr>
                <w:rFonts w:asciiTheme="minorEastAsia" w:hAnsiTheme="minorEastAsia" w:hint="eastAsia"/>
                <w:bCs/>
              </w:rPr>
              <w:t>:</w:t>
            </w:r>
            <w:r w:rsidR="002361DA" w:rsidRPr="001B04D2">
              <w:rPr>
                <w:rFonts w:asciiTheme="minorEastAsia" w:hAnsiTheme="minorEastAsia" w:hint="eastAsia"/>
                <w:bCs/>
              </w:rPr>
              <w:t xml:space="preserve"> </w:t>
            </w:r>
            <w:r w:rsidR="001B04D2" w:rsidRPr="001B04D2">
              <w:rPr>
                <w:rFonts w:asciiTheme="minorEastAsia" w:hAnsiTheme="minorEastAsia"/>
                <w:bCs/>
              </w:rPr>
              <w:t>본 프로젝트를 통해 기업의 기밀 정보 유출을 사전에 방지하고, AI를 안전하게 활용할 수 있는 환경을 구축한다. 이를 통해 기업은 보안성을 강화하면서도 AI 서비스를 신뢰할 수 있는 방식으로 도입하고 운영할 수 있다.</w:t>
            </w:r>
          </w:p>
        </w:tc>
      </w:tr>
    </w:tbl>
    <w:p w14:paraId="4A1840C7" w14:textId="77777777" w:rsidR="0001623D" w:rsidRPr="00B732E0" w:rsidRDefault="004A24F4" w:rsidP="004A24F4">
      <w:pPr>
        <w:jc w:val="left"/>
        <w:rPr>
          <w:rFonts w:asciiTheme="minorEastAsia" w:hAnsiTheme="minorEastAsia"/>
          <w:color w:val="FF0000"/>
          <w:sz w:val="18"/>
          <w:szCs w:val="18"/>
        </w:rPr>
      </w:pPr>
      <w:r w:rsidRPr="00B732E0">
        <w:rPr>
          <w:rFonts w:asciiTheme="minorEastAsia" w:hAnsiTheme="minorEastAsia" w:hint="eastAsia"/>
          <w:color w:val="FF0000"/>
          <w:sz w:val="18"/>
          <w:szCs w:val="18"/>
        </w:rPr>
        <w:t>(주의)요</w:t>
      </w:r>
      <w:r w:rsidR="00E16A4C" w:rsidRPr="00B732E0">
        <w:rPr>
          <w:rFonts w:asciiTheme="minorEastAsia" w:hAnsiTheme="minorEastAsia" w:hint="eastAsia"/>
          <w:color w:val="FF0000"/>
          <w:sz w:val="18"/>
          <w:szCs w:val="18"/>
        </w:rPr>
        <w:t>약</w:t>
      </w:r>
      <w:r w:rsidRPr="00B732E0">
        <w:rPr>
          <w:rFonts w:asciiTheme="minorEastAsia" w:hAnsiTheme="minorEastAsia" w:hint="eastAsia"/>
          <w:color w:val="FF0000"/>
          <w:sz w:val="18"/>
          <w:szCs w:val="18"/>
        </w:rPr>
        <w:t>제안서는 1페이지로만 작성한다.(폰트크기 변경불가, 1페이지이상 작성시 제출불가)</w:t>
      </w:r>
    </w:p>
    <w:sectPr w:rsidR="0001623D" w:rsidRPr="00B732E0" w:rsidSect="00E46040">
      <w:footerReference w:type="default" r:id="rId8"/>
      <w:pgSz w:w="11906" w:h="16838"/>
      <w:pgMar w:top="1440" w:right="1080" w:bottom="1440" w:left="1080" w:header="851" w:footer="7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C7919" w14:textId="77777777" w:rsidR="007B0DA3" w:rsidRDefault="007B0DA3" w:rsidP="000672C1">
      <w:r>
        <w:separator/>
      </w:r>
    </w:p>
  </w:endnote>
  <w:endnote w:type="continuationSeparator" w:id="0">
    <w:p w14:paraId="72928AB7" w14:textId="77777777" w:rsidR="007B0DA3" w:rsidRDefault="007B0DA3" w:rsidP="0006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7189" w14:textId="77777777" w:rsidR="00087436" w:rsidRDefault="00087436" w:rsidP="00194193">
    <w:pPr>
      <w:pStyle w:val="a5"/>
      <w:jc w:val="right"/>
    </w:pPr>
    <w:r>
      <w:rPr>
        <w:noProof/>
      </w:rPr>
      <w:drawing>
        <wp:anchor distT="0" distB="0" distL="114300" distR="114300" simplePos="0" relativeHeight="251659264" behindDoc="0" locked="0" layoutInCell="1" allowOverlap="1" wp14:anchorId="3896B877" wp14:editId="092F6FC5">
          <wp:simplePos x="0" y="0"/>
          <wp:positionH relativeFrom="column">
            <wp:posOffset>5153025</wp:posOffset>
          </wp:positionH>
          <wp:positionV relativeFrom="paragraph">
            <wp:posOffset>142875</wp:posOffset>
          </wp:positionV>
          <wp:extent cx="1095375" cy="400050"/>
          <wp:effectExtent l="19050" t="0" r="9525" b="0"/>
          <wp:wrapThrough wrapText="bothSides">
            <wp:wrapPolygon edited="0">
              <wp:start x="-376" y="0"/>
              <wp:lineTo x="-376" y="20571"/>
              <wp:lineTo x="21788" y="20571"/>
              <wp:lineTo x="21788" y="0"/>
              <wp:lineTo x="-376" y="0"/>
            </wp:wrapPolygon>
          </wp:wrapThrough>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1095375" cy="400050"/>
                  </a:xfrm>
                  <a:prstGeom prst="rect">
                    <a:avLst/>
                  </a:prstGeom>
                  <a:noFill/>
                  <a:ln w="9525">
                    <a:noFill/>
                    <a:miter lim="800000"/>
                    <a:headEnd/>
                    <a:tailEnd/>
                  </a:ln>
                </pic:spPr>
              </pic:pic>
            </a:graphicData>
          </a:graphic>
        </wp:anchor>
      </w:drawing>
    </w:r>
    <w:r w:rsidR="00A03201">
      <w:pict w14:anchorId="7BDF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3pt;height:8.5pt" o:hrpct="0" o:hralign="center" o:hr="t">
          <v:imagedata r:id="rId2" o:title="BD21340_"/>
        </v:shape>
      </w:pict>
    </w:r>
  </w:p>
  <w:p w14:paraId="30C56432" w14:textId="3F03E687" w:rsidR="00087436" w:rsidRPr="00B732E0" w:rsidRDefault="00D444E7" w:rsidP="00D444E7">
    <w:pPr>
      <w:pStyle w:val="a5"/>
      <w:ind w:right="200"/>
      <w:jc w:val="left"/>
      <w:rPr>
        <w:rFonts w:ascii="맑은 고딕" w:eastAsia="맑은 고딕" w:hAnsi="맑은 고딕"/>
      </w:rPr>
    </w:pPr>
    <w:r w:rsidRPr="00B732E0">
      <w:rPr>
        <w:rFonts w:ascii="맑은 고딕" w:eastAsia="맑은 고딕" w:hAnsi="맑은 고딕" w:hint="eastAsia"/>
      </w:rPr>
      <w:t>20</w:t>
    </w:r>
    <w:r w:rsidR="00231007">
      <w:rPr>
        <w:rFonts w:ascii="맑은 고딕" w:eastAsia="맑은 고딕" w:hAnsi="맑은 고딕" w:hint="eastAsia"/>
      </w:rPr>
      <w:t>25</w:t>
    </w:r>
    <w:r w:rsidRPr="00B732E0">
      <w:rPr>
        <w:rFonts w:ascii="맑은 고딕" w:eastAsia="맑은 고딕" w:hAnsi="맑은 고딕" w:hint="eastAsia"/>
      </w:rPr>
      <w:t>년도 컴퓨터공학부 캡스톤 디자인 I 종</w:t>
    </w:r>
    <w:r w:rsidRPr="00B732E0">
      <w:rPr>
        <w:rFonts w:ascii="맑은 고딕" w:eastAsia="맑은 고딕" w:hAnsi="맑은 고딕" w:cs="바탕" w:hint="eastAsia"/>
      </w:rPr>
      <w:t>합설계 프로젝트</w:t>
    </w:r>
    <w:r w:rsidRPr="00B732E0">
      <w:rPr>
        <w:rFonts w:ascii="맑은 고딕" w:eastAsia="맑은 고딕" w:hAnsi="맑은 고딕"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BAD80" w14:textId="77777777" w:rsidR="007B0DA3" w:rsidRDefault="007B0DA3" w:rsidP="000672C1">
      <w:r>
        <w:separator/>
      </w:r>
    </w:p>
  </w:footnote>
  <w:footnote w:type="continuationSeparator" w:id="0">
    <w:p w14:paraId="64126ED6" w14:textId="77777777" w:rsidR="007B0DA3" w:rsidRDefault="007B0DA3" w:rsidP="00067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E412B"/>
    <w:multiLevelType w:val="hybridMultilevel"/>
    <w:tmpl w:val="8050E8D6"/>
    <w:lvl w:ilvl="0" w:tplc="B8F62D4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56290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18D2"/>
    <w:rsid w:val="00004F73"/>
    <w:rsid w:val="0001623D"/>
    <w:rsid w:val="000443C4"/>
    <w:rsid w:val="000672C1"/>
    <w:rsid w:val="0008128F"/>
    <w:rsid w:val="000823C0"/>
    <w:rsid w:val="00084725"/>
    <w:rsid w:val="00087436"/>
    <w:rsid w:val="00092498"/>
    <w:rsid w:val="000B0BE0"/>
    <w:rsid w:val="000F1569"/>
    <w:rsid w:val="000F2D6C"/>
    <w:rsid w:val="000F46D7"/>
    <w:rsid w:val="00102833"/>
    <w:rsid w:val="00133E80"/>
    <w:rsid w:val="00135336"/>
    <w:rsid w:val="00152085"/>
    <w:rsid w:val="001528B4"/>
    <w:rsid w:val="001634AD"/>
    <w:rsid w:val="00180472"/>
    <w:rsid w:val="00182BF9"/>
    <w:rsid w:val="0018589F"/>
    <w:rsid w:val="00194193"/>
    <w:rsid w:val="001A68FF"/>
    <w:rsid w:val="001B04D2"/>
    <w:rsid w:val="00210967"/>
    <w:rsid w:val="00212BC2"/>
    <w:rsid w:val="00231007"/>
    <w:rsid w:val="002361DA"/>
    <w:rsid w:val="002470A7"/>
    <w:rsid w:val="00255F0D"/>
    <w:rsid w:val="00273CAB"/>
    <w:rsid w:val="0027598C"/>
    <w:rsid w:val="00277C74"/>
    <w:rsid w:val="002A3EFE"/>
    <w:rsid w:val="002B780A"/>
    <w:rsid w:val="002F3DF7"/>
    <w:rsid w:val="0030355F"/>
    <w:rsid w:val="0030358B"/>
    <w:rsid w:val="00346B75"/>
    <w:rsid w:val="003518E1"/>
    <w:rsid w:val="00352183"/>
    <w:rsid w:val="0035418D"/>
    <w:rsid w:val="00384C10"/>
    <w:rsid w:val="003D32BF"/>
    <w:rsid w:val="00405251"/>
    <w:rsid w:val="00406240"/>
    <w:rsid w:val="00411110"/>
    <w:rsid w:val="00417C26"/>
    <w:rsid w:val="00420185"/>
    <w:rsid w:val="004407B0"/>
    <w:rsid w:val="00462DC3"/>
    <w:rsid w:val="004A24F4"/>
    <w:rsid w:val="004A5A16"/>
    <w:rsid w:val="004B1D69"/>
    <w:rsid w:val="004B7D55"/>
    <w:rsid w:val="004E4077"/>
    <w:rsid w:val="005015AD"/>
    <w:rsid w:val="005166B4"/>
    <w:rsid w:val="00536859"/>
    <w:rsid w:val="00551038"/>
    <w:rsid w:val="00555BC1"/>
    <w:rsid w:val="005675B2"/>
    <w:rsid w:val="00567765"/>
    <w:rsid w:val="0059457B"/>
    <w:rsid w:val="005A5F94"/>
    <w:rsid w:val="005C0A28"/>
    <w:rsid w:val="005C31AA"/>
    <w:rsid w:val="005C51EF"/>
    <w:rsid w:val="005C5A2B"/>
    <w:rsid w:val="005E00CC"/>
    <w:rsid w:val="005E3DC3"/>
    <w:rsid w:val="00632672"/>
    <w:rsid w:val="0065051B"/>
    <w:rsid w:val="00673DF1"/>
    <w:rsid w:val="00697C6A"/>
    <w:rsid w:val="006D4F33"/>
    <w:rsid w:val="006E6132"/>
    <w:rsid w:val="006F5793"/>
    <w:rsid w:val="00716F85"/>
    <w:rsid w:val="0075345D"/>
    <w:rsid w:val="00796035"/>
    <w:rsid w:val="007B05BA"/>
    <w:rsid w:val="007B0DA3"/>
    <w:rsid w:val="007B6D3B"/>
    <w:rsid w:val="007E1EFA"/>
    <w:rsid w:val="007F17B2"/>
    <w:rsid w:val="00817CB1"/>
    <w:rsid w:val="00832FEE"/>
    <w:rsid w:val="00842892"/>
    <w:rsid w:val="00891BF7"/>
    <w:rsid w:val="008C6DFE"/>
    <w:rsid w:val="009033A7"/>
    <w:rsid w:val="009309AB"/>
    <w:rsid w:val="00957FF5"/>
    <w:rsid w:val="009835DF"/>
    <w:rsid w:val="00993CE4"/>
    <w:rsid w:val="009D30D9"/>
    <w:rsid w:val="009F1734"/>
    <w:rsid w:val="009F1A85"/>
    <w:rsid w:val="009F3559"/>
    <w:rsid w:val="00A03201"/>
    <w:rsid w:val="00A310C0"/>
    <w:rsid w:val="00A36D9E"/>
    <w:rsid w:val="00A8651A"/>
    <w:rsid w:val="00AC5502"/>
    <w:rsid w:val="00AD7445"/>
    <w:rsid w:val="00B05A6F"/>
    <w:rsid w:val="00B2777E"/>
    <w:rsid w:val="00B732E0"/>
    <w:rsid w:val="00BA24F6"/>
    <w:rsid w:val="00BD1029"/>
    <w:rsid w:val="00BD454E"/>
    <w:rsid w:val="00C1560A"/>
    <w:rsid w:val="00C312E2"/>
    <w:rsid w:val="00C62F1F"/>
    <w:rsid w:val="00CD248B"/>
    <w:rsid w:val="00D1490C"/>
    <w:rsid w:val="00D444E7"/>
    <w:rsid w:val="00D45869"/>
    <w:rsid w:val="00D61B1E"/>
    <w:rsid w:val="00D7507F"/>
    <w:rsid w:val="00DE7005"/>
    <w:rsid w:val="00E05C42"/>
    <w:rsid w:val="00E10990"/>
    <w:rsid w:val="00E16A4C"/>
    <w:rsid w:val="00E46040"/>
    <w:rsid w:val="00EC69E6"/>
    <w:rsid w:val="00EE42F0"/>
    <w:rsid w:val="00EE6E91"/>
    <w:rsid w:val="00EF6D90"/>
    <w:rsid w:val="00F05CE1"/>
    <w:rsid w:val="00F17DA8"/>
    <w:rsid w:val="00F46AD5"/>
    <w:rsid w:val="00F66918"/>
    <w:rsid w:val="00F718D2"/>
    <w:rsid w:val="00F72870"/>
    <w:rsid w:val="00F97D05"/>
    <w:rsid w:val="00FD4236"/>
    <w:rsid w:val="00FF5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1800A"/>
  <w15:docId w15:val="{A469D6BC-E261-465A-9B1E-04B4F79D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9E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8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0672C1"/>
    <w:pPr>
      <w:tabs>
        <w:tab w:val="center" w:pos="4513"/>
        <w:tab w:val="right" w:pos="9026"/>
      </w:tabs>
      <w:snapToGrid w:val="0"/>
    </w:pPr>
  </w:style>
  <w:style w:type="character" w:customStyle="1" w:styleId="Char">
    <w:name w:val="머리글 Char"/>
    <w:basedOn w:val="a0"/>
    <w:link w:val="a4"/>
    <w:uiPriority w:val="99"/>
    <w:rsid w:val="000672C1"/>
  </w:style>
  <w:style w:type="paragraph" w:styleId="a5">
    <w:name w:val="footer"/>
    <w:basedOn w:val="a"/>
    <w:link w:val="Char0"/>
    <w:uiPriority w:val="99"/>
    <w:unhideWhenUsed/>
    <w:rsid w:val="000672C1"/>
    <w:pPr>
      <w:tabs>
        <w:tab w:val="center" w:pos="4513"/>
        <w:tab w:val="right" w:pos="9026"/>
      </w:tabs>
      <w:snapToGrid w:val="0"/>
    </w:pPr>
  </w:style>
  <w:style w:type="character" w:customStyle="1" w:styleId="Char0">
    <w:name w:val="바닥글 Char"/>
    <w:basedOn w:val="a0"/>
    <w:link w:val="a5"/>
    <w:uiPriority w:val="99"/>
    <w:rsid w:val="000672C1"/>
  </w:style>
  <w:style w:type="paragraph" w:styleId="a6">
    <w:name w:val="Balloon Text"/>
    <w:basedOn w:val="a"/>
    <w:link w:val="Char1"/>
    <w:uiPriority w:val="99"/>
    <w:semiHidden/>
    <w:unhideWhenUsed/>
    <w:rsid w:val="000672C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672C1"/>
    <w:rPr>
      <w:rFonts w:asciiTheme="majorHAnsi" w:eastAsiaTheme="majorEastAsia" w:hAnsiTheme="majorHAnsi" w:cstheme="majorBidi"/>
      <w:sz w:val="18"/>
      <w:szCs w:val="18"/>
    </w:rPr>
  </w:style>
  <w:style w:type="paragraph" w:styleId="a7">
    <w:name w:val="List Paragraph"/>
    <w:basedOn w:val="a"/>
    <w:uiPriority w:val="34"/>
    <w:qFormat/>
    <w:rsid w:val="0027598C"/>
    <w:pPr>
      <w:ind w:leftChars="400" w:left="800"/>
    </w:pPr>
  </w:style>
  <w:style w:type="character" w:styleId="a8">
    <w:name w:val="Hyperlink"/>
    <w:basedOn w:val="a0"/>
    <w:uiPriority w:val="99"/>
    <w:unhideWhenUsed/>
    <w:rsid w:val="00231007"/>
    <w:rPr>
      <w:color w:val="0000FF" w:themeColor="hyperlink"/>
      <w:u w:val="single"/>
    </w:rPr>
  </w:style>
  <w:style w:type="character" w:styleId="a9">
    <w:name w:val="Unresolved Mention"/>
    <w:basedOn w:val="a0"/>
    <w:uiPriority w:val="99"/>
    <w:semiHidden/>
    <w:unhideWhenUsed/>
    <w:rsid w:val="00231007"/>
    <w:rPr>
      <w:color w:val="605E5C"/>
      <w:shd w:val="clear" w:color="auto" w:fill="E1DFDD"/>
    </w:rPr>
  </w:style>
  <w:style w:type="character" w:styleId="aa">
    <w:name w:val="FollowedHyperlink"/>
    <w:basedOn w:val="a0"/>
    <w:uiPriority w:val="99"/>
    <w:semiHidden/>
    <w:unhideWhenUsed/>
    <w:rsid w:val="000F1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CB54-A13C-4344-8F18-45A1764E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243</Words>
  <Characters>1389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조항범(학부생-소프트웨어전공)</cp:lastModifiedBy>
  <cp:revision>51</cp:revision>
  <cp:lastPrinted>2009-03-16T08:33:00Z</cp:lastPrinted>
  <dcterms:created xsi:type="dcterms:W3CDTF">2009-03-14T05:33:00Z</dcterms:created>
  <dcterms:modified xsi:type="dcterms:W3CDTF">2025-03-20T02:31:00Z</dcterms:modified>
</cp:coreProperties>
</file>