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120" w:line="240" w:lineRule="auto"/>
        <w:ind w:left="0" w:right="0" w:firstLine="0"/>
        <w:contextualSpacing w:val="0"/>
        <w:jc w:val="left"/>
      </w:pPr>
      <w:bookmarkStart w:colFirst="0" w:colLast="0" w:name="h.26bfde7487c7" w:id="0"/>
      <w:bookmarkEnd w:id="0"/>
      <w:r w:rsidDel="00000000" w:rsidR="00000000" w:rsidRPr="00000000">
        <w:rPr>
          <w:rtl w:val="0"/>
        </w:rPr>
      </w:r>
      <w:r w:rsidDel="00000000" w:rsidR="00000000" w:rsidRPr="00000000">
        <w:drawing>
          <wp:anchor allowOverlap="0" behindDoc="0" distB="19050" distT="19050" distL="19050" distR="19050" hidden="0" layoutInCell="0" locked="0" relativeHeight="0" simplePos="0">
            <wp:simplePos x="0" y="0"/>
            <wp:positionH relativeFrom="margin">
              <wp:posOffset>1666875</wp:posOffset>
            </wp:positionH>
            <wp:positionV relativeFrom="paragraph">
              <wp:posOffset>0</wp:posOffset>
            </wp:positionV>
            <wp:extent cx="2390775" cy="704850"/>
            <wp:effectExtent b="0" l="0" r="0" t="0"/>
            <wp:wrapSquare wrapText="bothSides" distB="19050" distT="19050" distL="19050" distR="1905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2390775" cy="704850"/>
                    </a:xfrm>
                    <a:prstGeom prst="rect"/>
                    <a:ln/>
                  </pic:spPr>
                </pic:pic>
              </a:graphicData>
            </a:graphic>
          </wp:anchor>
        </w:drawing>
      </w:r>
    </w:p>
    <w:p w:rsidR="00000000" w:rsidDel="00000000" w:rsidP="00000000" w:rsidRDefault="00000000" w:rsidRPr="00000000">
      <w:pPr>
        <w:keepNext w:val="0"/>
        <w:keepLines w:val="0"/>
        <w:widowControl w:val="0"/>
        <w:spacing w:after="0" w:before="12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before="240" w:lineRule="auto"/>
        <w:ind w:left="0" w:firstLine="0"/>
        <w:contextualSpacing w:val="0"/>
        <w:jc w:val="center"/>
      </w:pPr>
      <w:r w:rsidDel="00000000" w:rsidR="00000000" w:rsidRPr="00000000">
        <w:rPr>
          <w:i w:val="1"/>
          <w:smallCaps w:val="0"/>
          <w:color w:val="ac0000"/>
          <w:sz w:val="28"/>
          <w:szCs w:val="28"/>
          <w:rtl w:val="0"/>
        </w:rPr>
        <w:t xml:space="preserve">PROCESS</w:t>
      </w:r>
    </w:p>
    <w:p w:rsidR="00000000" w:rsidDel="00000000" w:rsidP="00000000" w:rsidRDefault="00000000" w:rsidRPr="00000000">
      <w:pPr>
        <w:keepNext w:val="0"/>
        <w:keepLines w:val="0"/>
        <w:widowControl w:val="0"/>
        <w:spacing w:before="240" w:lineRule="auto"/>
        <w:ind w:left="0" w:firstLine="0"/>
        <w:contextualSpacing w:val="0"/>
        <w:jc w:val="center"/>
      </w:pPr>
      <w:r w:rsidDel="00000000" w:rsidR="00000000" w:rsidRPr="00000000">
        <w:rPr>
          <w:rFonts w:ascii="Verdana" w:cs="Verdana" w:eastAsia="Verdana" w:hAnsi="Verdana"/>
          <w:smallCaps w:val="0"/>
          <w:color w:val="ac0000"/>
          <w:sz w:val="40"/>
          <w:szCs w:val="40"/>
          <w:rtl w:val="0"/>
        </w:rPr>
        <w:t xml:space="preserve">CORRECTION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1"/>
        <w:bidi w:val="0"/>
        <w:tblW w:w="64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6"/>
        <w:gridCol w:w="3286.999999999999"/>
        <w:tblGridChange w:id="0">
          <w:tblGrid>
            <w:gridCol w:w="3156"/>
            <w:gridCol w:w="3286.999999999999"/>
          </w:tblGrid>
        </w:tblGridChange>
      </w:tblGrid>
      <w:tr>
        <w:tc>
          <w:tcPr>
            <w:shd w:fill="d9d9d9"/>
            <w:tcMar>
              <w:left w:w="0.0" w:type="dxa"/>
              <w:right w:w="0.0" w:type="dxa"/>
            </w:tcMar>
          </w:tcPr>
          <w:p w:rsidR="00000000" w:rsidDel="00000000" w:rsidP="00000000" w:rsidRDefault="00000000" w:rsidRPr="00000000">
            <w:pPr>
              <w:keepNext w:val="0"/>
              <w:keepLines w:val="0"/>
              <w:widowControl w:val="0"/>
              <w:spacing w:after="120" w:before="120" w:line="240" w:lineRule="auto"/>
              <w:ind w:left="0" w:right="0" w:firstLine="0"/>
              <w:contextualSpacing w:val="0"/>
              <w:jc w:val="center"/>
            </w:pPr>
            <w:r w:rsidDel="00000000" w:rsidR="00000000" w:rsidRPr="00000000">
              <w:rPr>
                <w:rFonts w:ascii="Arial" w:cs="Arial" w:eastAsia="Arial" w:hAnsi="Arial"/>
                <w:b w:val="1"/>
                <w:i w:val="0"/>
                <w:smallCaps w:val="0"/>
                <w:strike w:val="0"/>
                <w:color w:val="6e2500"/>
                <w:sz w:val="20"/>
                <w:szCs w:val="20"/>
                <w:u w:val="none"/>
                <w:vertAlign w:val="baseline"/>
                <w:rtl w:val="0"/>
              </w:rPr>
              <w:t xml:space="preserve">Code</w:t>
            </w:r>
          </w:p>
        </w:tc>
        <w:tc>
          <w:tcPr>
            <w:shd w:fill="d9d9d9"/>
            <w:tcMar>
              <w:left w:w="0.0" w:type="dxa"/>
              <w:right w:w="0.0" w:type="dxa"/>
            </w:tcMar>
          </w:tcPr>
          <w:p w:rsidR="00000000" w:rsidDel="00000000" w:rsidP="00000000" w:rsidRDefault="00000000" w:rsidRPr="00000000">
            <w:pPr>
              <w:keepNext w:val="0"/>
              <w:keepLines w:val="0"/>
              <w:widowControl w:val="0"/>
              <w:spacing w:after="120" w:before="120" w:line="240" w:lineRule="auto"/>
              <w:ind w:left="0" w:right="0" w:firstLine="0"/>
              <w:contextualSpacing w:val="0"/>
              <w:jc w:val="center"/>
            </w:pPr>
            <w:bookmarkStart w:colFirst="0" w:colLast="0" w:name="id.4075c23bc0bd" w:id="1"/>
            <w:bookmarkEnd w:id="1"/>
            <w:r w:rsidDel="00000000" w:rsidR="00000000" w:rsidRPr="00000000">
              <w:rPr>
                <w:rFonts w:ascii="Arial" w:cs="Arial" w:eastAsia="Arial" w:hAnsi="Arial"/>
                <w:b w:val="1"/>
                <w:i w:val="0"/>
                <w:smallCaps w:val="0"/>
                <w:strike w:val="0"/>
                <w:color w:val="003400"/>
                <w:sz w:val="20"/>
                <w:szCs w:val="20"/>
                <w:u w:val="none"/>
                <w:vertAlign w:val="baseline"/>
                <w:rtl w:val="0"/>
              </w:rPr>
              <w:t xml:space="preserve">04e-QT/CL/HDCV/FSOFT</w:t>
            </w:r>
          </w:p>
        </w:tc>
      </w:tr>
      <w:tr>
        <w:tc>
          <w:tcPr>
            <w:shd w:fill="d9d9d9"/>
            <w:tcMar>
              <w:left w:w="0.0" w:type="dxa"/>
              <w:right w:w="0.0" w:type="dxa"/>
            </w:tcMar>
          </w:tcPr>
          <w:p w:rsidR="00000000" w:rsidDel="00000000" w:rsidP="00000000" w:rsidRDefault="00000000" w:rsidRPr="00000000">
            <w:pPr>
              <w:keepNext w:val="0"/>
              <w:keepLines w:val="0"/>
              <w:widowControl w:val="0"/>
              <w:spacing w:after="120" w:before="120" w:line="240" w:lineRule="auto"/>
              <w:ind w:left="0" w:right="0" w:firstLine="0"/>
              <w:contextualSpacing w:val="0"/>
              <w:jc w:val="center"/>
            </w:pPr>
            <w:r w:rsidDel="00000000" w:rsidR="00000000" w:rsidRPr="00000000">
              <w:rPr>
                <w:rFonts w:ascii="Arial" w:cs="Arial" w:eastAsia="Arial" w:hAnsi="Arial"/>
                <w:b w:val="1"/>
                <w:i w:val="0"/>
                <w:smallCaps w:val="0"/>
                <w:strike w:val="0"/>
                <w:color w:val="6e2500"/>
                <w:sz w:val="20"/>
                <w:szCs w:val="20"/>
                <w:u w:val="none"/>
                <w:vertAlign w:val="baseline"/>
                <w:rtl w:val="0"/>
              </w:rPr>
              <w:t xml:space="preserve">Version</w:t>
            </w:r>
          </w:p>
        </w:tc>
        <w:tc>
          <w:tcPr>
            <w:shd w:fill="d9d9d9"/>
            <w:tcMar>
              <w:left w:w="0.0" w:type="dxa"/>
              <w:right w:w="0.0" w:type="dxa"/>
            </w:tcMar>
          </w:tcPr>
          <w:p w:rsidR="00000000" w:rsidDel="00000000" w:rsidP="00000000" w:rsidRDefault="00000000" w:rsidRPr="00000000">
            <w:pPr>
              <w:keepNext w:val="0"/>
              <w:keepLines w:val="0"/>
              <w:widowControl w:val="0"/>
              <w:spacing w:after="120" w:before="120" w:line="240" w:lineRule="auto"/>
              <w:ind w:left="0" w:right="0" w:firstLine="0"/>
              <w:contextualSpacing w:val="0"/>
              <w:jc w:val="center"/>
            </w:pPr>
            <w:r w:rsidDel="00000000" w:rsidR="00000000" w:rsidRPr="00000000">
              <w:rPr>
                <w:rFonts w:ascii="Arial" w:cs="Arial" w:eastAsia="Arial" w:hAnsi="Arial"/>
                <w:b w:val="1"/>
                <w:i w:val="0"/>
                <w:smallCaps w:val="0"/>
                <w:strike w:val="0"/>
                <w:color w:val="003400"/>
                <w:sz w:val="20"/>
                <w:szCs w:val="20"/>
                <w:u w:val="none"/>
                <w:vertAlign w:val="baseline"/>
                <w:rtl w:val="0"/>
              </w:rPr>
              <w:t xml:space="preserve">2/3</w:t>
            </w:r>
          </w:p>
        </w:tc>
      </w:tr>
      <w:tr>
        <w:tc>
          <w:tcPr>
            <w:shd w:fill="d9d9d9"/>
            <w:tcMar>
              <w:left w:w="0.0" w:type="dxa"/>
              <w:right w:w="0.0" w:type="dxa"/>
            </w:tcMar>
          </w:tcPr>
          <w:p w:rsidR="00000000" w:rsidDel="00000000" w:rsidP="00000000" w:rsidRDefault="00000000" w:rsidRPr="00000000">
            <w:pPr>
              <w:keepNext w:val="0"/>
              <w:keepLines w:val="0"/>
              <w:widowControl w:val="0"/>
              <w:spacing w:after="120" w:before="120" w:line="240" w:lineRule="auto"/>
              <w:ind w:left="0" w:right="0" w:firstLine="0"/>
              <w:contextualSpacing w:val="0"/>
              <w:jc w:val="center"/>
            </w:pPr>
            <w:r w:rsidDel="00000000" w:rsidR="00000000" w:rsidRPr="00000000">
              <w:rPr>
                <w:rFonts w:ascii="Arial" w:cs="Arial" w:eastAsia="Arial" w:hAnsi="Arial"/>
                <w:b w:val="1"/>
                <w:i w:val="0"/>
                <w:smallCaps w:val="0"/>
                <w:strike w:val="0"/>
                <w:color w:val="6e2500"/>
                <w:sz w:val="20"/>
                <w:szCs w:val="20"/>
                <w:u w:val="none"/>
                <w:vertAlign w:val="baseline"/>
                <w:rtl w:val="0"/>
              </w:rPr>
              <w:t xml:space="preserve">Effective date</w:t>
            </w:r>
          </w:p>
        </w:tc>
        <w:tc>
          <w:tcPr>
            <w:shd w:fill="d9d9d9"/>
            <w:tcMar>
              <w:left w:w="0.0" w:type="dxa"/>
              <w:right w:w="0.0" w:type="dxa"/>
            </w:tcMar>
          </w:tcPr>
          <w:p w:rsidR="00000000" w:rsidDel="00000000" w:rsidP="00000000" w:rsidRDefault="00000000" w:rsidRPr="00000000">
            <w:pPr>
              <w:keepNext w:val="0"/>
              <w:keepLines w:val="0"/>
              <w:widowControl w:val="0"/>
              <w:spacing w:after="120" w:before="120" w:line="240" w:lineRule="auto"/>
              <w:ind w:left="0" w:right="0" w:firstLine="0"/>
              <w:contextualSpacing w:val="0"/>
              <w:jc w:val="center"/>
            </w:pPr>
            <w:r w:rsidDel="00000000" w:rsidR="00000000" w:rsidRPr="00000000">
              <w:rPr>
                <w:rFonts w:ascii="Arial" w:cs="Arial" w:eastAsia="Arial" w:hAnsi="Arial"/>
                <w:b w:val="1"/>
                <w:i w:val="0"/>
                <w:smallCaps w:val="0"/>
                <w:strike w:val="0"/>
                <w:color w:val="003400"/>
                <w:sz w:val="20"/>
                <w:szCs w:val="20"/>
                <w:u w:val="none"/>
                <w:vertAlign w:val="baseline"/>
                <w:rtl w:val="0"/>
              </w:rPr>
              <w:t xml:space="preserve">30/11/2010</w:t>
            </w:r>
          </w:p>
        </w:tc>
      </w:tr>
    </w:tbl>
    <w:p w:rsidR="00000000" w:rsidDel="00000000" w:rsidP="00000000" w:rsidRDefault="00000000" w:rsidRPr="00000000">
      <w:pPr>
        <w:keepNext w:val="0"/>
        <w:keepLines w:val="0"/>
        <w:widowControl w:val="0"/>
        <w:spacing w:after="0" w:before="12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120" w:line="240" w:lineRule="auto"/>
        <w:ind w:left="540" w:right="0" w:hanging="54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120" w:line="240" w:lineRule="auto"/>
        <w:ind w:left="540" w:right="0" w:hanging="540"/>
        <w:contextualSpacing w:val="0"/>
        <w:jc w:val="left"/>
      </w:pPr>
      <w:r w:rsidDel="00000000" w:rsidR="00000000" w:rsidRPr="00000000">
        <w:rPr>
          <w:rFonts w:ascii="Arial" w:cs="Arial" w:eastAsia="Arial" w:hAnsi="Arial"/>
          <w:b w:val="1"/>
          <w:i w:val="0"/>
          <w:smallCaps w:val="0"/>
          <w:strike w:val="0"/>
          <w:color w:val="003300"/>
          <w:sz w:val="24"/>
          <w:szCs w:val="24"/>
          <w:u w:val="none"/>
          <w:vertAlign w:val="baseline"/>
          <w:rtl w:val="0"/>
        </w:rPr>
        <w:t xml:space="preserve">Table of content</w:t>
      </w:r>
    </w:p>
    <w:p w:rsidR="00000000" w:rsidDel="00000000" w:rsidP="00000000" w:rsidRDefault="00000000" w:rsidRPr="00000000">
      <w:pPr>
        <w:keepNext w:val="0"/>
        <w:keepLines w:val="0"/>
        <w:widowControl w:val="0"/>
        <w:spacing w:after="120" w:before="300" w:line="240" w:lineRule="auto"/>
        <w:ind w:left="0" w:right="0" w:firstLine="0"/>
        <w:contextualSpacing w:val="0"/>
        <w:jc w:val="left"/>
      </w:pPr>
      <w:hyperlink w:anchor="h.fd5efb8734ec">
        <w:r w:rsidDel="00000000" w:rsidR="00000000" w:rsidRPr="00000000">
          <w:rPr>
            <w:rFonts w:ascii="Arial" w:cs="Arial" w:eastAsia="Arial" w:hAnsi="Arial"/>
            <w:b w:val="1"/>
            <w:i w:val="0"/>
            <w:smallCaps w:val="0"/>
            <w:strike w:val="0"/>
            <w:color w:val="3366ff"/>
            <w:sz w:val="20"/>
            <w:szCs w:val="20"/>
            <w:u w:val="single"/>
            <w:vertAlign w:val="baseline"/>
            <w:rtl w:val="0"/>
          </w:rPr>
          <w:t xml:space="preserve">1</w:t>
        </w:r>
      </w:hyperlink>
      <w:hyperlink w:anchor="h.fd5efb8734ec">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hyperlink w:anchor="h.fd5efb8734ec">
        <w:r w:rsidDel="00000000" w:rsidR="00000000" w:rsidRPr="00000000">
          <w:rPr>
            <w:rFonts w:ascii="Arial" w:cs="Arial" w:eastAsia="Arial" w:hAnsi="Arial"/>
            <w:b w:val="1"/>
            <w:i w:val="0"/>
            <w:smallCaps w:val="0"/>
            <w:strike w:val="0"/>
            <w:color w:val="3366ff"/>
            <w:sz w:val="20"/>
            <w:szCs w:val="20"/>
            <w:u w:val="single"/>
            <w:vertAlign w:val="baseline"/>
            <w:rtl w:val="0"/>
          </w:rPr>
          <w:t xml:space="preserve">INtroduction</w:t>
        </w:r>
      </w:hyperlink>
      <w:hyperlink w:anchor="h.fd5efb8734ec">
        <w:r w:rsidDel="00000000" w:rsidR="00000000" w:rsidRPr="00000000">
          <w:rPr>
            <w:rFonts w:ascii="Arial" w:cs="Arial" w:eastAsia="Arial" w:hAnsi="Arial"/>
            <w:b w:val="1"/>
            <w:i w:val="0"/>
            <w:smallCaps w:val="0"/>
            <w:strike w:val="0"/>
            <w:color w:val="000000"/>
            <w:sz w:val="20"/>
            <w:szCs w:val="20"/>
            <w:u w:val="none"/>
            <w:vertAlign w:val="baseline"/>
            <w:rtl w:val="0"/>
          </w:rPr>
          <w:tab/>
        </w:r>
      </w:hyperlink>
    </w:p>
    <w:p w:rsidR="00000000" w:rsidDel="00000000" w:rsidP="00000000" w:rsidRDefault="00000000" w:rsidRPr="00000000">
      <w:pPr>
        <w:keepNext w:val="0"/>
        <w:keepLines w:val="0"/>
        <w:widowControl w:val="0"/>
        <w:spacing w:after="0" w:before="120" w:line="240" w:lineRule="auto"/>
        <w:ind w:left="0" w:right="0" w:firstLine="0"/>
        <w:contextualSpacing w:val="0"/>
        <w:jc w:val="left"/>
      </w:pPr>
      <w:hyperlink w:anchor="h.78cc24101319">
        <w:r w:rsidDel="00000000" w:rsidR="00000000" w:rsidRPr="00000000">
          <w:rPr>
            <w:rFonts w:ascii="Arial" w:cs="Arial" w:eastAsia="Arial" w:hAnsi="Arial"/>
            <w:b w:val="0"/>
            <w:i w:val="0"/>
            <w:smallCaps w:val="0"/>
            <w:strike w:val="0"/>
            <w:color w:val="3366ff"/>
            <w:sz w:val="20"/>
            <w:szCs w:val="20"/>
            <w:u w:val="single"/>
            <w:vertAlign w:val="baseline"/>
            <w:rtl w:val="0"/>
          </w:rPr>
          <w:t xml:space="preserve">1.1</w:t>
        </w:r>
      </w:hyperlink>
      <w:hyperlink w:anchor="h.78cc24101319">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hyperlink w:anchor="h.78cc24101319">
        <w:r w:rsidDel="00000000" w:rsidR="00000000" w:rsidRPr="00000000">
          <w:rPr>
            <w:rFonts w:ascii="Arial" w:cs="Arial" w:eastAsia="Arial" w:hAnsi="Arial"/>
            <w:b w:val="0"/>
            <w:i w:val="0"/>
            <w:smallCaps w:val="0"/>
            <w:strike w:val="0"/>
            <w:color w:val="3366ff"/>
            <w:sz w:val="20"/>
            <w:szCs w:val="20"/>
            <w:u w:val="single"/>
            <w:vertAlign w:val="baseline"/>
            <w:rtl w:val="0"/>
          </w:rPr>
          <w:t xml:space="preserve">Purpose</w:t>
        </w:r>
      </w:hyperlink>
      <w:hyperlink w:anchor="h.78cc24101319">
        <w:r w:rsidDel="00000000" w:rsidR="00000000" w:rsidRPr="00000000">
          <w:rPr>
            <w:rFonts w:ascii="Arial" w:cs="Arial" w:eastAsia="Arial" w:hAnsi="Arial"/>
            <w:b w:val="0"/>
            <w:i w:val="0"/>
            <w:smallCaps w:val="0"/>
            <w:strike w:val="0"/>
            <w:color w:val="000000"/>
            <w:sz w:val="20"/>
            <w:szCs w:val="20"/>
            <w:u w:val="none"/>
            <w:vertAlign w:val="baseline"/>
            <w:rtl w:val="0"/>
          </w:rPr>
          <w:tab/>
        </w:r>
      </w:hyperlink>
    </w:p>
    <w:p w:rsidR="00000000" w:rsidDel="00000000" w:rsidP="00000000" w:rsidRDefault="00000000" w:rsidRPr="00000000">
      <w:pPr>
        <w:keepNext w:val="0"/>
        <w:keepLines w:val="0"/>
        <w:widowControl w:val="0"/>
        <w:spacing w:after="0" w:before="120" w:line="240" w:lineRule="auto"/>
        <w:ind w:left="0" w:right="0" w:firstLine="0"/>
        <w:contextualSpacing w:val="0"/>
        <w:jc w:val="left"/>
      </w:pPr>
      <w:hyperlink w:anchor="h.65bdb01098f3">
        <w:r w:rsidDel="00000000" w:rsidR="00000000" w:rsidRPr="00000000">
          <w:rPr>
            <w:rFonts w:ascii="Arial" w:cs="Arial" w:eastAsia="Arial" w:hAnsi="Arial"/>
            <w:b w:val="0"/>
            <w:i w:val="0"/>
            <w:smallCaps w:val="0"/>
            <w:strike w:val="0"/>
            <w:color w:val="3366ff"/>
            <w:sz w:val="20"/>
            <w:szCs w:val="20"/>
            <w:u w:val="single"/>
            <w:vertAlign w:val="baseline"/>
            <w:rtl w:val="0"/>
          </w:rPr>
          <w:t xml:space="preserve">1.2</w:t>
        </w:r>
      </w:hyperlink>
      <w:hyperlink w:anchor="h.65bdb01098f3">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hyperlink w:anchor="h.65bdb01098f3">
        <w:r w:rsidDel="00000000" w:rsidR="00000000" w:rsidRPr="00000000">
          <w:rPr>
            <w:rFonts w:ascii="Arial" w:cs="Arial" w:eastAsia="Arial" w:hAnsi="Arial"/>
            <w:b w:val="0"/>
            <w:i w:val="0"/>
            <w:smallCaps w:val="0"/>
            <w:strike w:val="0"/>
            <w:color w:val="3366ff"/>
            <w:sz w:val="20"/>
            <w:szCs w:val="20"/>
            <w:u w:val="single"/>
            <w:vertAlign w:val="baseline"/>
            <w:rtl w:val="0"/>
          </w:rPr>
          <w:t xml:space="preserve">Application Scope</w:t>
        </w:r>
      </w:hyperlink>
      <w:hyperlink w:anchor="h.65bdb01098f3">
        <w:r w:rsidDel="00000000" w:rsidR="00000000" w:rsidRPr="00000000">
          <w:rPr>
            <w:rFonts w:ascii="Arial" w:cs="Arial" w:eastAsia="Arial" w:hAnsi="Arial"/>
            <w:b w:val="0"/>
            <w:i w:val="0"/>
            <w:smallCaps w:val="0"/>
            <w:strike w:val="0"/>
            <w:color w:val="000000"/>
            <w:sz w:val="20"/>
            <w:szCs w:val="20"/>
            <w:u w:val="none"/>
            <w:vertAlign w:val="baseline"/>
            <w:rtl w:val="0"/>
          </w:rPr>
          <w:tab/>
        </w:r>
      </w:hyperlink>
    </w:p>
    <w:p w:rsidR="00000000" w:rsidDel="00000000" w:rsidP="00000000" w:rsidRDefault="00000000" w:rsidRPr="00000000">
      <w:pPr>
        <w:keepNext w:val="0"/>
        <w:keepLines w:val="0"/>
        <w:widowControl w:val="0"/>
        <w:spacing w:after="0" w:before="120" w:line="240" w:lineRule="auto"/>
        <w:ind w:left="0" w:right="0" w:firstLine="0"/>
        <w:contextualSpacing w:val="0"/>
        <w:jc w:val="left"/>
      </w:pPr>
      <w:hyperlink w:anchor="h.28e699f7ea14">
        <w:r w:rsidDel="00000000" w:rsidR="00000000" w:rsidRPr="00000000">
          <w:rPr>
            <w:rFonts w:ascii="Arial" w:cs="Arial" w:eastAsia="Arial" w:hAnsi="Arial"/>
            <w:b w:val="0"/>
            <w:i w:val="0"/>
            <w:smallCaps w:val="0"/>
            <w:strike w:val="0"/>
            <w:color w:val="3366ff"/>
            <w:sz w:val="20"/>
            <w:szCs w:val="20"/>
            <w:u w:val="single"/>
            <w:vertAlign w:val="baseline"/>
            <w:rtl w:val="0"/>
          </w:rPr>
          <w:t xml:space="preserve">1.3</w:t>
        </w:r>
      </w:hyperlink>
      <w:hyperlink w:anchor="h.28e699f7ea14">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hyperlink w:anchor="h.28e699f7ea14">
        <w:r w:rsidDel="00000000" w:rsidR="00000000" w:rsidRPr="00000000">
          <w:rPr>
            <w:rFonts w:ascii="Arial" w:cs="Arial" w:eastAsia="Arial" w:hAnsi="Arial"/>
            <w:b w:val="0"/>
            <w:i w:val="0"/>
            <w:smallCaps w:val="0"/>
            <w:strike w:val="0"/>
            <w:color w:val="3366ff"/>
            <w:sz w:val="20"/>
            <w:szCs w:val="20"/>
            <w:u w:val="single"/>
            <w:vertAlign w:val="baseline"/>
            <w:rtl w:val="0"/>
          </w:rPr>
          <w:t xml:space="preserve">Definitions</w:t>
        </w:r>
      </w:hyperlink>
      <w:hyperlink w:anchor="h.28e699f7ea14">
        <w:r w:rsidDel="00000000" w:rsidR="00000000" w:rsidRPr="00000000">
          <w:rPr>
            <w:rFonts w:ascii="Arial" w:cs="Arial" w:eastAsia="Arial" w:hAnsi="Arial"/>
            <w:b w:val="0"/>
            <w:i w:val="0"/>
            <w:smallCaps w:val="0"/>
            <w:strike w:val="0"/>
            <w:color w:val="000000"/>
            <w:sz w:val="20"/>
            <w:szCs w:val="20"/>
            <w:u w:val="none"/>
            <w:vertAlign w:val="baseline"/>
            <w:rtl w:val="0"/>
          </w:rPr>
          <w:tab/>
        </w:r>
      </w:hyperlink>
    </w:p>
    <w:p w:rsidR="00000000" w:rsidDel="00000000" w:rsidP="00000000" w:rsidRDefault="00000000" w:rsidRPr="00000000">
      <w:pPr>
        <w:keepNext w:val="0"/>
        <w:keepLines w:val="0"/>
        <w:widowControl w:val="0"/>
        <w:spacing w:after="0" w:before="120" w:line="240" w:lineRule="auto"/>
        <w:ind w:left="0" w:right="0" w:firstLine="0"/>
        <w:contextualSpacing w:val="0"/>
        <w:jc w:val="left"/>
      </w:pPr>
      <w:hyperlink w:anchor="h.8b5c75c06366">
        <w:r w:rsidDel="00000000" w:rsidR="00000000" w:rsidRPr="00000000">
          <w:rPr>
            <w:rFonts w:ascii="Arial" w:cs="Arial" w:eastAsia="Arial" w:hAnsi="Arial"/>
            <w:b w:val="0"/>
            <w:i w:val="0"/>
            <w:smallCaps w:val="0"/>
            <w:strike w:val="0"/>
            <w:color w:val="3366ff"/>
            <w:sz w:val="20"/>
            <w:szCs w:val="20"/>
            <w:u w:val="single"/>
            <w:vertAlign w:val="baseline"/>
            <w:rtl w:val="0"/>
          </w:rPr>
          <w:t xml:space="preserve">1.4</w:t>
        </w:r>
      </w:hyperlink>
      <w:hyperlink w:anchor="h.8b5c75c06366">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hyperlink w:anchor="h.8b5c75c06366">
        <w:r w:rsidDel="00000000" w:rsidR="00000000" w:rsidRPr="00000000">
          <w:rPr>
            <w:rFonts w:ascii="Arial" w:cs="Arial" w:eastAsia="Arial" w:hAnsi="Arial"/>
            <w:b w:val="0"/>
            <w:i w:val="0"/>
            <w:smallCaps w:val="0"/>
            <w:strike w:val="0"/>
            <w:color w:val="3366ff"/>
            <w:sz w:val="20"/>
            <w:szCs w:val="20"/>
            <w:u w:val="single"/>
            <w:vertAlign w:val="baseline"/>
            <w:rtl w:val="0"/>
          </w:rPr>
          <w:t xml:space="preserve">Related Documents</w:t>
        </w:r>
      </w:hyperlink>
      <w:hyperlink w:anchor="h.8b5c75c06366">
        <w:r w:rsidDel="00000000" w:rsidR="00000000" w:rsidRPr="00000000">
          <w:rPr>
            <w:rFonts w:ascii="Arial" w:cs="Arial" w:eastAsia="Arial" w:hAnsi="Arial"/>
            <w:b w:val="0"/>
            <w:i w:val="0"/>
            <w:smallCaps w:val="0"/>
            <w:strike w:val="0"/>
            <w:color w:val="000000"/>
            <w:sz w:val="20"/>
            <w:szCs w:val="20"/>
            <w:u w:val="none"/>
            <w:vertAlign w:val="baseline"/>
            <w:rtl w:val="0"/>
          </w:rPr>
          <w:tab/>
        </w:r>
      </w:hyperlink>
    </w:p>
    <w:p w:rsidR="00000000" w:rsidDel="00000000" w:rsidP="00000000" w:rsidRDefault="00000000" w:rsidRPr="00000000">
      <w:pPr>
        <w:keepNext w:val="0"/>
        <w:keepLines w:val="0"/>
        <w:widowControl w:val="0"/>
        <w:spacing w:after="0" w:before="120" w:line="240" w:lineRule="auto"/>
        <w:ind w:left="0" w:right="0" w:firstLine="0"/>
        <w:contextualSpacing w:val="0"/>
        <w:jc w:val="left"/>
      </w:pPr>
      <w:hyperlink w:anchor="h.b9661f1513a9">
        <w:r w:rsidDel="00000000" w:rsidR="00000000" w:rsidRPr="00000000">
          <w:rPr>
            <w:rFonts w:ascii="Arial" w:cs="Arial" w:eastAsia="Arial" w:hAnsi="Arial"/>
            <w:b w:val="0"/>
            <w:i w:val="0"/>
            <w:smallCaps w:val="0"/>
            <w:strike w:val="0"/>
            <w:color w:val="3366ff"/>
            <w:sz w:val="20"/>
            <w:szCs w:val="20"/>
            <w:u w:val="single"/>
            <w:vertAlign w:val="baseline"/>
            <w:rtl w:val="0"/>
          </w:rPr>
          <w:t xml:space="preserve">1.5</w:t>
        </w:r>
      </w:hyperlink>
      <w:hyperlink w:anchor="h.b9661f1513a9">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hyperlink w:anchor="h.b9661f1513a9">
        <w:r w:rsidDel="00000000" w:rsidR="00000000" w:rsidRPr="00000000">
          <w:rPr>
            <w:rFonts w:ascii="Arial" w:cs="Arial" w:eastAsia="Arial" w:hAnsi="Arial"/>
            <w:b w:val="0"/>
            <w:i w:val="0"/>
            <w:smallCaps w:val="0"/>
            <w:strike w:val="0"/>
            <w:color w:val="3366ff"/>
            <w:sz w:val="20"/>
            <w:szCs w:val="20"/>
            <w:u w:val="single"/>
            <w:vertAlign w:val="baseline"/>
            <w:rtl w:val="0"/>
          </w:rPr>
          <w:t xml:space="preserve">Related tools</w:t>
        </w:r>
      </w:hyperlink>
      <w:hyperlink w:anchor="h.b9661f1513a9">
        <w:r w:rsidDel="00000000" w:rsidR="00000000" w:rsidRPr="00000000">
          <w:rPr>
            <w:rFonts w:ascii="Arial" w:cs="Arial" w:eastAsia="Arial" w:hAnsi="Arial"/>
            <w:b w:val="0"/>
            <w:i w:val="0"/>
            <w:smallCaps w:val="0"/>
            <w:strike w:val="0"/>
            <w:color w:val="000000"/>
            <w:sz w:val="20"/>
            <w:szCs w:val="20"/>
            <w:u w:val="none"/>
            <w:vertAlign w:val="baseline"/>
            <w:rtl w:val="0"/>
          </w:rPr>
          <w:tab/>
        </w:r>
      </w:hyperlink>
    </w:p>
    <w:p w:rsidR="00000000" w:rsidDel="00000000" w:rsidP="00000000" w:rsidRDefault="00000000" w:rsidRPr="00000000">
      <w:pPr>
        <w:keepNext w:val="0"/>
        <w:keepLines w:val="0"/>
        <w:widowControl w:val="0"/>
        <w:spacing w:after="120" w:before="300" w:line="240" w:lineRule="auto"/>
        <w:ind w:left="0" w:right="0" w:firstLine="0"/>
        <w:contextualSpacing w:val="0"/>
        <w:jc w:val="left"/>
      </w:pPr>
      <w:hyperlink w:anchor="h.d8dc12bff853">
        <w:r w:rsidDel="00000000" w:rsidR="00000000" w:rsidRPr="00000000">
          <w:rPr>
            <w:rFonts w:ascii="Arial" w:cs="Arial" w:eastAsia="Arial" w:hAnsi="Arial"/>
            <w:b w:val="1"/>
            <w:i w:val="0"/>
            <w:smallCaps w:val="0"/>
            <w:strike w:val="0"/>
            <w:color w:val="3366ff"/>
            <w:sz w:val="20"/>
            <w:szCs w:val="20"/>
            <w:u w:val="single"/>
            <w:vertAlign w:val="baseline"/>
            <w:rtl w:val="0"/>
          </w:rPr>
          <w:t xml:space="preserve">2</w:t>
        </w:r>
      </w:hyperlink>
      <w:hyperlink w:anchor="h.d8dc12bff853">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hyperlink w:anchor="h.d8dc12bff853">
        <w:r w:rsidDel="00000000" w:rsidR="00000000" w:rsidRPr="00000000">
          <w:rPr>
            <w:rFonts w:ascii="Arial" w:cs="Arial" w:eastAsia="Arial" w:hAnsi="Arial"/>
            <w:b w:val="1"/>
            <w:i w:val="0"/>
            <w:smallCaps w:val="0"/>
            <w:strike w:val="0"/>
            <w:color w:val="3366ff"/>
            <w:sz w:val="20"/>
            <w:szCs w:val="20"/>
            <w:u w:val="single"/>
            <w:vertAlign w:val="baseline"/>
            <w:rtl w:val="0"/>
          </w:rPr>
          <w:t xml:space="preserve">PROCESS</w:t>
        </w:r>
      </w:hyperlink>
      <w:hyperlink w:anchor="h.d8dc12bff853">
        <w:r w:rsidDel="00000000" w:rsidR="00000000" w:rsidRPr="00000000">
          <w:rPr>
            <w:rFonts w:ascii="Arial" w:cs="Arial" w:eastAsia="Arial" w:hAnsi="Arial"/>
            <w:b w:val="1"/>
            <w:i w:val="0"/>
            <w:smallCaps w:val="0"/>
            <w:strike w:val="0"/>
            <w:color w:val="000000"/>
            <w:sz w:val="20"/>
            <w:szCs w:val="20"/>
            <w:u w:val="none"/>
            <w:vertAlign w:val="baseline"/>
            <w:rtl w:val="0"/>
          </w:rPr>
          <w:tab/>
        </w:r>
      </w:hyperlink>
    </w:p>
    <w:p w:rsidR="00000000" w:rsidDel="00000000" w:rsidP="00000000" w:rsidRDefault="00000000" w:rsidRPr="00000000">
      <w:pPr>
        <w:keepNext w:val="0"/>
        <w:keepLines w:val="0"/>
        <w:widowControl w:val="0"/>
        <w:spacing w:after="0" w:before="120" w:line="240" w:lineRule="auto"/>
        <w:ind w:left="0" w:right="0" w:firstLine="0"/>
        <w:contextualSpacing w:val="0"/>
        <w:jc w:val="left"/>
      </w:pPr>
      <w:hyperlink w:anchor="h.61f251c85ad2">
        <w:r w:rsidDel="00000000" w:rsidR="00000000" w:rsidRPr="00000000">
          <w:rPr>
            <w:rFonts w:ascii="Arial" w:cs="Arial" w:eastAsia="Arial" w:hAnsi="Arial"/>
            <w:b w:val="0"/>
            <w:i w:val="0"/>
            <w:smallCaps w:val="0"/>
            <w:strike w:val="0"/>
            <w:color w:val="3366ff"/>
            <w:sz w:val="20"/>
            <w:szCs w:val="20"/>
            <w:u w:val="single"/>
            <w:vertAlign w:val="baseline"/>
            <w:rtl w:val="0"/>
          </w:rPr>
          <w:t xml:space="preserve">2.1</w:t>
        </w:r>
      </w:hyperlink>
      <w:hyperlink w:anchor="h.61f251c85ad2">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hyperlink w:anchor="h.61f251c85ad2">
        <w:r w:rsidDel="00000000" w:rsidR="00000000" w:rsidRPr="00000000">
          <w:rPr>
            <w:rFonts w:ascii="Arial" w:cs="Arial" w:eastAsia="Arial" w:hAnsi="Arial"/>
            <w:b w:val="0"/>
            <w:i w:val="0"/>
            <w:smallCaps w:val="0"/>
            <w:strike w:val="0"/>
            <w:color w:val="3366ff"/>
            <w:sz w:val="20"/>
            <w:szCs w:val="20"/>
            <w:u w:val="single"/>
            <w:vertAlign w:val="baseline"/>
            <w:rtl w:val="0"/>
          </w:rPr>
          <w:t xml:space="preserve">Work flow</w:t>
        </w:r>
      </w:hyperlink>
      <w:hyperlink w:anchor="h.61f251c85ad2">
        <w:r w:rsidDel="00000000" w:rsidR="00000000" w:rsidRPr="00000000">
          <w:rPr>
            <w:rFonts w:ascii="Arial" w:cs="Arial" w:eastAsia="Arial" w:hAnsi="Arial"/>
            <w:b w:val="0"/>
            <w:i w:val="0"/>
            <w:smallCaps w:val="0"/>
            <w:strike w:val="0"/>
            <w:color w:val="000000"/>
            <w:sz w:val="20"/>
            <w:szCs w:val="20"/>
            <w:u w:val="none"/>
            <w:vertAlign w:val="baseline"/>
            <w:rtl w:val="0"/>
          </w:rPr>
          <w:tab/>
        </w:r>
      </w:hyperlink>
    </w:p>
    <w:p w:rsidR="00000000" w:rsidDel="00000000" w:rsidP="00000000" w:rsidRDefault="00000000" w:rsidRPr="00000000">
      <w:pPr>
        <w:keepNext w:val="0"/>
        <w:keepLines w:val="0"/>
        <w:widowControl w:val="0"/>
        <w:spacing w:after="0" w:before="120" w:line="240" w:lineRule="auto"/>
        <w:ind w:left="0" w:right="0" w:firstLine="0"/>
        <w:contextualSpacing w:val="0"/>
        <w:jc w:val="left"/>
      </w:pPr>
      <w:hyperlink w:anchor="h.2239e89d77d3">
        <w:r w:rsidDel="00000000" w:rsidR="00000000" w:rsidRPr="00000000">
          <w:rPr>
            <w:rFonts w:ascii="Arial" w:cs="Arial" w:eastAsia="Arial" w:hAnsi="Arial"/>
            <w:b w:val="0"/>
            <w:i w:val="0"/>
            <w:smallCaps w:val="0"/>
            <w:strike w:val="0"/>
            <w:color w:val="3366ff"/>
            <w:sz w:val="20"/>
            <w:szCs w:val="20"/>
            <w:u w:val="single"/>
            <w:vertAlign w:val="baseline"/>
            <w:rtl w:val="0"/>
          </w:rPr>
          <w:t xml:space="preserve">2.2</w:t>
        </w:r>
      </w:hyperlink>
      <w:hyperlink w:anchor="h.2239e89d77d3">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hyperlink w:anchor="h.2239e89d77d3">
        <w:r w:rsidDel="00000000" w:rsidR="00000000" w:rsidRPr="00000000">
          <w:rPr>
            <w:rFonts w:ascii="Arial" w:cs="Arial" w:eastAsia="Arial" w:hAnsi="Arial"/>
            <w:b w:val="0"/>
            <w:i w:val="0"/>
            <w:smallCaps w:val="0"/>
            <w:strike w:val="0"/>
            <w:color w:val="3366ff"/>
            <w:sz w:val="20"/>
            <w:szCs w:val="20"/>
            <w:u w:val="single"/>
            <w:vertAlign w:val="baseline"/>
            <w:rtl w:val="0"/>
          </w:rPr>
          <w:t xml:space="preserve">Process Description</w:t>
        </w:r>
      </w:hyperlink>
      <w:hyperlink w:anchor="h.2239e89d77d3">
        <w:r w:rsidDel="00000000" w:rsidR="00000000" w:rsidRPr="00000000">
          <w:rPr>
            <w:rFonts w:ascii="Arial" w:cs="Arial" w:eastAsia="Arial" w:hAnsi="Arial"/>
            <w:b w:val="0"/>
            <w:i w:val="0"/>
            <w:smallCaps w:val="0"/>
            <w:strike w:val="0"/>
            <w:color w:val="000000"/>
            <w:sz w:val="20"/>
            <w:szCs w:val="20"/>
            <w:u w:val="none"/>
            <w:vertAlign w:val="baseline"/>
            <w:rtl w:val="0"/>
          </w:rPr>
          <w:tab/>
        </w:r>
      </w:hyperlink>
    </w:p>
    <w:p w:rsidR="00000000" w:rsidDel="00000000" w:rsidP="00000000" w:rsidRDefault="00000000" w:rsidRPr="00000000">
      <w:pPr>
        <w:keepNext w:val="0"/>
        <w:keepLines w:val="0"/>
        <w:widowControl w:val="0"/>
        <w:spacing w:after="0" w:before="120" w:line="240" w:lineRule="auto"/>
        <w:ind w:left="0" w:right="0" w:firstLine="0"/>
        <w:contextualSpacing w:val="0"/>
        <w:jc w:val="left"/>
      </w:pPr>
      <w:hyperlink w:anchor="h.ea13d59bcf62">
        <w:r w:rsidDel="00000000" w:rsidR="00000000" w:rsidRPr="00000000">
          <w:rPr>
            <w:rFonts w:ascii="Arial" w:cs="Arial" w:eastAsia="Arial" w:hAnsi="Arial"/>
            <w:b w:val="0"/>
            <w:i w:val="0"/>
            <w:smallCaps w:val="0"/>
            <w:strike w:val="0"/>
            <w:color w:val="3366ff"/>
            <w:sz w:val="20"/>
            <w:szCs w:val="20"/>
            <w:u w:val="single"/>
            <w:vertAlign w:val="baseline"/>
            <w:rtl w:val="0"/>
          </w:rPr>
          <w:t xml:space="preserve">2.3</w:t>
        </w:r>
      </w:hyperlink>
      <w:hyperlink w:anchor="h.ea13d59bcf62">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hyperlink w:anchor="h.ea13d59bcf62">
        <w:r w:rsidDel="00000000" w:rsidR="00000000" w:rsidRPr="00000000">
          <w:rPr>
            <w:rFonts w:ascii="Arial" w:cs="Arial" w:eastAsia="Arial" w:hAnsi="Arial"/>
            <w:b w:val="0"/>
            <w:i w:val="0"/>
            <w:smallCaps w:val="0"/>
            <w:strike w:val="0"/>
            <w:color w:val="3366ff"/>
            <w:sz w:val="20"/>
            <w:szCs w:val="20"/>
            <w:u w:val="single"/>
            <w:vertAlign w:val="baseline"/>
            <w:rtl w:val="0"/>
          </w:rPr>
          <w:t xml:space="preserve">Roles and Responsibility</w:t>
        </w:r>
      </w:hyperlink>
      <w:hyperlink w:anchor="h.ea13d59bcf62">
        <w:r w:rsidDel="00000000" w:rsidR="00000000" w:rsidRPr="00000000">
          <w:rPr>
            <w:rFonts w:ascii="Arial" w:cs="Arial" w:eastAsia="Arial" w:hAnsi="Arial"/>
            <w:b w:val="0"/>
            <w:i w:val="0"/>
            <w:smallCaps w:val="0"/>
            <w:strike w:val="0"/>
            <w:color w:val="000000"/>
            <w:sz w:val="20"/>
            <w:szCs w:val="20"/>
            <w:u w:val="none"/>
            <w:vertAlign w:val="baseline"/>
            <w:rtl w:val="0"/>
          </w:rPr>
          <w:tab/>
        </w:r>
      </w:hyperlink>
    </w:p>
    <w:p w:rsidR="00000000" w:rsidDel="00000000" w:rsidP="00000000" w:rsidRDefault="00000000" w:rsidRPr="00000000">
      <w:pPr>
        <w:keepNext w:val="0"/>
        <w:keepLines w:val="0"/>
        <w:widowControl w:val="0"/>
        <w:spacing w:after="0" w:before="120" w:line="240" w:lineRule="auto"/>
        <w:ind w:left="0" w:right="0" w:firstLine="0"/>
        <w:contextualSpacing w:val="0"/>
        <w:jc w:val="left"/>
      </w:pPr>
      <w:hyperlink w:anchor="h.796f45b4fc1f">
        <w:r w:rsidDel="00000000" w:rsidR="00000000" w:rsidRPr="00000000">
          <w:rPr>
            <w:rFonts w:ascii="Arial" w:cs="Arial" w:eastAsia="Arial" w:hAnsi="Arial"/>
            <w:b w:val="0"/>
            <w:i w:val="0"/>
            <w:smallCaps w:val="0"/>
            <w:strike w:val="0"/>
            <w:color w:val="3366ff"/>
            <w:sz w:val="20"/>
            <w:szCs w:val="20"/>
            <w:u w:val="single"/>
            <w:vertAlign w:val="baseline"/>
            <w:rtl w:val="0"/>
          </w:rPr>
          <w:t xml:space="preserve">2.4</w:t>
        </w:r>
      </w:hyperlink>
      <w:hyperlink w:anchor="h.796f45b4fc1f">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hyperlink w:anchor="h.796f45b4fc1f">
        <w:r w:rsidDel="00000000" w:rsidR="00000000" w:rsidRPr="00000000">
          <w:rPr>
            <w:rFonts w:ascii="Arial" w:cs="Arial" w:eastAsia="Arial" w:hAnsi="Arial"/>
            <w:b w:val="0"/>
            <w:i w:val="0"/>
            <w:smallCaps w:val="0"/>
            <w:strike w:val="0"/>
            <w:color w:val="3366ff"/>
            <w:sz w:val="20"/>
            <w:szCs w:val="20"/>
            <w:u w:val="single"/>
            <w:vertAlign w:val="baseline"/>
            <w:rtl w:val="0"/>
          </w:rPr>
          <w:t xml:space="preserve">Work Product</w:t>
        </w:r>
      </w:hyperlink>
      <w:hyperlink w:anchor="h.796f45b4fc1f">
        <w:r w:rsidDel="00000000" w:rsidR="00000000" w:rsidRPr="00000000">
          <w:rPr>
            <w:rFonts w:ascii="Arial" w:cs="Arial" w:eastAsia="Arial" w:hAnsi="Arial"/>
            <w:b w:val="0"/>
            <w:i w:val="0"/>
            <w:smallCaps w:val="0"/>
            <w:strike w:val="0"/>
            <w:color w:val="000000"/>
            <w:sz w:val="20"/>
            <w:szCs w:val="20"/>
            <w:u w:val="none"/>
            <w:vertAlign w:val="baseline"/>
            <w:rtl w:val="0"/>
          </w:rPr>
          <w:tab/>
        </w:r>
      </w:hyperlink>
    </w:p>
    <w:p w:rsidR="00000000" w:rsidDel="00000000" w:rsidP="00000000" w:rsidRDefault="00000000" w:rsidRPr="00000000">
      <w:pPr>
        <w:keepNext w:val="0"/>
        <w:keepLines w:val="0"/>
        <w:widowControl w:val="0"/>
        <w:spacing w:after="0" w:before="120" w:line="240" w:lineRule="auto"/>
        <w:ind w:left="0" w:right="0" w:firstLine="0"/>
        <w:contextualSpacing w:val="0"/>
        <w:jc w:val="left"/>
      </w:pPr>
      <w:hyperlink w:anchor="h.07187b9e29f5">
        <w:r w:rsidDel="00000000" w:rsidR="00000000" w:rsidRPr="00000000">
          <w:rPr>
            <w:rFonts w:ascii="Arial" w:cs="Arial" w:eastAsia="Arial" w:hAnsi="Arial"/>
            <w:b w:val="0"/>
            <w:i w:val="0"/>
            <w:smallCaps w:val="0"/>
            <w:strike w:val="0"/>
            <w:color w:val="3366ff"/>
            <w:sz w:val="20"/>
            <w:szCs w:val="20"/>
            <w:u w:val="single"/>
            <w:vertAlign w:val="baseline"/>
            <w:rtl w:val="0"/>
          </w:rPr>
          <w:t xml:space="preserve">2.5</w:t>
        </w:r>
      </w:hyperlink>
      <w:hyperlink w:anchor="h.07187b9e29f5">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hyperlink w:anchor="h.07187b9e29f5">
        <w:r w:rsidDel="00000000" w:rsidR="00000000" w:rsidRPr="00000000">
          <w:rPr>
            <w:rFonts w:ascii="Arial" w:cs="Arial" w:eastAsia="Arial" w:hAnsi="Arial"/>
            <w:b w:val="0"/>
            <w:i w:val="0"/>
            <w:smallCaps w:val="0"/>
            <w:strike w:val="0"/>
            <w:color w:val="3366ff"/>
            <w:sz w:val="20"/>
            <w:szCs w:val="20"/>
            <w:u w:val="single"/>
            <w:vertAlign w:val="baseline"/>
            <w:rtl w:val="0"/>
          </w:rPr>
          <w:t xml:space="preserve">Metrics</w:t>
        </w:r>
      </w:hyperlink>
      <w:hyperlink w:anchor="h.07187b9e29f5">
        <w:r w:rsidDel="00000000" w:rsidR="00000000" w:rsidRPr="00000000">
          <w:rPr>
            <w:rFonts w:ascii="Arial" w:cs="Arial" w:eastAsia="Arial" w:hAnsi="Arial"/>
            <w:b w:val="0"/>
            <w:i w:val="0"/>
            <w:smallCaps w:val="0"/>
            <w:strike w:val="0"/>
            <w:color w:val="000000"/>
            <w:sz w:val="20"/>
            <w:szCs w:val="20"/>
            <w:u w:val="none"/>
            <w:vertAlign w:val="baseline"/>
            <w:rtl w:val="0"/>
          </w:rPr>
          <w:tab/>
        </w:r>
      </w:hyperlink>
    </w:p>
    <w:p w:rsidR="00000000" w:rsidDel="00000000" w:rsidP="00000000" w:rsidRDefault="00000000" w:rsidRPr="00000000">
      <w:pPr>
        <w:keepNext w:val="0"/>
        <w:keepLines w:val="0"/>
        <w:widowControl w:val="0"/>
        <w:spacing w:after="0" w:before="120" w:line="240" w:lineRule="auto"/>
        <w:ind w:left="0" w:right="0" w:firstLine="0"/>
        <w:contextualSpacing w:val="0"/>
        <w:jc w:val="left"/>
      </w:pPr>
      <w:hyperlink w:anchor="h.05de466eb59a">
        <w:r w:rsidDel="00000000" w:rsidR="00000000" w:rsidRPr="00000000">
          <w:rPr>
            <w:rFonts w:ascii="Arial" w:cs="Arial" w:eastAsia="Arial" w:hAnsi="Arial"/>
            <w:b w:val="0"/>
            <w:i w:val="0"/>
            <w:smallCaps w:val="0"/>
            <w:strike w:val="0"/>
            <w:color w:val="3366ff"/>
            <w:sz w:val="20"/>
            <w:szCs w:val="20"/>
            <w:u w:val="single"/>
            <w:vertAlign w:val="baseline"/>
            <w:rtl w:val="0"/>
          </w:rPr>
          <w:t xml:space="preserve">2.6</w:t>
        </w:r>
      </w:hyperlink>
      <w:hyperlink w:anchor="h.05de466eb59a">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hyperlink w:anchor="h.05de466eb59a">
        <w:r w:rsidDel="00000000" w:rsidR="00000000" w:rsidRPr="00000000">
          <w:rPr>
            <w:rFonts w:ascii="Arial" w:cs="Arial" w:eastAsia="Arial" w:hAnsi="Arial"/>
            <w:b w:val="0"/>
            <w:i w:val="0"/>
            <w:smallCaps w:val="0"/>
            <w:strike w:val="0"/>
            <w:color w:val="3366ff"/>
            <w:sz w:val="20"/>
            <w:szCs w:val="20"/>
            <w:u w:val="single"/>
            <w:vertAlign w:val="baseline"/>
            <w:rtl w:val="0"/>
          </w:rPr>
          <w:t xml:space="preserve">Record</w:t>
        </w:r>
      </w:hyperlink>
      <w:hyperlink w:anchor="h.05de466eb59a">
        <w:r w:rsidDel="00000000" w:rsidR="00000000" w:rsidRPr="00000000">
          <w:rPr>
            <w:rFonts w:ascii="Arial" w:cs="Arial" w:eastAsia="Arial" w:hAnsi="Arial"/>
            <w:b w:val="0"/>
            <w:i w:val="0"/>
            <w:smallCaps w:val="0"/>
            <w:strike w:val="0"/>
            <w:color w:val="000000"/>
            <w:sz w:val="20"/>
            <w:szCs w:val="20"/>
            <w:u w:val="none"/>
            <w:vertAlign w:val="baseline"/>
            <w:rtl w:val="0"/>
          </w:rPr>
          <w:tab/>
        </w:r>
      </w:hyperlink>
    </w:p>
    <w:p w:rsidR="00000000" w:rsidDel="00000000" w:rsidP="00000000" w:rsidRDefault="00000000" w:rsidRPr="00000000">
      <w:pPr>
        <w:keepNext w:val="0"/>
        <w:keepLines w:val="0"/>
        <w:widowControl w:val="0"/>
        <w:spacing w:after="0" w:before="120" w:line="240" w:lineRule="auto"/>
        <w:ind w:left="562" w:right="0" w:firstLine="0"/>
        <w:contextualSpacing w:val="0"/>
        <w:jc w:val="left"/>
      </w:pPr>
      <w:hyperlink r:id="rId6">
        <w:r w:rsidDel="00000000" w:rsidR="00000000" w:rsidRPr="00000000">
          <w:rPr>
            <w:rtl w:val="0"/>
          </w:rPr>
        </w:r>
      </w:hyperlink>
    </w:p>
    <w:p w:rsidR="00000000" w:rsidDel="00000000" w:rsidP="00000000" w:rsidRDefault="00000000" w:rsidRPr="00000000">
      <w:pPr>
        <w:keepNext w:val="0"/>
        <w:keepLines w:val="0"/>
        <w:widowControl w:val="0"/>
        <w:spacing w:after="0" w:before="120" w:line="240" w:lineRule="auto"/>
        <w:ind w:left="562" w:right="0" w:firstLine="0"/>
        <w:contextualSpacing w:val="0"/>
        <w:jc w:val="left"/>
      </w:pPr>
      <w:hyperlink r:id="rId7">
        <w:r w:rsidDel="00000000" w:rsidR="00000000" w:rsidRPr="00000000">
          <w:rPr>
            <w:rtl w:val="0"/>
          </w:rPr>
        </w:r>
      </w:hyperlink>
    </w:p>
    <w:p w:rsidR="00000000" w:rsidDel="00000000" w:rsidP="00000000" w:rsidRDefault="00000000" w:rsidRPr="00000000">
      <w:pPr>
        <w:keepNext w:val="0"/>
        <w:keepLines w:val="0"/>
        <w:widowControl w:val="0"/>
        <w:spacing w:after="0" w:before="120" w:line="240" w:lineRule="auto"/>
        <w:ind w:left="562" w:right="0" w:firstLine="0"/>
        <w:contextualSpacing w:val="0"/>
        <w:jc w:val="left"/>
      </w:pPr>
      <w:hyperlink r:id="rId8">
        <w:r w:rsidDel="00000000" w:rsidR="00000000" w:rsidRPr="00000000">
          <w:rPr>
            <w:rtl w:val="0"/>
          </w:rPr>
        </w:r>
      </w:hyperlink>
    </w:p>
    <w:p w:rsidR="00000000" w:rsidDel="00000000" w:rsidP="00000000" w:rsidRDefault="00000000" w:rsidRPr="00000000">
      <w:pPr>
        <w:keepNext w:val="0"/>
        <w:keepLines w:val="0"/>
        <w:widowControl w:val="0"/>
        <w:spacing w:after="0" w:before="120" w:line="240" w:lineRule="auto"/>
        <w:ind w:left="562" w:right="0" w:firstLine="0"/>
        <w:contextualSpacing w:val="0"/>
        <w:jc w:val="left"/>
      </w:pPr>
      <w:hyperlink r:id="rId9">
        <w:r w:rsidDel="00000000" w:rsidR="00000000" w:rsidRPr="00000000">
          <w:rPr>
            <w:rtl w:val="0"/>
          </w:rPr>
        </w:r>
      </w:hyperlink>
    </w:p>
    <w:p w:rsidR="00000000" w:rsidDel="00000000" w:rsidP="00000000" w:rsidRDefault="00000000" w:rsidRPr="00000000">
      <w:pPr>
        <w:keepNext w:val="0"/>
        <w:keepLines w:val="0"/>
        <w:widowControl w:val="0"/>
        <w:spacing w:after="0" w:before="120" w:line="240" w:lineRule="auto"/>
        <w:ind w:left="562" w:right="0" w:firstLine="0"/>
        <w:contextualSpacing w:val="0"/>
        <w:jc w:val="left"/>
      </w:pPr>
      <w:hyperlink r:id="rId10">
        <w:r w:rsidDel="00000000" w:rsidR="00000000" w:rsidRPr="00000000">
          <w:rPr>
            <w:rtl w:val="0"/>
          </w:rPr>
        </w:r>
      </w:hyperlink>
    </w:p>
    <w:p w:rsidR="00000000" w:rsidDel="00000000" w:rsidP="00000000" w:rsidRDefault="00000000" w:rsidRPr="00000000">
      <w:pPr>
        <w:keepNext w:val="0"/>
        <w:keepLines w:val="0"/>
        <w:widowControl w:val="0"/>
        <w:spacing w:after="0" w:before="120" w:line="240" w:lineRule="auto"/>
        <w:ind w:left="562" w:right="0" w:firstLine="0"/>
        <w:contextualSpacing w:val="0"/>
        <w:jc w:val="left"/>
      </w:pPr>
      <w:hyperlink r:id="rId11">
        <w:r w:rsidDel="00000000" w:rsidR="00000000" w:rsidRPr="00000000">
          <w:rPr>
            <w:rtl w:val="0"/>
          </w:rPr>
        </w:r>
      </w:hyperlink>
    </w:p>
    <w:p w:rsidR="00000000" w:rsidDel="00000000" w:rsidP="00000000" w:rsidRDefault="00000000" w:rsidRPr="00000000">
      <w:pPr>
        <w:keepNext w:val="0"/>
        <w:keepLines w:val="0"/>
        <w:widowControl w:val="0"/>
        <w:spacing w:after="0" w:before="120" w:line="240" w:lineRule="auto"/>
        <w:ind w:left="562" w:right="0" w:firstLine="0"/>
        <w:contextualSpacing w:val="0"/>
        <w:jc w:val="left"/>
      </w:pPr>
      <w:hyperlink r:id="rId12">
        <w:r w:rsidDel="00000000" w:rsidR="00000000" w:rsidRPr="00000000">
          <w:rPr>
            <w:rtl w:val="0"/>
          </w:rPr>
        </w:r>
      </w:hyperlink>
    </w:p>
    <w:p w:rsidR="00000000" w:rsidDel="00000000" w:rsidP="00000000" w:rsidRDefault="00000000" w:rsidRPr="00000000">
      <w:pPr>
        <w:keepNext w:val="0"/>
        <w:keepLines w:val="0"/>
        <w:widowControl w:val="0"/>
        <w:spacing w:after="0" w:before="120" w:line="240" w:lineRule="auto"/>
        <w:ind w:left="562" w:right="0" w:firstLine="0"/>
        <w:contextualSpacing w:val="0"/>
        <w:jc w:val="left"/>
      </w:pPr>
      <w:hyperlink r:id="rId13">
        <w:r w:rsidDel="00000000" w:rsidR="00000000" w:rsidRPr="00000000">
          <w:rPr>
            <w:rtl w:val="0"/>
          </w:rPr>
        </w:r>
      </w:hyperlink>
    </w:p>
    <w:p w:rsidR="00000000" w:rsidDel="00000000" w:rsidP="00000000" w:rsidRDefault="00000000" w:rsidRPr="00000000">
      <w:pPr>
        <w:keepNext w:val="0"/>
        <w:keepLines w:val="0"/>
        <w:widowControl w:val="0"/>
        <w:spacing w:after="0" w:before="120" w:line="240" w:lineRule="auto"/>
        <w:ind w:left="562" w:right="0" w:firstLine="0"/>
        <w:contextualSpacing w:val="0"/>
        <w:jc w:val="left"/>
      </w:pPr>
      <w:hyperlink r:id="rId14">
        <w:r w:rsidDel="00000000" w:rsidR="00000000" w:rsidRPr="00000000">
          <w:rPr>
            <w:rtl w:val="0"/>
          </w:rPr>
        </w:r>
      </w:hyperlink>
    </w:p>
    <w:p w:rsidR="00000000" w:rsidDel="00000000" w:rsidP="00000000" w:rsidRDefault="00000000" w:rsidRPr="00000000">
      <w:pPr>
        <w:keepNext w:val="0"/>
        <w:keepLines w:val="0"/>
        <w:widowControl w:val="0"/>
        <w:spacing w:after="0" w:before="120" w:line="240" w:lineRule="auto"/>
        <w:ind w:left="562" w:right="0" w:firstLine="0"/>
        <w:contextualSpacing w:val="0"/>
        <w:jc w:val="left"/>
      </w:pPr>
      <w:hyperlink r:id="rId15">
        <w:r w:rsidDel="00000000" w:rsidR="00000000" w:rsidRPr="00000000">
          <w:rPr>
            <w:rtl w:val="0"/>
          </w:rPr>
        </w:r>
      </w:hyperlink>
    </w:p>
    <w:p w:rsidR="00000000" w:rsidDel="00000000" w:rsidP="00000000" w:rsidRDefault="00000000" w:rsidRPr="00000000">
      <w:pPr>
        <w:keepNext w:val="0"/>
        <w:keepLines w:val="0"/>
        <w:widowControl w:val="0"/>
        <w:spacing w:after="0" w:before="120" w:line="240" w:lineRule="auto"/>
        <w:ind w:left="562" w:right="0" w:firstLine="0"/>
        <w:contextualSpacing w:val="0"/>
        <w:jc w:val="left"/>
      </w:pPr>
      <w:hyperlink r:id="rId16">
        <w:r w:rsidDel="00000000" w:rsidR="00000000" w:rsidRPr="00000000">
          <w:rPr>
            <w:rtl w:val="0"/>
          </w:rPr>
        </w:r>
      </w:hyperlink>
    </w:p>
    <w:p w:rsidR="00000000" w:rsidDel="00000000" w:rsidP="00000000" w:rsidRDefault="00000000" w:rsidRPr="00000000">
      <w:pPr>
        <w:keepNext w:val="0"/>
        <w:keepLines w:val="0"/>
        <w:widowControl w:val="0"/>
        <w:spacing w:after="0" w:before="120" w:line="240" w:lineRule="auto"/>
        <w:ind w:left="562" w:right="0" w:firstLine="0"/>
        <w:contextualSpacing w:val="0"/>
        <w:jc w:val="left"/>
      </w:pPr>
      <w:hyperlink r:id="rId17">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numPr>
          <w:ilvl w:val="0"/>
          <w:numId w:val="1"/>
        </w:numPr>
        <w:contextualSpacing w:val="1"/>
      </w:pPr>
      <w:bookmarkStart w:colFirst="0" w:colLast="0" w:name="h.fd5efb8734ec" w:id="2"/>
      <w:bookmarkEnd w:id="2"/>
      <w:r w:rsidDel="00000000" w:rsidR="00000000" w:rsidRPr="00000000">
        <w:rPr>
          <w:smallCaps w:val="0"/>
          <w:rtl w:val="0"/>
        </w:rPr>
        <w:t xml:space="preserve">INtroduction</w:t>
      </w:r>
    </w:p>
    <w:p w:rsidR="00000000" w:rsidDel="00000000" w:rsidP="00000000" w:rsidRDefault="00000000" w:rsidRPr="00000000">
      <w:pPr>
        <w:pStyle w:val="Heading2"/>
        <w:keepNext w:val="0"/>
        <w:keepLines w:val="0"/>
        <w:widowControl w:val="0"/>
        <w:numPr>
          <w:ilvl w:val="1"/>
          <w:numId w:val="1"/>
        </w:numPr>
        <w:contextualSpacing w:val="1"/>
      </w:pPr>
      <w:bookmarkStart w:colFirst="0" w:colLast="0" w:name="h.78cc24101319" w:id="3"/>
      <w:bookmarkEnd w:id="3"/>
      <w:r w:rsidDel="00000000" w:rsidR="00000000" w:rsidRPr="00000000">
        <w:rPr>
          <w:smallCaps w:val="0"/>
          <w:rtl w:val="0"/>
        </w:rPr>
        <w:t xml:space="preserve">Purpose</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The purpose of this process is to identify and analyze causes of problems and to take specific action to remove the causes and prevent the occurrence of problems in the future.</w:t>
      </w:r>
    </w:p>
    <w:p w:rsidR="00000000" w:rsidDel="00000000" w:rsidP="00000000" w:rsidRDefault="00000000" w:rsidRPr="00000000">
      <w:pPr>
        <w:pStyle w:val="Heading2"/>
        <w:keepNext w:val="0"/>
        <w:keepLines w:val="0"/>
        <w:widowControl w:val="0"/>
        <w:numPr>
          <w:ilvl w:val="1"/>
          <w:numId w:val="1"/>
        </w:numPr>
        <w:contextualSpacing w:val="1"/>
      </w:pPr>
      <w:bookmarkStart w:colFirst="0" w:colLast="0" w:name="h.65bdb01098f3" w:id="4"/>
      <w:bookmarkEnd w:id="4"/>
      <w:r w:rsidDel="00000000" w:rsidR="00000000" w:rsidRPr="00000000">
        <w:rPr>
          <w:smallCaps w:val="0"/>
          <w:rtl w:val="0"/>
        </w:rPr>
        <w:t xml:space="preserve">Application Scope</w:t>
      </w:r>
    </w:p>
    <w:p w:rsidR="00000000" w:rsidDel="00000000" w:rsidP="00000000" w:rsidRDefault="00000000" w:rsidRPr="00000000">
      <w:pPr>
        <w:keepNext w:val="0"/>
        <w:keepLines w:val="0"/>
        <w:widowControl w:val="0"/>
        <w:contextualSpacing w:val="0"/>
      </w:pPr>
      <w:bookmarkStart w:colFirst="0" w:colLast="0" w:name="h.25bb49774e9a" w:id="6"/>
      <w:bookmarkEnd w:id="6"/>
      <w:bookmarkStart w:colFirst="0" w:colLast="0" w:name="id.0919ee6e0de3" w:id="5"/>
      <w:bookmarkEnd w:id="5"/>
      <w:r w:rsidDel="00000000" w:rsidR="00000000" w:rsidRPr="00000000">
        <w:rPr>
          <w:smallCaps w:val="0"/>
          <w:rtl w:val="0"/>
        </w:rPr>
        <w:t xml:space="preserve">This Process is applied in FPT Software.</w:t>
      </w:r>
    </w:p>
    <w:p w:rsidR="00000000" w:rsidDel="00000000" w:rsidP="00000000" w:rsidRDefault="00000000" w:rsidRPr="00000000">
      <w:pPr>
        <w:pStyle w:val="Heading2"/>
        <w:keepNext w:val="0"/>
        <w:keepLines w:val="0"/>
        <w:widowControl w:val="0"/>
        <w:numPr>
          <w:ilvl w:val="1"/>
          <w:numId w:val="1"/>
        </w:numPr>
        <w:contextualSpacing w:val="1"/>
      </w:pPr>
      <w:bookmarkStart w:colFirst="0" w:colLast="0" w:name="h.28e699f7ea14" w:id="7"/>
      <w:bookmarkEnd w:id="7"/>
      <w:r w:rsidDel="00000000" w:rsidR="00000000" w:rsidRPr="00000000">
        <w:rPr>
          <w:smallCaps w:val="0"/>
          <w:rtl w:val="0"/>
        </w:rPr>
        <w:t xml:space="preserve">Definitions</w:t>
      </w:r>
    </w:p>
    <w:tbl>
      <w:tblPr>
        <w:tblStyle w:val="Table2"/>
        <w:bidi w:val="0"/>
        <w:tblW w:w="853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102"/>
        <w:tblGridChange w:id="0">
          <w:tblGrid>
            <w:gridCol w:w="2430"/>
            <w:gridCol w:w="6102"/>
          </w:tblGrid>
        </w:tblGridChange>
      </w:tblGrid>
      <w:tr>
        <w:tc>
          <w:tcPr>
            <w:shd w:fill="c0c0c0"/>
            <w:tcMar>
              <w:left w:w="0.0" w:type="dxa"/>
              <w:right w:w="0.0" w:type="dxa"/>
            </w:tcMar>
            <w:vAlign w:val="center"/>
          </w:tcPr>
          <w:p w:rsidR="00000000" w:rsidDel="00000000" w:rsidP="00000000" w:rsidRDefault="00000000" w:rsidRPr="00000000">
            <w:pPr>
              <w:keepNext w:val="0"/>
              <w:keepLines w:val="0"/>
              <w:widowControl w:val="0"/>
              <w:spacing w:after="80" w:before="80" w:line="360" w:lineRule="auto"/>
              <w:ind w:left="34" w:right="0" w:firstLine="0"/>
              <w:contextualSpacing w:val="0"/>
              <w:jc w:val="center"/>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Abbreviations</w:t>
            </w:r>
          </w:p>
        </w:tc>
        <w:tc>
          <w:tcPr>
            <w:shd w:fill="c0c0c0"/>
            <w:tcMar>
              <w:left w:w="0.0" w:type="dxa"/>
              <w:right w:w="0.0" w:type="dxa"/>
            </w:tcMar>
            <w:vAlign w:val="center"/>
          </w:tcPr>
          <w:p w:rsidR="00000000" w:rsidDel="00000000" w:rsidP="00000000" w:rsidRDefault="00000000" w:rsidRPr="00000000">
            <w:pPr>
              <w:keepNext w:val="0"/>
              <w:keepLines w:val="0"/>
              <w:widowControl w:val="0"/>
              <w:spacing w:after="80" w:before="80" w:line="360" w:lineRule="auto"/>
              <w:ind w:left="34" w:right="0" w:firstLine="0"/>
              <w:contextualSpacing w:val="0"/>
              <w:jc w:val="center"/>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Description</w:t>
            </w:r>
          </w:p>
        </w:tc>
      </w:tr>
      <w:tr>
        <w:tc>
          <w:tcPr>
            <w:tcMar>
              <w:left w:w="0.0" w:type="dxa"/>
              <w:right w:w="0.0" w:type="dxa"/>
            </w:tcMar>
            <w:vAlign w:val="cente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Problem</w:t>
            </w:r>
          </w:p>
        </w:tc>
        <w:tc>
          <w:tcPr>
            <w:tcMar>
              <w:left w:w="0.0" w:type="dxa"/>
              <w:right w:w="0.0" w:type="dxa"/>
            </w:tcMar>
            <w:vAlign w:val="cente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Actual non-conformities (NC), potential non-conformities (OB), customer complains (CC), information security incidents, defects, issues… resulted  from Quality control , Internal audit, Management review, Test,  Project management, Security Incident management. </w:t>
            </w:r>
          </w:p>
        </w:tc>
      </w:tr>
      <w:tr>
        <w:tc>
          <w:tcPr>
            <w:tcMar>
              <w:left w:w="0.0" w:type="dxa"/>
              <w:right w:w="0.0" w:type="dxa"/>
            </w:tcMar>
            <w:vAlign w:val="cente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Problem level</w:t>
            </w:r>
          </w:p>
        </w:tc>
        <w:tc>
          <w:tcPr>
            <w:tcMar>
              <w:left w:w="0.0" w:type="dxa"/>
              <w:right w:w="0.0" w:type="dxa"/>
            </w:tcMar>
            <w:vAlign w:val="cente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Project, Group, Branch/Company level</w:t>
            </w:r>
          </w:p>
        </w:tc>
      </w:tr>
      <w:tr>
        <w:tc>
          <w:tcPr>
            <w:tcMar>
              <w:left w:w="0.0" w:type="dxa"/>
              <w:right w:w="0.0" w:type="dxa"/>
            </w:tcMar>
            <w:vAlign w:val="cente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Customer Complaint</w:t>
            </w:r>
          </w:p>
        </w:tc>
        <w:tc>
          <w:tcPr>
            <w:tcMar>
              <w:left w:w="0.0" w:type="dxa"/>
              <w:right w:w="0.0" w:type="dxa"/>
            </w:tcMar>
            <w:vAlign w:val="cente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An expression of dissatisfaction with a product or service, either orally or in writing, from an internal or external customer. A customer may have a genuine cause for complaint, although some complaints may be made as a result of a misunderstanding or an unreasonable expectation of a product or service. </w:t>
            </w:r>
          </w:p>
        </w:tc>
      </w:tr>
      <w:tr>
        <w:tc>
          <w:tcPr>
            <w:tcMar>
              <w:left w:w="0.0" w:type="dxa"/>
              <w:right w:w="0.0" w:type="dxa"/>
            </w:tcMar>
            <w:vAlign w:val="cente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NC</w:t>
            </w:r>
          </w:p>
        </w:tc>
        <w:tc>
          <w:tcPr>
            <w:tcMar>
              <w:left w:w="0.0" w:type="dxa"/>
              <w:right w:w="0.0" w:type="dxa"/>
            </w:tcMar>
            <w:vAlign w:val="cente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Non-fulfilment or deviation of the company’s process requirement and article which can impact on the effectiveness of quality management system or the quality of products or customer satisfaction</w:t>
            </w:r>
          </w:p>
        </w:tc>
      </w:tr>
      <w:tr>
        <w:tc>
          <w:tcPr>
            <w:tcMar>
              <w:left w:w="0.0" w:type="dxa"/>
              <w:right w:w="0.0" w:type="dxa"/>
            </w:tcMar>
            <w:vAlign w:val="cente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OB</w:t>
            </w:r>
          </w:p>
        </w:tc>
        <w:tc>
          <w:tcPr>
            <w:tcMar>
              <w:left w:w="0.0" w:type="dxa"/>
              <w:right w:w="0.0" w:type="dxa"/>
            </w:tcMar>
            <w:vAlign w:val="cente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Inadequate evidence to make a conclusion about “Non-fulfilment of the company’s process requirement and article” but a potential non-conformity or an opportunity for improvement</w:t>
            </w:r>
          </w:p>
        </w:tc>
      </w:tr>
      <w:tr>
        <w:tc>
          <w:tcPr>
            <w:tcMar>
              <w:left w:w="0.0" w:type="dxa"/>
              <w:right w:w="0.0" w:type="dxa"/>
            </w:tcMar>
            <w:vAlign w:val="cente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Issue</w:t>
            </w:r>
          </w:p>
        </w:tc>
        <w:tc>
          <w:tcPr>
            <w:tcMar>
              <w:left w:w="0.0" w:type="dxa"/>
              <w:right w:w="0.0" w:type="dxa"/>
            </w:tcMar>
            <w:vAlign w:val="cente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Perceived gap between the existing state and desired state, or a deviation from a norm, standard, status quota. </w:t>
            </w:r>
          </w:p>
        </w:tc>
      </w:tr>
      <w:tr>
        <w:tc>
          <w:tcPr>
            <w:tcMar>
              <w:left w:w="0.0" w:type="dxa"/>
              <w:right w:w="0.0" w:type="dxa"/>
            </w:tcMar>
            <w:vAlign w:val="cente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Defect</w:t>
            </w:r>
          </w:p>
        </w:tc>
        <w:tc>
          <w:tcPr>
            <w:tcMar>
              <w:left w:w="0.0" w:type="dxa"/>
              <w:right w:w="0.0" w:type="dxa"/>
            </w:tcMar>
            <w:vAlign w:val="cente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Non-fulfilment of a product requirement related to an intended or specified use</w:t>
            </w:r>
          </w:p>
        </w:tc>
      </w:tr>
      <w:tr>
        <w:tc>
          <w:tcPr>
            <w:tcMar>
              <w:left w:w="0.0" w:type="dxa"/>
              <w:right w:w="0.0" w:type="dxa"/>
            </w:tcMar>
            <w:vAlign w:val="cente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CAR</w:t>
            </w:r>
          </w:p>
        </w:tc>
        <w:tc>
          <w:tcPr>
            <w:tcMar>
              <w:left w:w="0.0" w:type="dxa"/>
              <w:right w:w="0.0" w:type="dxa"/>
            </w:tcMar>
            <w:vAlign w:val="cente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Causal analysis and resolution</w:t>
            </w:r>
          </w:p>
        </w:tc>
      </w:tr>
      <w:tr>
        <w:tc>
          <w:tcPr>
            <w:tcMar>
              <w:left w:w="0.0" w:type="dxa"/>
              <w:right w:w="0.0" w:type="dxa"/>
            </w:tcMar>
            <w:vAlign w:val="cente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Corrective action</w:t>
            </w:r>
          </w:p>
        </w:tc>
        <w:tc>
          <w:tcPr>
            <w:tcMar>
              <w:left w:w="0.0" w:type="dxa"/>
              <w:right w:w="0.0" w:type="dxa"/>
            </w:tcMar>
            <w:vAlign w:val="cente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Action to eliminate the cause of a detected problem or other undesirable  situation</w:t>
            </w:r>
          </w:p>
        </w:tc>
      </w:tr>
      <w:tr>
        <w:tc>
          <w:tcPr>
            <w:tcMar>
              <w:left w:w="0.0" w:type="dxa"/>
              <w:right w:w="0.0" w:type="dxa"/>
            </w:tcMar>
            <w:vAlign w:val="cente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Preventive action</w:t>
            </w:r>
          </w:p>
        </w:tc>
        <w:tc>
          <w:tcPr>
            <w:tcMar>
              <w:left w:w="0.0" w:type="dxa"/>
              <w:right w:w="0.0" w:type="dxa"/>
            </w:tcMar>
            <w:vAlign w:val="cente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Action to eliminate the cause of a potential problem or other undesirable potential situation</w:t>
            </w:r>
          </w:p>
        </w:tc>
      </w:tr>
      <w:tr>
        <w:tc>
          <w:tcPr>
            <w:tcMar>
              <w:left w:w="0.0" w:type="dxa"/>
              <w:right w:w="0.0" w:type="dxa"/>
            </w:tcMar>
            <w:vAlign w:val="cente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C&amp;P action</w:t>
            </w:r>
          </w:p>
        </w:tc>
        <w:tc>
          <w:tcPr>
            <w:tcMar>
              <w:left w:w="0.0" w:type="dxa"/>
              <w:right w:w="0.0" w:type="dxa"/>
            </w:tcMar>
            <w:vAlign w:val="cente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Corrective and Preventive action</w:t>
            </w:r>
          </w:p>
        </w:tc>
      </w:tr>
    </w:tbl>
    <w:p w:rsidR="00000000" w:rsidDel="00000000" w:rsidP="00000000" w:rsidRDefault="00000000" w:rsidRPr="00000000">
      <w:pPr>
        <w:pStyle w:val="Heading2"/>
        <w:keepNext w:val="0"/>
        <w:keepLines w:val="0"/>
        <w:widowControl w:val="0"/>
        <w:numPr>
          <w:ilvl w:val="1"/>
          <w:numId w:val="1"/>
        </w:numPr>
        <w:contextualSpacing w:val="1"/>
      </w:pPr>
      <w:bookmarkStart w:colFirst="0" w:colLast="0" w:name="h.8b5c75c06366" w:id="8"/>
      <w:bookmarkEnd w:id="8"/>
      <w:r w:rsidDel="00000000" w:rsidR="00000000" w:rsidRPr="00000000">
        <w:rPr>
          <w:smallCaps w:val="0"/>
          <w:rtl w:val="0"/>
        </w:rPr>
        <w:t xml:space="preserve">Related Documents</w:t>
      </w:r>
    </w:p>
    <w:tbl>
      <w:tblPr>
        <w:tblStyle w:val="Table3"/>
        <w:bidi w:val="0"/>
        <w:tblW w:w="85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2790"/>
        <w:gridCol w:w="5130"/>
        <w:tblGridChange w:id="0">
          <w:tblGrid>
            <w:gridCol w:w="630"/>
            <w:gridCol w:w="2790"/>
            <w:gridCol w:w="5130"/>
          </w:tblGrid>
        </w:tblGridChange>
      </w:tblGrid>
      <w:tr>
        <w:tc>
          <w:tcPr>
            <w:shd w:fill="c0c0c0"/>
            <w:tcMar>
              <w:left w:w="0.0" w:type="dxa"/>
              <w:right w:w="0.0" w:type="dxa"/>
            </w:tcMar>
          </w:tcPr>
          <w:p w:rsidR="00000000" w:rsidDel="00000000" w:rsidP="00000000" w:rsidRDefault="00000000" w:rsidRPr="00000000">
            <w:pPr>
              <w:keepNext w:val="0"/>
              <w:keepLines w:val="0"/>
              <w:widowControl w:val="0"/>
              <w:spacing w:after="80" w:before="80" w:line="36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No</w:t>
            </w:r>
          </w:p>
        </w:tc>
        <w:tc>
          <w:tcPr>
            <w:shd w:fill="c0c0c0"/>
            <w:tcMar>
              <w:left w:w="0.0" w:type="dxa"/>
              <w:right w:w="0.0" w:type="dxa"/>
            </w:tcMar>
          </w:tcPr>
          <w:p w:rsidR="00000000" w:rsidDel="00000000" w:rsidP="00000000" w:rsidRDefault="00000000" w:rsidRPr="00000000">
            <w:pPr>
              <w:keepNext w:val="0"/>
              <w:keepLines w:val="0"/>
              <w:widowControl w:val="0"/>
              <w:spacing w:after="80" w:before="80" w:line="36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Code</w:t>
            </w:r>
          </w:p>
        </w:tc>
        <w:tc>
          <w:tcPr>
            <w:shd w:fill="c0c0c0"/>
            <w:tcMar>
              <w:left w:w="0.0" w:type="dxa"/>
              <w:right w:w="0.0" w:type="dxa"/>
            </w:tcMar>
          </w:tcPr>
          <w:p w:rsidR="00000000" w:rsidDel="00000000" w:rsidP="00000000" w:rsidRDefault="00000000" w:rsidRPr="00000000">
            <w:pPr>
              <w:keepNext w:val="0"/>
              <w:keepLines w:val="0"/>
              <w:widowControl w:val="0"/>
              <w:spacing w:after="80" w:before="80" w:line="36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Name of documents</w:t>
            </w:r>
          </w:p>
        </w:tc>
      </w:tr>
      <w:tr>
        <w:tc>
          <w:tcPr>
            <w:tcMar>
              <w:left w:w="0.0" w:type="dxa"/>
              <w:right w:w="0.0" w:type="dxa"/>
            </w:tcMar>
          </w:tcPr>
          <w:p w:rsidR="00000000" w:rsidDel="00000000" w:rsidP="00000000" w:rsidRDefault="00000000" w:rsidRPr="00000000">
            <w:pPr>
              <w:keepNext w:val="0"/>
              <w:keepLines w:val="0"/>
              <w:widowControl w:val="0"/>
              <w:numPr>
                <w:ilvl w:val="0"/>
                <w:numId w:val="2"/>
              </w:numPr>
              <w:spacing w:after="0" w:before="120" w:line="240" w:lineRule="auto"/>
              <w:ind w:left="72" w:right="0" w:firstLine="72"/>
              <w:contextualSpacing w:val="1"/>
              <w:jc w:val="left"/>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05e-QT/CL/HDCV/FSOFT</w:t>
            </w:r>
          </w:p>
        </w:tc>
        <w:tc>
          <w:tcPr>
            <w:tcMar>
              <w:left w:w="0.0" w:type="dxa"/>
              <w:right w:w="0.0" w:type="dxa"/>
            </w:tcMar>
            <w:vAlign w:val="cente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Process_Management Review </w:t>
            </w:r>
          </w:p>
        </w:tc>
      </w:tr>
      <w:tr>
        <w:tc>
          <w:tcPr>
            <w:tcMar>
              <w:left w:w="0.0" w:type="dxa"/>
              <w:right w:w="0.0" w:type="dxa"/>
            </w:tcMar>
          </w:tcPr>
          <w:p w:rsidR="00000000" w:rsidDel="00000000" w:rsidP="00000000" w:rsidRDefault="00000000" w:rsidRPr="00000000">
            <w:pPr>
              <w:keepNext w:val="0"/>
              <w:keepLines w:val="0"/>
              <w:widowControl w:val="0"/>
              <w:numPr>
                <w:ilvl w:val="0"/>
                <w:numId w:val="2"/>
              </w:numPr>
              <w:spacing w:after="0" w:before="120" w:line="240" w:lineRule="auto"/>
              <w:ind w:left="72" w:right="0" w:firstLine="72"/>
              <w:contextualSpacing w:val="1"/>
              <w:jc w:val="left"/>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03e-QT/CL/HDCV/FSOFT</w:t>
            </w:r>
          </w:p>
        </w:tc>
        <w:tc>
          <w:tcPr>
            <w:tcMar>
              <w:left w:w="0.0" w:type="dxa"/>
              <w:right w:w="0.0" w:type="dxa"/>
            </w:tcMar>
            <w:vAlign w:val="cente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Process_Internal Audit </w:t>
            </w:r>
          </w:p>
        </w:tc>
      </w:tr>
      <w:tr>
        <w:tc>
          <w:tcPr>
            <w:tcMar>
              <w:left w:w="0.0" w:type="dxa"/>
              <w:right w:w="0.0" w:type="dxa"/>
            </w:tcMar>
          </w:tcPr>
          <w:p w:rsidR="00000000" w:rsidDel="00000000" w:rsidP="00000000" w:rsidRDefault="00000000" w:rsidRPr="00000000">
            <w:pPr>
              <w:keepNext w:val="0"/>
              <w:keepLines w:val="0"/>
              <w:widowControl w:val="0"/>
              <w:numPr>
                <w:ilvl w:val="0"/>
                <w:numId w:val="2"/>
              </w:numPr>
              <w:spacing w:after="0" w:before="120" w:line="240" w:lineRule="auto"/>
              <w:ind w:left="72" w:right="0" w:firstLine="72"/>
              <w:contextualSpacing w:val="1"/>
              <w:jc w:val="left"/>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09e-QT/PM/HDCV/FPT</w:t>
            </w:r>
          </w:p>
        </w:tc>
        <w:tc>
          <w:tcPr>
            <w:tcMar>
              <w:left w:w="0.0" w:type="dxa"/>
              <w:right w:w="0.0" w:type="dxa"/>
            </w:tcMar>
            <w:vAlign w:val="cente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Process_Project Management </w:t>
            </w:r>
          </w:p>
        </w:tc>
      </w:tr>
      <w:tr>
        <w:tc>
          <w:tcPr>
            <w:tcMar>
              <w:left w:w="0.0" w:type="dxa"/>
              <w:right w:w="0.0" w:type="dxa"/>
            </w:tcMar>
          </w:tcPr>
          <w:p w:rsidR="00000000" w:rsidDel="00000000" w:rsidP="00000000" w:rsidRDefault="00000000" w:rsidRPr="00000000">
            <w:pPr>
              <w:keepNext w:val="0"/>
              <w:keepLines w:val="0"/>
              <w:widowControl w:val="0"/>
              <w:numPr>
                <w:ilvl w:val="0"/>
                <w:numId w:val="2"/>
              </w:numPr>
              <w:spacing w:after="0" w:before="120" w:line="240" w:lineRule="auto"/>
              <w:ind w:left="72" w:right="0" w:firstLine="72"/>
              <w:contextualSpacing w:val="1"/>
              <w:jc w:val="left"/>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11e-HD/CL/HDCV/FSOFT</w:t>
            </w:r>
          </w:p>
        </w:tc>
        <w:tc>
          <w:tcPr>
            <w:tcMar>
              <w:left w:w="0.0" w:type="dxa"/>
              <w:right w:w="0.0" w:type="dxa"/>
            </w:tcMar>
            <w:vAlign w:val="cente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Guideline_Quality Assurance</w:t>
            </w:r>
          </w:p>
        </w:tc>
      </w:tr>
      <w:tr>
        <w:tc>
          <w:tcPr>
            <w:tcMar>
              <w:left w:w="0.0" w:type="dxa"/>
              <w:right w:w="0.0" w:type="dxa"/>
            </w:tcMar>
          </w:tcPr>
          <w:p w:rsidR="00000000" w:rsidDel="00000000" w:rsidP="00000000" w:rsidRDefault="00000000" w:rsidRPr="00000000">
            <w:pPr>
              <w:keepNext w:val="0"/>
              <w:keepLines w:val="0"/>
              <w:widowControl w:val="0"/>
              <w:numPr>
                <w:ilvl w:val="0"/>
                <w:numId w:val="2"/>
              </w:numPr>
              <w:spacing w:after="0" w:before="120" w:line="240" w:lineRule="auto"/>
              <w:ind w:left="72" w:right="0" w:firstLine="72"/>
              <w:contextualSpacing w:val="1"/>
              <w:jc w:val="left"/>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02e-QT/CL/HDCV/FSOFT</w:t>
            </w:r>
          </w:p>
        </w:tc>
        <w:tc>
          <w:tcPr>
            <w:tcMar>
              <w:left w:w="0.0" w:type="dxa"/>
              <w:right w:w="0.0" w:type="dxa"/>
            </w:tcMar>
            <w:vAlign w:val="cente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Process_QA Control </w:t>
            </w:r>
          </w:p>
        </w:tc>
      </w:tr>
      <w:tr>
        <w:tc>
          <w:tcPr>
            <w:tcMar>
              <w:left w:w="0.0" w:type="dxa"/>
              <w:right w:w="0.0" w:type="dxa"/>
            </w:tcMar>
          </w:tcPr>
          <w:p w:rsidR="00000000" w:rsidDel="00000000" w:rsidP="00000000" w:rsidRDefault="00000000" w:rsidRPr="00000000">
            <w:pPr>
              <w:keepNext w:val="0"/>
              <w:keepLines w:val="0"/>
              <w:widowControl w:val="0"/>
              <w:numPr>
                <w:ilvl w:val="0"/>
                <w:numId w:val="2"/>
              </w:numPr>
              <w:spacing w:after="0" w:before="120" w:line="240" w:lineRule="auto"/>
              <w:ind w:left="72" w:right="0" w:firstLine="72"/>
              <w:contextualSpacing w:val="1"/>
              <w:jc w:val="left"/>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05e-QT/PM/HDCV/FSOFT</w:t>
            </w:r>
          </w:p>
        </w:tc>
        <w:tc>
          <w:tcPr>
            <w:tcMar>
              <w:left w:w="0.0" w:type="dxa"/>
              <w:right w:w="0.0" w:type="dxa"/>
            </w:tcMar>
            <w:vAlign w:val="cente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Process_Test</w:t>
            </w:r>
          </w:p>
        </w:tc>
      </w:tr>
      <w:tr>
        <w:tc>
          <w:tcPr>
            <w:tcMar>
              <w:left w:w="0.0" w:type="dxa"/>
              <w:right w:w="0.0" w:type="dxa"/>
            </w:tcMar>
          </w:tcPr>
          <w:p w:rsidR="00000000" w:rsidDel="00000000" w:rsidP="00000000" w:rsidRDefault="00000000" w:rsidRPr="00000000">
            <w:pPr>
              <w:keepNext w:val="0"/>
              <w:keepLines w:val="0"/>
              <w:widowControl w:val="0"/>
              <w:numPr>
                <w:ilvl w:val="0"/>
                <w:numId w:val="2"/>
              </w:numPr>
              <w:spacing w:after="0" w:before="120" w:line="240" w:lineRule="auto"/>
              <w:ind w:left="72" w:right="0" w:firstLine="72"/>
              <w:contextualSpacing w:val="1"/>
              <w:jc w:val="left"/>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07e-HD/TT/HDCV/FSOFT</w:t>
            </w:r>
          </w:p>
        </w:tc>
        <w:tc>
          <w:tcPr>
            <w:tcMar>
              <w:left w:w="0.0" w:type="dxa"/>
              <w:right w:w="0.0" w:type="dxa"/>
            </w:tcMar>
            <w:vAlign w:val="cente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Guideline_Information Security Incident Management</w:t>
            </w:r>
          </w:p>
        </w:tc>
      </w:tr>
      <w:tr>
        <w:tc>
          <w:tcPr>
            <w:tcMar>
              <w:left w:w="0.0" w:type="dxa"/>
              <w:right w:w="0.0" w:type="dxa"/>
            </w:tcMar>
          </w:tcPr>
          <w:p w:rsidR="00000000" w:rsidDel="00000000" w:rsidP="00000000" w:rsidRDefault="00000000" w:rsidRPr="00000000">
            <w:pPr>
              <w:keepNext w:val="0"/>
              <w:keepLines w:val="0"/>
              <w:widowControl w:val="0"/>
              <w:numPr>
                <w:ilvl w:val="0"/>
                <w:numId w:val="2"/>
              </w:numPr>
              <w:spacing w:after="0" w:before="120" w:line="240" w:lineRule="auto"/>
              <w:ind w:left="72" w:right="0" w:firstLine="72"/>
              <w:contextualSpacing w:val="1"/>
              <w:jc w:val="left"/>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07e-HD/CL/HDCV/FSOFT</w:t>
            </w:r>
          </w:p>
        </w:tc>
        <w:tc>
          <w:tcPr>
            <w:tcMar>
              <w:left w:w="0.0" w:type="dxa"/>
              <w:right w:w="0.0" w:type="dxa"/>
            </w:tcMar>
            <w:vAlign w:val="cente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Guideline_Assessment &amp; Analysis Tools</w:t>
            </w:r>
          </w:p>
        </w:tc>
      </w:tr>
    </w:tbl>
    <w:p w:rsidR="00000000" w:rsidDel="00000000" w:rsidP="00000000" w:rsidRDefault="00000000" w:rsidRPr="00000000">
      <w:pPr>
        <w:pStyle w:val="Heading2"/>
        <w:keepNext w:val="0"/>
        <w:keepLines w:val="0"/>
        <w:widowControl w:val="0"/>
        <w:numPr>
          <w:ilvl w:val="1"/>
          <w:numId w:val="1"/>
        </w:numPr>
        <w:contextualSpacing w:val="1"/>
      </w:pPr>
      <w:bookmarkStart w:colFirst="0" w:colLast="0" w:name="h.b9661f1513a9" w:id="9"/>
      <w:bookmarkEnd w:id="9"/>
      <w:r w:rsidDel="00000000" w:rsidR="00000000" w:rsidRPr="00000000">
        <w:rPr>
          <w:smallCaps w:val="0"/>
          <w:rtl w:val="0"/>
        </w:rPr>
        <w:t xml:space="preserve">Related tools</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There are 2 tools to manage problems:</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PMS</w:t>
      </w:r>
    </w:p>
    <w:p w:rsidR="00000000" w:rsidDel="00000000" w:rsidP="00000000" w:rsidRDefault="00000000" w:rsidRPr="00000000">
      <w:pPr>
        <w:keepNext w:val="0"/>
        <w:keepLines w:val="0"/>
        <w:widowControl w:val="0"/>
        <w:numPr>
          <w:ilvl w:val="1"/>
          <w:numId w:val="7"/>
        </w:numPr>
        <w:ind w:left="1865" w:hanging="360"/>
        <w:contextualSpacing w:val="1"/>
        <w:jc w:val="both"/>
      </w:pPr>
      <w:r w:rsidDel="00000000" w:rsidR="00000000" w:rsidRPr="00000000">
        <w:rPr>
          <w:smallCaps w:val="0"/>
          <w:rtl w:val="0"/>
        </w:rPr>
        <w:t xml:space="preserve">To log and manage issues detected by QA via QA control activities</w:t>
      </w:r>
    </w:p>
    <w:p w:rsidR="00000000" w:rsidDel="00000000" w:rsidP="00000000" w:rsidRDefault="00000000" w:rsidRPr="00000000">
      <w:pPr>
        <w:keepNext w:val="0"/>
        <w:keepLines w:val="0"/>
        <w:widowControl w:val="0"/>
        <w:numPr>
          <w:ilvl w:val="1"/>
          <w:numId w:val="7"/>
        </w:numPr>
        <w:ind w:left="1865" w:hanging="360"/>
        <w:contextualSpacing w:val="1"/>
        <w:jc w:val="both"/>
      </w:pPr>
      <w:r w:rsidDel="00000000" w:rsidR="00000000" w:rsidRPr="00000000">
        <w:rPr>
          <w:smallCaps w:val="0"/>
          <w:rtl w:val="0"/>
        </w:rPr>
        <w:t xml:space="preserve">To log and manage NCs, OBs detected in Internal audit, External Audit activities </w:t>
      </w:r>
    </w:p>
    <w:p w:rsidR="00000000" w:rsidDel="00000000" w:rsidP="00000000" w:rsidRDefault="00000000" w:rsidRPr="00000000">
      <w:pPr>
        <w:keepNext w:val="0"/>
        <w:keepLines w:val="0"/>
        <w:widowControl w:val="0"/>
        <w:numPr>
          <w:ilvl w:val="1"/>
          <w:numId w:val="7"/>
        </w:numPr>
        <w:ind w:left="1865" w:hanging="360"/>
        <w:contextualSpacing w:val="1"/>
        <w:jc w:val="both"/>
      </w:pPr>
      <w:r w:rsidDel="00000000" w:rsidR="00000000" w:rsidRPr="00000000">
        <w:rPr>
          <w:smallCaps w:val="0"/>
          <w:rtl w:val="0"/>
        </w:rPr>
        <w:t xml:space="preserve">To log and manage customer complaints received via email, CSS or through meetings</w:t>
      </w:r>
    </w:p>
    <w:p w:rsidR="00000000" w:rsidDel="00000000" w:rsidP="00000000" w:rsidRDefault="00000000" w:rsidRPr="00000000">
      <w:pPr>
        <w:keepNext w:val="0"/>
        <w:keepLines w:val="0"/>
        <w:widowControl w:val="0"/>
        <w:numPr>
          <w:ilvl w:val="1"/>
          <w:numId w:val="7"/>
        </w:numPr>
        <w:ind w:left="1865" w:hanging="360"/>
        <w:contextualSpacing w:val="1"/>
        <w:jc w:val="both"/>
      </w:pPr>
      <w:r w:rsidDel="00000000" w:rsidR="00000000" w:rsidRPr="00000000">
        <w:rPr>
          <w:smallCaps w:val="0"/>
          <w:rtl w:val="0"/>
        </w:rPr>
        <w:t xml:space="preserve">To log and manage information security incidents</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DMS:</w:t>
      </w:r>
    </w:p>
    <w:p w:rsidR="00000000" w:rsidDel="00000000" w:rsidP="00000000" w:rsidRDefault="00000000" w:rsidRPr="00000000">
      <w:pPr>
        <w:keepNext w:val="0"/>
        <w:keepLines w:val="0"/>
        <w:widowControl w:val="0"/>
        <w:numPr>
          <w:ilvl w:val="1"/>
          <w:numId w:val="7"/>
        </w:numPr>
        <w:ind w:left="1865" w:hanging="360"/>
        <w:contextualSpacing w:val="1"/>
        <w:jc w:val="both"/>
      </w:pPr>
      <w:r w:rsidDel="00000000" w:rsidR="00000000" w:rsidRPr="00000000">
        <w:rPr>
          <w:smallCaps w:val="0"/>
          <w:rtl w:val="0"/>
        </w:rPr>
        <w:t xml:space="preserve">To log defects of products detected by product review, final inspection, etc</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Beside the two tools, issues of each project are managed in FI or by excel file.</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numPr>
          <w:ilvl w:val="0"/>
          <w:numId w:val="1"/>
        </w:numPr>
        <w:contextualSpacing w:val="1"/>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numPr>
          <w:ilvl w:val="0"/>
          <w:numId w:val="1"/>
        </w:numPr>
        <w:contextualSpacing w:val="1"/>
      </w:pPr>
      <w:bookmarkStart w:colFirst="0" w:colLast="0" w:name="h.d8dc12bff853" w:id="10"/>
      <w:bookmarkEnd w:id="10"/>
      <w:r w:rsidDel="00000000" w:rsidR="00000000" w:rsidRPr="00000000">
        <w:rPr>
          <w:smallCaps w:val="0"/>
          <w:rtl w:val="0"/>
        </w:rPr>
        <w:t xml:space="preserve">PROCESS</w:t>
      </w:r>
    </w:p>
    <w:p w:rsidR="00000000" w:rsidDel="00000000" w:rsidP="00000000" w:rsidRDefault="00000000" w:rsidRPr="00000000">
      <w:pPr>
        <w:pStyle w:val="Heading2"/>
        <w:keepNext w:val="0"/>
        <w:keepLines w:val="0"/>
        <w:widowControl w:val="0"/>
        <w:numPr>
          <w:ilvl w:val="1"/>
          <w:numId w:val="1"/>
        </w:numPr>
        <w:contextualSpacing w:val="1"/>
      </w:pPr>
      <w:bookmarkStart w:colFirst="0" w:colLast="0" w:name="h.61f251c85ad2" w:id="11"/>
      <w:bookmarkEnd w:id="11"/>
      <w:r w:rsidDel="00000000" w:rsidR="00000000" w:rsidRPr="00000000">
        <w:rPr>
          <w:smallCaps w:val="0"/>
          <w:rtl w:val="0"/>
        </w:rPr>
        <w:t xml:space="preserve">Work flow</w:t>
      </w:r>
    </w:p>
    <w:p w:rsidR="00000000" w:rsidDel="00000000" w:rsidP="00000000" w:rsidRDefault="00000000" w:rsidRPr="00000000">
      <w:pPr>
        <w:keepNext w:val="0"/>
        <w:keepLines w:val="0"/>
        <w:widowControl w:val="0"/>
        <w:spacing w:after="0" w:before="120" w:line="360" w:lineRule="auto"/>
        <w:ind w:left="547"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widowControl w:val="0"/>
        <w:numPr>
          <w:ilvl w:val="1"/>
          <w:numId w:val="1"/>
        </w:numPr>
        <w:ind w:left="547" w:hanging="547"/>
        <w:contextualSpacing w:val="1"/>
      </w:pPr>
      <w:bookmarkStart w:colFirst="0" w:colLast="0" w:name="h.2239e89d77d3" w:id="12"/>
      <w:bookmarkEnd w:id="12"/>
      <w:r w:rsidDel="00000000" w:rsidR="00000000" w:rsidRPr="00000000">
        <w:rPr>
          <w:smallCaps w:val="0"/>
          <w:rtl w:val="0"/>
        </w:rPr>
        <w:t xml:space="preserve">Process Description</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See details in Workflow (section 2.1)</w:t>
      </w:r>
    </w:p>
    <w:p w:rsidR="00000000" w:rsidDel="00000000" w:rsidP="00000000" w:rsidRDefault="00000000" w:rsidRPr="00000000">
      <w:pPr>
        <w:pStyle w:val="Heading2"/>
        <w:keepNext w:val="0"/>
        <w:keepLines w:val="0"/>
        <w:widowControl w:val="0"/>
        <w:numPr>
          <w:ilvl w:val="1"/>
          <w:numId w:val="1"/>
        </w:numPr>
        <w:contextualSpacing w:val="1"/>
      </w:pPr>
      <w:bookmarkStart w:colFirst="0" w:colLast="0" w:name="h.ea13d59bcf62" w:id="13"/>
      <w:bookmarkEnd w:id="13"/>
      <w:r w:rsidDel="00000000" w:rsidR="00000000" w:rsidRPr="00000000">
        <w:rPr>
          <w:smallCaps w:val="0"/>
          <w:rtl w:val="0"/>
        </w:rPr>
        <w:t xml:space="preserve">Roles and Responsibility</w:t>
      </w:r>
    </w:p>
    <w:p w:rsidR="00000000" w:rsidDel="00000000" w:rsidP="00000000" w:rsidRDefault="00000000" w:rsidRPr="00000000">
      <w:pPr>
        <w:keepNext w:val="0"/>
        <w:keepLines w:val="0"/>
        <w:widowControl w:val="0"/>
        <w:spacing w:after="0" w:before="120" w:line="360" w:lineRule="auto"/>
        <w:ind w:left="547"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Coordinator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Normally, Coordinator is QA. Corresponding Quality Officer at Project/ Group/ Branch/ Company level.</w:t>
      </w:r>
    </w:p>
    <w:p w:rsidR="00000000" w:rsidDel="00000000" w:rsidP="00000000" w:rsidRDefault="00000000" w:rsidRPr="00000000">
      <w:pPr>
        <w:keepNext w:val="0"/>
        <w:keepLines w:val="0"/>
        <w:widowControl w:val="0"/>
        <w:spacing w:after="0" w:before="120" w:line="360" w:lineRule="auto"/>
        <w:ind w:left="547"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Owner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Head of the function of which the NC/OB/Issue/Incident/Customer complaint raised to will be “Owner” for his/her function. For inter-function processes, Director or his authorized is Owner..</w:t>
      </w:r>
    </w:p>
    <w:p w:rsidR="00000000" w:rsidDel="00000000" w:rsidP="00000000" w:rsidRDefault="00000000" w:rsidRPr="00000000">
      <w:pPr>
        <w:keepNext w:val="0"/>
        <w:keepLines w:val="0"/>
        <w:widowControl w:val="0"/>
        <w:spacing w:after="0" w:before="120" w:line="360" w:lineRule="auto"/>
        <w:ind w:left="547"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Approver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0"/>
        <w:numPr>
          <w:ilvl w:val="0"/>
          <w:numId w:val="6"/>
        </w:numPr>
        <w:spacing w:after="80" w:before="80" w:line="360" w:lineRule="auto"/>
        <w:ind w:left="1440" w:right="0" w:hanging="360"/>
        <w:contextualSpacing w:val="1"/>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At Project level: Senior Manager of the project or SC/Branch QA Manager</w:t>
      </w:r>
    </w:p>
    <w:p w:rsidR="00000000" w:rsidDel="00000000" w:rsidP="00000000" w:rsidRDefault="00000000" w:rsidRPr="00000000">
      <w:pPr>
        <w:keepNext w:val="0"/>
        <w:keepLines w:val="0"/>
        <w:widowControl w:val="0"/>
        <w:numPr>
          <w:ilvl w:val="0"/>
          <w:numId w:val="6"/>
        </w:numPr>
        <w:spacing w:after="80" w:before="80" w:line="360" w:lineRule="auto"/>
        <w:ind w:left="1440" w:right="0" w:hanging="360"/>
        <w:contextualSpacing w:val="1"/>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At Group level: SC Operation Manager or SC/Branch QA Manager</w:t>
      </w:r>
    </w:p>
    <w:p w:rsidR="00000000" w:rsidDel="00000000" w:rsidP="00000000" w:rsidRDefault="00000000" w:rsidRPr="00000000">
      <w:pPr>
        <w:keepNext w:val="0"/>
        <w:keepLines w:val="0"/>
        <w:widowControl w:val="0"/>
        <w:numPr>
          <w:ilvl w:val="0"/>
          <w:numId w:val="6"/>
        </w:numPr>
        <w:spacing w:after="80" w:before="80" w:line="360" w:lineRule="auto"/>
        <w:ind w:left="1440" w:right="0" w:hanging="360"/>
        <w:contextualSpacing w:val="1"/>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At SC/Branch level: SC Operation Manager/ FSOFT QA Manager</w:t>
      </w:r>
    </w:p>
    <w:p w:rsidR="00000000" w:rsidDel="00000000" w:rsidP="00000000" w:rsidRDefault="00000000" w:rsidRPr="00000000">
      <w:pPr>
        <w:keepNext w:val="0"/>
        <w:keepLines w:val="0"/>
        <w:widowControl w:val="0"/>
        <w:numPr>
          <w:ilvl w:val="0"/>
          <w:numId w:val="6"/>
        </w:numPr>
        <w:spacing w:after="80" w:before="80" w:line="360" w:lineRule="auto"/>
        <w:ind w:left="1440" w:right="0" w:hanging="360"/>
        <w:contextualSpacing w:val="1"/>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At Company level: Member from Board of Directors  or FSOFT QA Manager</w:t>
      </w:r>
    </w:p>
    <w:p w:rsidR="00000000" w:rsidDel="00000000" w:rsidP="00000000" w:rsidRDefault="00000000" w:rsidRPr="00000000">
      <w:pPr>
        <w:keepNext w:val="0"/>
        <w:keepLines w:val="0"/>
        <w:widowControl w:val="0"/>
        <w:spacing w:after="0" w:before="120" w:line="360" w:lineRule="auto"/>
        <w:ind w:left="547"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Reviewer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0"/>
        <w:numPr>
          <w:ilvl w:val="0"/>
          <w:numId w:val="3"/>
        </w:numPr>
        <w:spacing w:after="80" w:before="80" w:line="360" w:lineRule="auto"/>
        <w:ind w:left="1080" w:right="0" w:hanging="360"/>
        <w:contextualSpacing w:val="1"/>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Corresponding QA:</w:t>
      </w:r>
    </w:p>
    <w:p w:rsidR="00000000" w:rsidDel="00000000" w:rsidP="00000000" w:rsidRDefault="00000000" w:rsidRPr="00000000">
      <w:pPr>
        <w:keepNext w:val="0"/>
        <w:keepLines w:val="0"/>
        <w:widowControl w:val="0"/>
        <w:numPr>
          <w:ilvl w:val="0"/>
          <w:numId w:val="6"/>
        </w:numPr>
        <w:spacing w:after="80" w:before="80" w:line="360" w:lineRule="auto"/>
        <w:ind w:left="1440" w:right="0" w:hanging="360"/>
        <w:contextualSpacing w:val="1"/>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At Project level: Project QA, QA Leader</w:t>
      </w:r>
    </w:p>
    <w:p w:rsidR="00000000" w:rsidDel="00000000" w:rsidP="00000000" w:rsidRDefault="00000000" w:rsidRPr="00000000">
      <w:pPr>
        <w:keepNext w:val="0"/>
        <w:keepLines w:val="0"/>
        <w:widowControl w:val="0"/>
        <w:numPr>
          <w:ilvl w:val="0"/>
          <w:numId w:val="6"/>
        </w:numPr>
        <w:spacing w:after="80" w:before="80" w:line="360" w:lineRule="auto"/>
        <w:ind w:left="1440" w:right="0" w:hanging="360"/>
        <w:contextualSpacing w:val="1"/>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At Group level: QA Leader</w:t>
      </w:r>
    </w:p>
    <w:p w:rsidR="00000000" w:rsidDel="00000000" w:rsidP="00000000" w:rsidRDefault="00000000" w:rsidRPr="00000000">
      <w:pPr>
        <w:keepNext w:val="0"/>
        <w:keepLines w:val="0"/>
        <w:widowControl w:val="0"/>
        <w:numPr>
          <w:ilvl w:val="0"/>
          <w:numId w:val="6"/>
        </w:numPr>
        <w:spacing w:after="80" w:before="80" w:line="360" w:lineRule="auto"/>
        <w:ind w:left="1440" w:right="0" w:hanging="360"/>
        <w:contextualSpacing w:val="1"/>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At SC/Branch level: SC/Branch QA Manager</w:t>
      </w:r>
    </w:p>
    <w:p w:rsidR="00000000" w:rsidDel="00000000" w:rsidP="00000000" w:rsidRDefault="00000000" w:rsidRPr="00000000">
      <w:pPr>
        <w:keepNext w:val="0"/>
        <w:keepLines w:val="0"/>
        <w:widowControl w:val="0"/>
        <w:numPr>
          <w:ilvl w:val="0"/>
          <w:numId w:val="6"/>
        </w:numPr>
        <w:spacing w:after="80" w:before="80" w:line="360" w:lineRule="auto"/>
        <w:ind w:left="1440" w:right="0" w:hanging="360"/>
        <w:contextualSpacing w:val="1"/>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At Company level: SC/Branch QA Manager</w:t>
      </w:r>
    </w:p>
    <w:p w:rsidR="00000000" w:rsidDel="00000000" w:rsidP="00000000" w:rsidRDefault="00000000" w:rsidRPr="00000000">
      <w:pPr>
        <w:keepNext w:val="0"/>
        <w:keepLines w:val="0"/>
        <w:widowControl w:val="0"/>
        <w:numPr>
          <w:ilvl w:val="0"/>
          <w:numId w:val="3"/>
        </w:numPr>
        <w:spacing w:after="80" w:before="80" w:line="360" w:lineRule="auto"/>
        <w:ind w:left="1080" w:right="0" w:hanging="360"/>
        <w:contextualSpacing w:val="1"/>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Key stakeholder (s) who directly affected by C&amp;P actions, including those responsible for implementation C&amp;P actions. </w:t>
      </w:r>
    </w:p>
    <w:p w:rsidR="00000000" w:rsidDel="00000000" w:rsidP="00000000" w:rsidRDefault="00000000" w:rsidRPr="00000000">
      <w:pPr>
        <w:keepNext w:val="0"/>
        <w:keepLines w:val="0"/>
        <w:widowControl w:val="0"/>
        <w:numPr>
          <w:ilvl w:val="0"/>
          <w:numId w:val="3"/>
        </w:numPr>
        <w:spacing w:after="80" w:before="80" w:line="360" w:lineRule="auto"/>
        <w:ind w:left="1080" w:right="0" w:hanging="360"/>
        <w:contextualSpacing w:val="1"/>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Other person(s) who have relevant experience/expertise</w:t>
      </w:r>
    </w:p>
    <w:p w:rsidR="00000000" w:rsidDel="00000000" w:rsidP="00000000" w:rsidRDefault="00000000" w:rsidRPr="00000000">
      <w:pPr>
        <w:keepNext w:val="0"/>
        <w:keepLines w:val="0"/>
        <w:widowControl w:val="0"/>
        <w:spacing w:after="0" w:before="120" w:line="360" w:lineRule="auto"/>
        <w:ind w:left="547"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Assignee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Person assigned by corresponding manager to organize and implement Corrective action/Preventive action.</w:t>
      </w:r>
    </w:p>
    <w:p w:rsidR="00000000" w:rsidDel="00000000" w:rsidP="00000000" w:rsidRDefault="00000000" w:rsidRPr="00000000">
      <w:pPr>
        <w:pStyle w:val="Heading2"/>
        <w:keepNext w:val="0"/>
        <w:keepLines w:val="0"/>
        <w:widowControl w:val="0"/>
        <w:numPr>
          <w:ilvl w:val="1"/>
          <w:numId w:val="1"/>
        </w:numPr>
        <w:contextualSpacing w:val="1"/>
      </w:pPr>
      <w:bookmarkStart w:colFirst="0" w:colLast="0" w:name="h.796f45b4fc1f" w:id="14"/>
      <w:bookmarkEnd w:id="14"/>
      <w:r w:rsidDel="00000000" w:rsidR="00000000" w:rsidRPr="00000000">
        <w:rPr>
          <w:smallCaps w:val="0"/>
          <w:rtl w:val="0"/>
        </w:rPr>
        <w:t xml:space="preserve">Work Product</w:t>
      </w:r>
    </w:p>
    <w:p w:rsidR="00000000" w:rsidDel="00000000" w:rsidP="00000000" w:rsidRDefault="00000000" w:rsidRPr="00000000">
      <w:pPr>
        <w:keepNext w:val="0"/>
        <w:keepLines w:val="0"/>
        <w:widowControl w:val="0"/>
        <w:numPr>
          <w:ilvl w:val="0"/>
          <w:numId w:val="7"/>
        </w:numPr>
        <w:tabs>
          <w:tab w:val="left" w:pos="900"/>
        </w:tabs>
        <w:ind w:left="900" w:hanging="360"/>
        <w:contextualSpacing w:val="1"/>
      </w:pPr>
      <w:r w:rsidDel="00000000" w:rsidR="00000000" w:rsidRPr="00000000">
        <w:rPr>
          <w:smallCaps w:val="0"/>
          <w:rtl w:val="0"/>
        </w:rPr>
        <w:t xml:space="preserve">Problem Database</w:t>
      </w:r>
    </w:p>
    <w:p w:rsidR="00000000" w:rsidDel="00000000" w:rsidP="00000000" w:rsidRDefault="00000000" w:rsidRPr="00000000">
      <w:pPr>
        <w:keepNext w:val="0"/>
        <w:keepLines w:val="0"/>
        <w:widowControl w:val="0"/>
        <w:numPr>
          <w:ilvl w:val="0"/>
          <w:numId w:val="7"/>
        </w:numPr>
        <w:tabs>
          <w:tab w:val="left" w:pos="900"/>
        </w:tabs>
        <w:ind w:left="900" w:hanging="360"/>
        <w:contextualSpacing w:val="1"/>
      </w:pPr>
      <w:r w:rsidDel="00000000" w:rsidR="00000000" w:rsidRPr="00000000">
        <w:rPr>
          <w:smallCaps w:val="0"/>
          <w:rtl w:val="0"/>
        </w:rPr>
        <w:t xml:space="preserve">Periodical or extra-ordinary report on Problem</w:t>
      </w:r>
    </w:p>
    <w:p w:rsidR="00000000" w:rsidDel="00000000" w:rsidP="00000000" w:rsidRDefault="00000000" w:rsidRPr="00000000">
      <w:pPr>
        <w:pStyle w:val="Heading2"/>
        <w:keepNext w:val="0"/>
        <w:keepLines w:val="0"/>
        <w:widowControl w:val="0"/>
        <w:numPr>
          <w:ilvl w:val="1"/>
          <w:numId w:val="1"/>
        </w:numPr>
        <w:contextualSpacing w:val="1"/>
      </w:pPr>
      <w:bookmarkStart w:colFirst="0" w:colLast="0" w:name="h.07187b9e29f5" w:id="15"/>
      <w:bookmarkEnd w:id="15"/>
      <w:r w:rsidDel="00000000" w:rsidR="00000000" w:rsidRPr="00000000">
        <w:rPr>
          <w:smallCaps w:val="0"/>
          <w:rtl w:val="0"/>
        </w:rPr>
        <w:t xml:space="preserve">Metrics</w:t>
      </w:r>
    </w:p>
    <w:tbl>
      <w:tblPr>
        <w:tblStyle w:val="Table4"/>
        <w:bidi w:val="0"/>
        <w:tblW w:w="85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1980"/>
        <w:gridCol w:w="2430"/>
        <w:gridCol w:w="990"/>
        <w:gridCol w:w="2520"/>
        <w:tblGridChange w:id="0">
          <w:tblGrid>
            <w:gridCol w:w="630"/>
            <w:gridCol w:w="1980"/>
            <w:gridCol w:w="2430"/>
            <w:gridCol w:w="990"/>
            <w:gridCol w:w="2520"/>
          </w:tblGrid>
        </w:tblGridChange>
      </w:tblGrid>
      <w:tr>
        <w:tc>
          <w:tcPr>
            <w:shd w:fill="c0c0c0"/>
            <w:tcMar>
              <w:left w:w="0.0" w:type="dxa"/>
              <w:right w:w="0.0" w:type="dxa"/>
            </w:tcMar>
          </w:tcPr>
          <w:p w:rsidR="00000000" w:rsidDel="00000000" w:rsidP="00000000" w:rsidRDefault="00000000" w:rsidRPr="00000000">
            <w:pPr>
              <w:keepNext w:val="0"/>
              <w:keepLines w:val="0"/>
              <w:widowControl w:val="0"/>
              <w:spacing w:after="80" w:before="8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No</w:t>
            </w:r>
          </w:p>
        </w:tc>
        <w:tc>
          <w:tcPr>
            <w:shd w:fill="c0c0c0"/>
            <w:tcMar>
              <w:left w:w="0.0" w:type="dxa"/>
              <w:right w:w="0.0" w:type="dxa"/>
            </w:tcMar>
          </w:tcPr>
          <w:p w:rsidR="00000000" w:rsidDel="00000000" w:rsidP="00000000" w:rsidRDefault="00000000" w:rsidRPr="00000000">
            <w:pPr>
              <w:keepNext w:val="0"/>
              <w:keepLines w:val="0"/>
              <w:widowControl w:val="0"/>
              <w:spacing w:after="80" w:before="8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Metric Name</w:t>
            </w:r>
          </w:p>
        </w:tc>
        <w:tc>
          <w:tcPr>
            <w:shd w:fill="c0c0c0"/>
            <w:tcMar>
              <w:left w:w="0.0" w:type="dxa"/>
              <w:right w:w="0.0" w:type="dxa"/>
            </w:tcMar>
          </w:tcPr>
          <w:p w:rsidR="00000000" w:rsidDel="00000000" w:rsidP="00000000" w:rsidRDefault="00000000" w:rsidRPr="00000000">
            <w:pPr>
              <w:keepNext w:val="0"/>
              <w:keepLines w:val="0"/>
              <w:widowControl w:val="0"/>
              <w:spacing w:after="80" w:before="8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Purpose</w:t>
            </w:r>
          </w:p>
        </w:tc>
        <w:tc>
          <w:tcPr>
            <w:shd w:fill="c0c0c0"/>
            <w:tcMar>
              <w:left w:w="0.0" w:type="dxa"/>
              <w:right w:w="0.0" w:type="dxa"/>
            </w:tcMar>
          </w:tcPr>
          <w:p w:rsidR="00000000" w:rsidDel="00000000" w:rsidP="00000000" w:rsidRDefault="00000000" w:rsidRPr="00000000">
            <w:pPr>
              <w:keepNext w:val="0"/>
              <w:keepLines w:val="0"/>
              <w:widowControl w:val="0"/>
              <w:spacing w:after="80" w:before="8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Unit</w:t>
            </w:r>
          </w:p>
        </w:tc>
        <w:tc>
          <w:tcPr>
            <w:shd w:fill="c0c0c0"/>
            <w:tcMar>
              <w:left w:w="0.0" w:type="dxa"/>
              <w:right w:w="0.0" w:type="dxa"/>
            </w:tcMar>
          </w:tcPr>
          <w:p w:rsidR="00000000" w:rsidDel="00000000" w:rsidP="00000000" w:rsidRDefault="00000000" w:rsidRPr="00000000">
            <w:pPr>
              <w:keepNext w:val="0"/>
              <w:keepLines w:val="0"/>
              <w:widowControl w:val="0"/>
              <w:spacing w:after="80" w:before="8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Formula</w:t>
            </w:r>
          </w:p>
        </w:tc>
      </w:tr>
      <w:tr>
        <w:tc>
          <w:tcPr>
            <w:tcMar>
              <w:left w:w="0.0" w:type="dxa"/>
              <w:right w:w="0.0" w:type="dxa"/>
            </w:tcMar>
          </w:tcPr>
          <w:p w:rsidR="00000000" w:rsidDel="00000000" w:rsidP="00000000" w:rsidRDefault="00000000" w:rsidRPr="00000000">
            <w:pPr>
              <w:keepNext w:val="0"/>
              <w:keepLines w:val="0"/>
              <w:widowControl w:val="0"/>
              <w:numPr>
                <w:ilvl w:val="0"/>
                <w:numId w:val="4"/>
              </w:numPr>
              <w:spacing w:after="80" w:before="80" w:line="240" w:lineRule="auto"/>
              <w:ind w:left="252" w:right="0" w:hanging="144"/>
              <w:contextualSpacing w:val="1"/>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Problem Rate</w:t>
            </w:r>
          </w:p>
        </w:tc>
        <w:tc>
          <w:tcPr>
            <w:tcMar>
              <w:left w:w="0.0" w:type="dxa"/>
              <w:right w:w="0.0" w:type="dxa"/>
            </w:tcMa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To measure average problem rate of every unit in different level. Based on that, we could  identify which area should be paid attention of management. </w:t>
            </w:r>
          </w:p>
        </w:tc>
        <w:tc>
          <w:tcPr>
            <w:tcMar>
              <w:left w:w="0.0" w:type="dxa"/>
              <w:right w:w="0.0" w:type="dxa"/>
            </w:tcMa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w:t>
            </w:r>
          </w:p>
        </w:tc>
        <w:tc>
          <w:tcPr>
            <w:tcMar>
              <w:left w:w="0.0" w:type="dxa"/>
              <w:right w:w="0.0" w:type="dxa"/>
            </w:tcMa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Average No. of problem detected in selected period per unit</w:t>
            </w:r>
          </w:p>
        </w:tc>
      </w:tr>
      <w:tr>
        <w:tc>
          <w:tcPr>
            <w:tcMar>
              <w:left w:w="0.0" w:type="dxa"/>
              <w:right w:w="0.0" w:type="dxa"/>
            </w:tcMar>
          </w:tcPr>
          <w:p w:rsidR="00000000" w:rsidDel="00000000" w:rsidP="00000000" w:rsidRDefault="00000000" w:rsidRPr="00000000">
            <w:pPr>
              <w:keepNext w:val="0"/>
              <w:keepLines w:val="0"/>
              <w:widowControl w:val="0"/>
              <w:numPr>
                <w:ilvl w:val="0"/>
                <w:numId w:val="4"/>
              </w:numPr>
              <w:spacing w:after="80" w:before="80" w:line="240" w:lineRule="auto"/>
              <w:ind w:left="252" w:right="0" w:hanging="144"/>
              <w:contextualSpacing w:val="1"/>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Ratio of Problem closed on time</w:t>
            </w:r>
          </w:p>
        </w:tc>
        <w:tc>
          <w:tcPr>
            <w:tcMar>
              <w:left w:w="0.0" w:type="dxa"/>
              <w:right w:w="0.0" w:type="dxa"/>
            </w:tcMa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To measure problem solving capability</w:t>
            </w:r>
          </w:p>
        </w:tc>
        <w:tc>
          <w:tcPr>
            <w:tcMar>
              <w:left w:w="0.0" w:type="dxa"/>
              <w:right w:w="0.0" w:type="dxa"/>
            </w:tcMa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w:t>
            </w:r>
          </w:p>
        </w:tc>
        <w:tc>
          <w:tcPr>
            <w:tcMar>
              <w:left w:w="0.0" w:type="dxa"/>
              <w:right w:w="0.0" w:type="dxa"/>
            </w:tcMa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No. problems closed on-time/Total No. of problems to be closed in selected period</w:t>
            </w:r>
          </w:p>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Where:</w:t>
            </w:r>
          </w:p>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Closed on-time means actual closed date is &lt;= targeted closed date</w:t>
            </w:r>
          </w:p>
        </w:tc>
      </w:tr>
    </w:tbl>
    <w:p w:rsidR="00000000" w:rsidDel="00000000" w:rsidP="00000000" w:rsidRDefault="00000000" w:rsidRPr="00000000">
      <w:pPr>
        <w:pStyle w:val="Heading2"/>
        <w:keepNext w:val="0"/>
        <w:keepLines w:val="0"/>
        <w:widowControl w:val="0"/>
        <w:numPr>
          <w:ilvl w:val="1"/>
          <w:numId w:val="1"/>
        </w:numPr>
        <w:contextualSpacing w:val="1"/>
      </w:pPr>
      <w:bookmarkStart w:colFirst="0" w:colLast="0" w:name="h.05de466eb59a" w:id="16"/>
      <w:bookmarkEnd w:id="16"/>
      <w:r w:rsidDel="00000000" w:rsidR="00000000" w:rsidRPr="00000000">
        <w:rPr>
          <w:smallCaps w:val="0"/>
          <w:rtl w:val="0"/>
        </w:rPr>
        <w:t xml:space="preserve">Record</w:t>
      </w:r>
    </w:p>
    <w:tbl>
      <w:tblPr>
        <w:tblStyle w:val="Table5"/>
        <w:bidi w:val="0"/>
        <w:tblW w:w="85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2970"/>
        <w:gridCol w:w="1080"/>
        <w:gridCol w:w="1170"/>
        <w:gridCol w:w="1170"/>
        <w:gridCol w:w="1530"/>
        <w:tblGridChange w:id="0">
          <w:tblGrid>
            <w:gridCol w:w="630"/>
            <w:gridCol w:w="2970"/>
            <w:gridCol w:w="1080"/>
            <w:gridCol w:w="1170"/>
            <w:gridCol w:w="1170"/>
            <w:gridCol w:w="1530"/>
          </w:tblGrid>
        </w:tblGridChange>
      </w:tblGrid>
      <w:tr>
        <w:tc>
          <w:tcPr>
            <w:shd w:fill="c0c0c0"/>
            <w:tcMar>
              <w:left w:w="0.0" w:type="dxa"/>
              <w:right w:w="0.0" w:type="dxa"/>
            </w:tcMar>
          </w:tcPr>
          <w:p w:rsidR="00000000" w:rsidDel="00000000" w:rsidP="00000000" w:rsidRDefault="00000000" w:rsidRPr="00000000">
            <w:pPr>
              <w:keepNext w:val="0"/>
              <w:keepLines w:val="0"/>
              <w:widowControl w:val="0"/>
              <w:ind w:left="0" w:firstLine="0"/>
              <w:contextualSpacing w:val="0"/>
              <w:jc w:val="center"/>
            </w:pPr>
            <w:r w:rsidDel="00000000" w:rsidR="00000000" w:rsidRPr="00000000">
              <w:rPr>
                <w:b w:val="1"/>
                <w:smallCaps w:val="0"/>
                <w:rtl w:val="0"/>
              </w:rPr>
              <w:t xml:space="preserve">No</w:t>
            </w:r>
          </w:p>
        </w:tc>
        <w:tc>
          <w:tcPr>
            <w:shd w:fill="c0c0c0"/>
            <w:tcMar>
              <w:left w:w="0.0" w:type="dxa"/>
              <w:right w:w="0.0" w:type="dxa"/>
            </w:tcMar>
          </w:tcPr>
          <w:p w:rsidR="00000000" w:rsidDel="00000000" w:rsidP="00000000" w:rsidRDefault="00000000" w:rsidRPr="00000000">
            <w:pPr>
              <w:keepNext w:val="0"/>
              <w:keepLines w:val="0"/>
              <w:widowControl w:val="0"/>
              <w:ind w:left="0" w:firstLine="0"/>
              <w:contextualSpacing w:val="0"/>
              <w:jc w:val="center"/>
            </w:pPr>
            <w:r w:rsidDel="00000000" w:rsidR="00000000" w:rsidRPr="00000000">
              <w:rPr>
                <w:b w:val="1"/>
                <w:smallCaps w:val="0"/>
                <w:rtl w:val="0"/>
              </w:rPr>
              <w:t xml:space="preserve">Name of Records</w:t>
            </w:r>
          </w:p>
        </w:tc>
        <w:tc>
          <w:tcPr>
            <w:shd w:fill="c0c0c0"/>
            <w:tcMar>
              <w:left w:w="0.0" w:type="dxa"/>
              <w:right w:w="0.0" w:type="dxa"/>
            </w:tcMar>
          </w:tcPr>
          <w:p w:rsidR="00000000" w:rsidDel="00000000" w:rsidP="00000000" w:rsidRDefault="00000000" w:rsidRPr="00000000">
            <w:pPr>
              <w:keepNext w:val="0"/>
              <w:keepLines w:val="0"/>
              <w:widowControl w:val="0"/>
              <w:ind w:left="0" w:firstLine="0"/>
              <w:contextualSpacing w:val="0"/>
              <w:jc w:val="center"/>
            </w:pPr>
            <w:r w:rsidDel="00000000" w:rsidR="00000000" w:rsidRPr="00000000">
              <w:rPr>
                <w:b w:val="1"/>
                <w:smallCaps w:val="0"/>
                <w:rtl w:val="0"/>
              </w:rPr>
              <w:t xml:space="preserve">Storage Modality</w:t>
            </w:r>
          </w:p>
        </w:tc>
        <w:tc>
          <w:tcPr>
            <w:shd w:fill="c0c0c0"/>
            <w:tcMar>
              <w:left w:w="0.0" w:type="dxa"/>
              <w:right w:w="0.0" w:type="dxa"/>
            </w:tcMar>
          </w:tcPr>
          <w:p w:rsidR="00000000" w:rsidDel="00000000" w:rsidP="00000000" w:rsidRDefault="00000000" w:rsidRPr="00000000">
            <w:pPr>
              <w:keepNext w:val="0"/>
              <w:keepLines w:val="0"/>
              <w:widowControl w:val="0"/>
              <w:ind w:left="0" w:firstLine="0"/>
              <w:contextualSpacing w:val="0"/>
              <w:jc w:val="center"/>
            </w:pPr>
            <w:r w:rsidDel="00000000" w:rsidR="00000000" w:rsidRPr="00000000">
              <w:rPr>
                <w:b w:val="1"/>
                <w:smallCaps w:val="0"/>
                <w:rtl w:val="0"/>
              </w:rPr>
              <w:t xml:space="preserve">Duration</w:t>
            </w:r>
          </w:p>
          <w:p w:rsidR="00000000" w:rsidDel="00000000" w:rsidP="00000000" w:rsidRDefault="00000000" w:rsidRPr="00000000">
            <w:pPr>
              <w:keepNext w:val="0"/>
              <w:keepLines w:val="0"/>
              <w:widowControl w:val="0"/>
              <w:ind w:left="0" w:firstLine="0"/>
              <w:contextualSpacing w:val="0"/>
              <w:jc w:val="center"/>
            </w:pPr>
            <w:r w:rsidDel="00000000" w:rsidR="00000000" w:rsidRPr="00000000">
              <w:rPr>
                <w:b w:val="1"/>
                <w:smallCaps w:val="0"/>
                <w:rtl w:val="0"/>
              </w:rPr>
              <w:t xml:space="preserve">(year(s))</w:t>
            </w:r>
          </w:p>
        </w:tc>
        <w:tc>
          <w:tcPr>
            <w:shd w:fill="c0c0c0"/>
            <w:tcMar>
              <w:left w:w="0.0" w:type="dxa"/>
              <w:right w:w="0.0" w:type="dxa"/>
            </w:tcMar>
          </w:tcPr>
          <w:p w:rsidR="00000000" w:rsidDel="00000000" w:rsidP="00000000" w:rsidRDefault="00000000" w:rsidRPr="00000000">
            <w:pPr>
              <w:keepNext w:val="0"/>
              <w:keepLines w:val="0"/>
              <w:widowControl w:val="0"/>
              <w:ind w:left="0" w:firstLine="0"/>
              <w:contextualSpacing w:val="0"/>
              <w:jc w:val="center"/>
            </w:pPr>
            <w:r w:rsidDel="00000000" w:rsidR="00000000" w:rsidRPr="00000000">
              <w:rPr>
                <w:b w:val="1"/>
                <w:smallCaps w:val="0"/>
                <w:rtl w:val="0"/>
              </w:rPr>
              <w:t xml:space="preserve">Important Level</w:t>
            </w:r>
          </w:p>
        </w:tc>
        <w:tc>
          <w:tcPr>
            <w:shd w:fill="c0c0c0"/>
            <w:tcMar>
              <w:left w:w="0.0" w:type="dxa"/>
              <w:right w:w="0.0" w:type="dxa"/>
            </w:tcMar>
          </w:tcPr>
          <w:p w:rsidR="00000000" w:rsidDel="00000000" w:rsidP="00000000" w:rsidRDefault="00000000" w:rsidRPr="00000000">
            <w:pPr>
              <w:keepNext w:val="0"/>
              <w:keepLines w:val="0"/>
              <w:widowControl w:val="0"/>
              <w:ind w:left="0" w:firstLine="0"/>
              <w:contextualSpacing w:val="0"/>
              <w:jc w:val="center"/>
            </w:pPr>
            <w:r w:rsidDel="00000000" w:rsidR="00000000" w:rsidRPr="00000000">
              <w:rPr>
                <w:b w:val="1"/>
                <w:smallCaps w:val="0"/>
                <w:rtl w:val="0"/>
              </w:rPr>
              <w:t xml:space="preserve">Location</w:t>
            </w:r>
          </w:p>
        </w:tc>
      </w:tr>
      <w:tr>
        <w:tc>
          <w:tcPr>
            <w:tcMar>
              <w:left w:w="0.0" w:type="dxa"/>
              <w:right w:w="0.0" w:type="dxa"/>
            </w:tcMar>
          </w:tcPr>
          <w:p w:rsidR="00000000" w:rsidDel="00000000" w:rsidP="00000000" w:rsidRDefault="00000000" w:rsidRPr="00000000">
            <w:pPr>
              <w:keepNext w:val="0"/>
              <w:keepLines w:val="0"/>
              <w:widowControl w:val="0"/>
              <w:numPr>
                <w:ilvl w:val="0"/>
                <w:numId w:val="5"/>
              </w:numPr>
              <w:spacing w:after="80" w:before="80" w:line="240" w:lineRule="auto"/>
              <w:ind w:left="72" w:right="0" w:firstLine="90"/>
              <w:contextualSpacing w:val="1"/>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Problem database (NC/ OB/ CC/ Issues /Incident/defects…)</w:t>
            </w:r>
          </w:p>
        </w:tc>
        <w:tc>
          <w:tcPr>
            <w:tcMar>
              <w:left w:w="0.0" w:type="dxa"/>
              <w:right w:w="0.0" w:type="dxa"/>
            </w:tcMa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Soft</w:t>
            </w:r>
          </w:p>
        </w:tc>
        <w:tc>
          <w:tcPr>
            <w:tcMar>
              <w:left w:w="0.0" w:type="dxa"/>
              <w:right w:w="0.0" w:type="dxa"/>
            </w:tcMa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3 years</w:t>
            </w:r>
          </w:p>
        </w:tc>
        <w:tc>
          <w:tcPr>
            <w:tcMar>
              <w:left w:w="0.0" w:type="dxa"/>
              <w:right w:w="0.0" w:type="dxa"/>
            </w:tcMa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Medium</w:t>
            </w:r>
          </w:p>
        </w:tc>
        <w:tc>
          <w:tcPr>
            <w:tcMar>
              <w:left w:w="0.0" w:type="dxa"/>
              <w:right w:w="0.0" w:type="dxa"/>
            </w:tcMa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QA Directories, PMS tool, DMS tool</w:t>
            </w:r>
          </w:p>
        </w:tc>
      </w:tr>
      <w:tr>
        <w:tc>
          <w:tcPr>
            <w:tcMar>
              <w:left w:w="0.0" w:type="dxa"/>
              <w:right w:w="0.0" w:type="dxa"/>
            </w:tcMar>
          </w:tcPr>
          <w:p w:rsidR="00000000" w:rsidDel="00000000" w:rsidP="00000000" w:rsidRDefault="00000000" w:rsidRPr="00000000">
            <w:pPr>
              <w:keepNext w:val="0"/>
              <w:keepLines w:val="0"/>
              <w:widowControl w:val="0"/>
              <w:numPr>
                <w:ilvl w:val="0"/>
                <w:numId w:val="5"/>
              </w:numPr>
              <w:spacing w:after="80" w:before="80" w:line="240" w:lineRule="auto"/>
              <w:ind w:left="72" w:right="0" w:firstLine="90"/>
              <w:contextualSpacing w:val="1"/>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Periodical or extra-ordinary report on Problem</w:t>
            </w:r>
          </w:p>
        </w:tc>
        <w:tc>
          <w:tcPr>
            <w:tcMar>
              <w:left w:w="0.0" w:type="dxa"/>
              <w:right w:w="0.0" w:type="dxa"/>
            </w:tcMa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Soft</w:t>
            </w:r>
          </w:p>
        </w:tc>
        <w:tc>
          <w:tcPr>
            <w:tcMar>
              <w:left w:w="0.0" w:type="dxa"/>
              <w:right w:w="0.0" w:type="dxa"/>
            </w:tcMa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3 years</w:t>
            </w:r>
          </w:p>
        </w:tc>
        <w:tc>
          <w:tcPr>
            <w:tcMar>
              <w:left w:w="0.0" w:type="dxa"/>
              <w:right w:w="0.0" w:type="dxa"/>
            </w:tcMa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Medium</w:t>
            </w:r>
          </w:p>
        </w:tc>
        <w:tc>
          <w:tcPr>
            <w:tcMar>
              <w:left w:w="0.0" w:type="dxa"/>
              <w:right w:w="0.0" w:type="dxa"/>
            </w:tcMar>
          </w:tcPr>
          <w:p w:rsidR="00000000" w:rsidDel="00000000" w:rsidP="00000000" w:rsidRDefault="00000000" w:rsidRPr="00000000">
            <w:pPr>
              <w:keepNext w:val="0"/>
              <w:keepLines w:val="0"/>
              <w:widowControl w:val="0"/>
              <w:spacing w:after="80" w:before="80" w:line="36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QA Directories</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120" w:line="360" w:lineRule="auto"/>
        <w:ind w:left="547" w:right="0" w:firstLine="0"/>
        <w:contextualSpacing w:val="0"/>
        <w:jc w:val="left"/>
      </w:pPr>
      <w:r w:rsidDel="00000000" w:rsidR="00000000" w:rsidRPr="00000000">
        <w:rPr>
          <w:rtl w:val="0"/>
        </w:rPr>
      </w:r>
    </w:p>
    <w:tbl>
      <w:tblPr>
        <w:tblStyle w:val="Table6"/>
        <w:bidi w:val="0"/>
        <w:tblW w:w="860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3420"/>
        <w:gridCol w:w="2661"/>
        <w:tblGridChange w:id="0">
          <w:tblGrid>
            <w:gridCol w:w="2520"/>
            <w:gridCol w:w="3420"/>
            <w:gridCol w:w="2661"/>
          </w:tblGrid>
        </w:tblGridChange>
      </w:tblGrid>
      <w:tr>
        <w:tc>
          <w:tcPr>
            <w:tcMar>
              <w:left w:w="0.0" w:type="dxa"/>
              <w:right w:w="0.0" w:type="dxa"/>
            </w:tcMar>
            <w:vAlign w:val="bottom"/>
          </w:tcPr>
          <w:p w:rsidR="00000000" w:rsidDel="00000000" w:rsidP="00000000" w:rsidRDefault="00000000" w:rsidRPr="00000000">
            <w:pPr>
              <w:keepNext w:val="0"/>
              <w:keepLines w:val="0"/>
              <w:widowControl w:val="0"/>
              <w:spacing w:after="0" w:before="100" w:line="360" w:lineRule="auto"/>
              <w:ind w:left="0" w:right="0" w:firstLine="0"/>
              <w:contextualSpacing w:val="0"/>
              <w:jc w:val="center"/>
            </w:pPr>
            <w:r w:rsidDel="00000000" w:rsidR="00000000" w:rsidRPr="00000000">
              <w:rPr>
                <w:rFonts w:ascii="Arial" w:cs="Arial" w:eastAsia="Arial" w:hAnsi="Arial"/>
                <w:b w:val="1"/>
                <w:i w:val="0"/>
                <w:smallCaps w:val="0"/>
                <w:strike w:val="0"/>
                <w:color w:val="800000"/>
                <w:sz w:val="20"/>
                <w:szCs w:val="20"/>
                <w:u w:val="none"/>
                <w:vertAlign w:val="baseline"/>
                <w:rtl w:val="0"/>
              </w:rPr>
              <w:t xml:space="preserve">Approver</w:t>
            </w:r>
          </w:p>
        </w:tc>
        <w:tc>
          <w:tcPr>
            <w:tcMar>
              <w:left w:w="0.0" w:type="dxa"/>
              <w:right w:w="0.0" w:type="dxa"/>
            </w:tcMar>
            <w:vAlign w:val="bottom"/>
          </w:tcPr>
          <w:p w:rsidR="00000000" w:rsidDel="00000000" w:rsidP="00000000" w:rsidRDefault="00000000" w:rsidRPr="00000000">
            <w:pPr>
              <w:keepNext w:val="0"/>
              <w:keepLines w:val="0"/>
              <w:widowControl w:val="0"/>
              <w:spacing w:after="0" w:before="100" w:line="360" w:lineRule="auto"/>
              <w:ind w:left="0" w:right="0" w:firstLine="0"/>
              <w:contextualSpacing w:val="0"/>
              <w:jc w:val="center"/>
            </w:pPr>
            <w:r w:rsidDel="00000000" w:rsidR="00000000" w:rsidRPr="00000000">
              <w:rPr>
                <w:rFonts w:ascii="Arial" w:cs="Arial" w:eastAsia="Arial" w:hAnsi="Arial"/>
                <w:b w:val="1"/>
                <w:i w:val="0"/>
                <w:smallCaps w:val="0"/>
                <w:strike w:val="0"/>
                <w:color w:val="800000"/>
                <w:sz w:val="20"/>
                <w:szCs w:val="20"/>
                <w:u w:val="none"/>
                <w:vertAlign w:val="baseline"/>
                <w:rtl w:val="0"/>
              </w:rPr>
              <w:t xml:space="preserve">Reviewer</w:t>
            </w:r>
          </w:p>
        </w:tc>
        <w:tc>
          <w:tcPr>
            <w:tcMar>
              <w:left w:w="0.0" w:type="dxa"/>
              <w:right w:w="0.0" w:type="dxa"/>
            </w:tcMar>
            <w:vAlign w:val="bottom"/>
          </w:tcPr>
          <w:p w:rsidR="00000000" w:rsidDel="00000000" w:rsidP="00000000" w:rsidRDefault="00000000" w:rsidRPr="00000000">
            <w:pPr>
              <w:keepNext w:val="0"/>
              <w:keepLines w:val="0"/>
              <w:widowControl w:val="0"/>
              <w:spacing w:after="0" w:before="100" w:line="360" w:lineRule="auto"/>
              <w:ind w:left="0" w:right="0" w:firstLine="0"/>
              <w:contextualSpacing w:val="0"/>
              <w:jc w:val="center"/>
            </w:pPr>
            <w:r w:rsidDel="00000000" w:rsidR="00000000" w:rsidRPr="00000000">
              <w:rPr>
                <w:rFonts w:ascii="Arial" w:cs="Arial" w:eastAsia="Arial" w:hAnsi="Arial"/>
                <w:b w:val="1"/>
                <w:i w:val="0"/>
                <w:smallCaps w:val="0"/>
                <w:strike w:val="0"/>
                <w:color w:val="800000"/>
                <w:sz w:val="20"/>
                <w:szCs w:val="20"/>
                <w:u w:val="none"/>
                <w:vertAlign w:val="baseline"/>
                <w:rtl w:val="0"/>
              </w:rPr>
              <w:t xml:space="preserve">Creator</w:t>
            </w:r>
          </w:p>
        </w:tc>
      </w:tr>
      <w:tr>
        <w:tc>
          <w:tcPr>
            <w:tcMar>
              <w:left w:w="0.0" w:type="dxa"/>
              <w:right w:w="0.0" w:type="dxa"/>
            </w:tcMar>
          </w:tcPr>
          <w:p w:rsidR="00000000" w:rsidDel="00000000" w:rsidP="00000000" w:rsidRDefault="00000000" w:rsidRPr="00000000">
            <w:pPr>
              <w:keepNext w:val="0"/>
              <w:keepLines w:val="0"/>
              <w:widowControl w:val="0"/>
              <w:spacing w:after="0" w:before="100" w:line="36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100" w:line="360" w:lineRule="auto"/>
              <w:ind w:left="0" w:right="0" w:firstLine="0"/>
              <w:contextualSpacing w:val="0"/>
              <w:jc w:val="cente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100" w:line="36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100" w:line="36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100" w:line="360" w:lineRule="auto"/>
              <w:ind w:left="0" w:right="0" w:firstLine="0"/>
              <w:contextualSpacing w:val="0"/>
              <w:jc w:val="cente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100" w:line="360" w:lineRule="auto"/>
              <w:ind w:left="0" w:right="0" w:firstLine="0"/>
              <w:contextualSpacing w:val="0"/>
              <w:jc w:val="center"/>
            </w:pP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0" w:before="144" w:line="36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Bui Thi Hong Lien</w:t>
            </w:r>
          </w:p>
        </w:tc>
        <w:tc>
          <w:tcPr>
            <w:tcMar>
              <w:left w:w="0.0" w:type="dxa"/>
              <w:right w:w="0.0" w:type="dxa"/>
            </w:tcMar>
          </w:tcPr>
          <w:p w:rsidR="00000000" w:rsidDel="00000000" w:rsidP="00000000" w:rsidRDefault="00000000" w:rsidRPr="00000000">
            <w:pPr>
              <w:keepNext w:val="0"/>
              <w:keepLines w:val="0"/>
              <w:widowControl w:val="0"/>
              <w:spacing w:after="0" w:before="144" w:line="36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Nguyen Thi Thu Ha</w:t>
            </w:r>
          </w:p>
        </w:tc>
        <w:tc>
          <w:tcPr>
            <w:tcMar>
              <w:left w:w="0.0" w:type="dxa"/>
              <w:right w:w="0.0" w:type="dxa"/>
            </w:tcMar>
          </w:tcPr>
          <w:p w:rsidR="00000000" w:rsidDel="00000000" w:rsidP="00000000" w:rsidRDefault="00000000" w:rsidRPr="00000000">
            <w:pPr>
              <w:keepNext w:val="0"/>
              <w:keepLines w:val="0"/>
              <w:widowControl w:val="0"/>
              <w:spacing w:after="0" w:before="144" w:line="36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Trinh Thi Hien</w:t>
            </w:r>
          </w:p>
        </w:tc>
      </w:tr>
    </w:tbl>
    <w:p w:rsidR="00000000" w:rsidDel="00000000" w:rsidP="00000000" w:rsidRDefault="00000000" w:rsidRPr="00000000">
      <w:pPr>
        <w:keepNext w:val="0"/>
        <w:keepLines w:val="0"/>
        <w:widowControl w:val="0"/>
        <w:spacing w:after="0" w:before="120" w:line="360" w:lineRule="auto"/>
        <w:ind w:left="547" w:right="0" w:firstLine="0"/>
        <w:contextualSpacing w:val="0"/>
        <w:jc w:val="left"/>
      </w:pPr>
      <w:r w:rsidDel="00000000" w:rsidR="00000000" w:rsidRPr="00000000">
        <w:rPr>
          <w:rtl w:val="0"/>
        </w:rPr>
      </w:r>
    </w:p>
    <w:sectPr>
      <w:headerReference r:id="rId18" w:type="default"/>
      <w:footerReference r:id="rId19" w:type="default"/>
      <w:pgSz w:h="16838" w:w="11906"/>
      <w:pgMar w:bottom="720" w:top="1411"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Calibri"/>
  <w:font w:name="Times New Roman"/>
  <w:font w:name="Courier New"/>
  <w:font w:name="Tahoma">
    <w:embedRegular r:id="rId1" w:subsetted="0"/>
    <w:embedBold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spacing w:after="0" w:before="120" w:line="360" w:lineRule="auto"/>
      <w:ind w:left="0" w:right="0" w:firstLine="0"/>
      <w:contextualSpacing w:val="0"/>
      <w:jc w:val="left"/>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04e-QT/CL/HDCV/FSOFT v2/3</w:t>
      <w:tab/>
      <w:t xml:space="preserve">Internal use</w:t>
      <w:tab/>
      <w:tab/>
      <w:tab/>
      <w:tab/>
      <w:tab/>
      <w:tab/>
    </w:r>
    <w:fldSimple w:instr="PAGE" w:fldLock="0" w:dirty="0">
      <w:r w:rsidDel="00000000" w:rsidR="00000000" w:rsidRPr="00000000">
        <w:rPr>
          <w:rFonts w:ascii="Arial" w:cs="Arial" w:eastAsia="Arial" w:hAnsi="Arial"/>
          <w:b w:val="0"/>
          <w:i w:val="0"/>
          <w:smallCaps w:val="0"/>
          <w:strike w:val="0"/>
          <w:color w:val="808080"/>
          <w:sz w:val="16"/>
          <w:szCs w:val="16"/>
          <w:u w:val="none"/>
          <w:vertAlign w:val="baseline"/>
        </w:rPr>
      </w:r>
    </w:fldSimple>
    <w:r w:rsidDel="00000000" w:rsidR="00000000" w:rsidRPr="00000000">
      <w:rPr>
        <w:rFonts w:ascii="Arial" w:cs="Arial" w:eastAsia="Arial" w:hAnsi="Arial"/>
        <w:b w:val="0"/>
        <w:i w:val="0"/>
        <w:smallCaps w:val="0"/>
        <w:strike w:val="0"/>
        <w:color w:val="808080"/>
        <w:sz w:val="16"/>
        <w:szCs w:val="16"/>
        <w:u w:val="none"/>
        <w:vertAlign w:val="baseline"/>
        <w:rtl w:val="0"/>
      </w:rPr>
      <w:t xml:space="preserve">/</w:t>
    </w:r>
    <w:fldSimple w:instr="NUMPAGES" w:fldLock="0" w:dirty="0">
      <w:r w:rsidDel="00000000" w:rsidR="00000000" w:rsidRPr="00000000">
        <w:rPr>
          <w:rFonts w:ascii="Arial" w:cs="Arial" w:eastAsia="Arial" w:hAnsi="Arial"/>
          <w:b w:val="0"/>
          <w:i w:val="0"/>
          <w:smallCaps w:val="0"/>
          <w:strike w:val="0"/>
          <w:color w:val="808080"/>
          <w:sz w:val="16"/>
          <w:szCs w:val="16"/>
          <w:u w:val="none"/>
          <w:vertAlign w:val="baseline"/>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120" w:line="240" w:lineRule="auto"/>
      <w:ind w:left="0" w:right="0" w:firstLine="0"/>
      <w:contextualSpacing w:val="0"/>
      <w:jc w:val="left"/>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Process: Correction</w:t>
      <w:tab/>
      <w:tab/>
      <w:t xml:space="preserve">v 2/3</w:t>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firstLine="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decimal"/>
      <w:lvlText w:val="%2."/>
      <w:lvlJc w:val="left"/>
      <w:pPr>
        <w:ind w:left="576" w:firstLine="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decimal"/>
      <w:lvlText w:val="%3."/>
      <w:lvlJc w:val="left"/>
      <w:pPr>
        <w:ind w:left="720" w:firstLine="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864" w:firstLine="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decimal"/>
      <w:lvlText w:val="%5."/>
      <w:lvlJc w:val="left"/>
      <w:pPr>
        <w:ind w:left="1008" w:firstLine="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decimal"/>
      <w:lvlText w:val="%6."/>
      <w:lvlJc w:val="left"/>
      <w:pPr>
        <w:ind w:left="1152" w:firstLine="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1296" w:firstLine="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decimal"/>
      <w:lvlText w:val="%8."/>
      <w:lvlJc w:val="left"/>
      <w:pPr>
        <w:ind w:left="1440" w:firstLine="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decimal"/>
      <w:lvlText w:val="%9."/>
      <w:lvlJc w:val="left"/>
      <w:pPr>
        <w:ind w:left="1584" w:firstLine="0"/>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2">
    <w:lvl w:ilvl="0">
      <w:start w:val="1"/>
      <w:numFmt w:val="decimal"/>
      <w:lvlText w:val="%1."/>
      <w:lvlJc w:val="left"/>
      <w:pPr>
        <w:ind w:left="288" w:firstLine="648"/>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lowerLetter"/>
      <w:lvlText w:val="%2."/>
      <w:lvlJc w:val="left"/>
      <w:pPr>
        <w:ind w:left="1440" w:firstLine="144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lowerRoman"/>
      <w:lvlText w:val="%3."/>
      <w:lvlJc w:val="left"/>
      <w:pPr>
        <w:ind w:left="2160" w:firstLine="216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2880" w:firstLine="288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lowerLetter"/>
      <w:lvlText w:val="%5."/>
      <w:lvlJc w:val="left"/>
      <w:pPr>
        <w:ind w:left="3600" w:firstLine="360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lowerRoman"/>
      <w:lvlText w:val="%6."/>
      <w:lvlJc w:val="left"/>
      <w:pPr>
        <w:ind w:left="4320" w:firstLine="432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5040" w:firstLine="504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lowerLetter"/>
      <w:lvlText w:val="%8."/>
      <w:lvlJc w:val="left"/>
      <w:pPr>
        <w:ind w:left="5760" w:firstLine="576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lowerRoman"/>
      <w:lvlText w:val="%9."/>
      <w:lvlJc w:val="left"/>
      <w:pPr>
        <w:ind w:left="6480" w:firstLine="6480"/>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3">
    <w:lvl w:ilvl="0">
      <w:start w:val="1"/>
      <w:numFmt w:val="decimal"/>
      <w:lvlText w:val="%1."/>
      <w:lvlJc w:val="left"/>
      <w:pPr>
        <w:ind w:left="907" w:firstLine="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lowerLetter"/>
      <w:lvlText w:val="%2."/>
      <w:lvlJc w:val="left"/>
      <w:pPr>
        <w:ind w:left="1627" w:firstLine="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lowerRoman"/>
      <w:lvlText w:val="%3."/>
      <w:lvlJc w:val="left"/>
      <w:pPr>
        <w:ind w:left="2347" w:firstLine="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3067" w:firstLine="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lowerLetter"/>
      <w:lvlText w:val="%5."/>
      <w:lvlJc w:val="left"/>
      <w:pPr>
        <w:ind w:left="3787" w:firstLine="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lowerRoman"/>
      <w:lvlText w:val="%6."/>
      <w:lvlJc w:val="left"/>
      <w:pPr>
        <w:ind w:left="4507" w:firstLine="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5227" w:firstLine="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lowerLetter"/>
      <w:lvlText w:val="%8."/>
      <w:lvlJc w:val="left"/>
      <w:pPr>
        <w:ind w:left="5947" w:firstLine="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lowerRoman"/>
      <w:lvlText w:val="%9."/>
      <w:lvlJc w:val="left"/>
      <w:pPr>
        <w:ind w:left="6667" w:firstLine="0"/>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4">
    <w:lvl w:ilvl="0">
      <w:start w:val="1"/>
      <w:numFmt w:val="decimal"/>
      <w:lvlText w:val="%1."/>
      <w:lvlJc w:val="left"/>
      <w:pPr>
        <w:ind w:left="360" w:firstLine="432"/>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lowerLetter"/>
      <w:lvlText w:val="%2."/>
      <w:lvlJc w:val="left"/>
      <w:pPr>
        <w:ind w:left="1440" w:firstLine="144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lowerRoman"/>
      <w:lvlText w:val="%3."/>
      <w:lvlJc w:val="left"/>
      <w:pPr>
        <w:ind w:left="2160" w:firstLine="216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2880" w:firstLine="288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lowerLetter"/>
      <w:lvlText w:val="%5."/>
      <w:lvlJc w:val="left"/>
      <w:pPr>
        <w:ind w:left="3600" w:firstLine="360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lowerRoman"/>
      <w:lvlText w:val="%6."/>
      <w:lvlJc w:val="left"/>
      <w:pPr>
        <w:ind w:left="4320" w:firstLine="432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5040" w:firstLine="504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lowerLetter"/>
      <w:lvlText w:val="%8."/>
      <w:lvlJc w:val="left"/>
      <w:pPr>
        <w:ind w:left="5760" w:firstLine="576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lowerRoman"/>
      <w:lvlText w:val="%9."/>
      <w:lvlJc w:val="left"/>
      <w:pPr>
        <w:ind w:left="6480" w:firstLine="6480"/>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5">
    <w:lvl w:ilvl="0">
      <w:start w:val="1"/>
      <w:numFmt w:val="decimal"/>
      <w:lvlText w:val="%1."/>
      <w:lvlJc w:val="left"/>
      <w:pPr>
        <w:ind w:left="252" w:firstLine="756"/>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lowerLetter"/>
      <w:lvlText w:val="%2."/>
      <w:lvlJc w:val="left"/>
      <w:pPr>
        <w:ind w:left="1548" w:firstLine="1548"/>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lowerRoman"/>
      <w:lvlText w:val="%3."/>
      <w:lvlJc w:val="left"/>
      <w:pPr>
        <w:ind w:left="2268" w:firstLine="2268"/>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2988" w:firstLine="2988"/>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lowerLetter"/>
      <w:lvlText w:val="%5."/>
      <w:lvlJc w:val="left"/>
      <w:pPr>
        <w:ind w:left="3708" w:firstLine="3708"/>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lowerRoman"/>
      <w:lvlText w:val="%6."/>
      <w:lvlJc w:val="left"/>
      <w:pPr>
        <w:ind w:left="4428" w:firstLine="4428"/>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5148" w:firstLine="5148"/>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lowerLetter"/>
      <w:lvlText w:val="%8."/>
      <w:lvlJc w:val="left"/>
      <w:pPr>
        <w:ind w:left="5868" w:firstLine="5868"/>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lowerRoman"/>
      <w:lvlText w:val="%9."/>
      <w:lvlJc w:val="left"/>
      <w:pPr>
        <w:ind w:left="6588" w:firstLine="6588"/>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6">
    <w:lvl w:ilvl="0">
      <w:start w:val="1"/>
      <w:numFmt w:val="bullet"/>
      <w:lvlText w:val="●"/>
      <w:lvlJc w:val="left"/>
      <w:pPr>
        <w:ind w:left="1440" w:firstLine="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2160" w:firstLine="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88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360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4320" w:firstLine="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504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76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6480" w:firstLine="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7200" w:firstLine="0"/>
      </w:pPr>
      <w:rPr>
        <w:rFonts w:ascii="Verdana" w:cs="Verdana" w:eastAsia="Verdana" w:hAnsi="Verdana"/>
        <w:b w:val="0"/>
        <w:i w:val="0"/>
        <w:smallCaps w:val="0"/>
        <w:strike w:val="0"/>
        <w:color w:val="000000"/>
        <w:sz w:val="20"/>
        <w:szCs w:val="20"/>
        <w:u w:val="none"/>
        <w:vertAlign w:val="baseline"/>
      </w:rPr>
    </w:lvl>
  </w:abstractNum>
  <w:abstractNum w:abstractNumId="7">
    <w:lvl w:ilvl="0">
      <w:start w:val="1"/>
      <w:numFmt w:val="bullet"/>
      <w:lvlText w:val="●"/>
      <w:lvlJc w:val="left"/>
      <w:pPr>
        <w:ind w:left="1332" w:firstLine="1332"/>
      </w:pPr>
      <w:rPr>
        <w:rFonts w:ascii="Tahoma" w:cs="Tahoma" w:eastAsia="Tahoma" w:hAnsi="Tahoma"/>
        <w:b w:val="0"/>
        <w:i w:val="0"/>
        <w:smallCaps w:val="0"/>
        <w:strike w:val="0"/>
        <w:color w:val="000000"/>
        <w:sz w:val="20"/>
        <w:szCs w:val="20"/>
        <w:u w:val="none"/>
        <w:vertAlign w:val="baseline"/>
      </w:rPr>
    </w:lvl>
    <w:lvl w:ilvl="1">
      <w:start w:val="1"/>
      <w:numFmt w:val="bullet"/>
      <w:lvlText w:val="○"/>
      <w:lvlJc w:val="left"/>
      <w:pPr>
        <w:ind w:left="1865" w:firstLine="1865"/>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585" w:firstLine="2585"/>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3305" w:firstLine="3305"/>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4025" w:firstLine="4025"/>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4745" w:firstLine="4745"/>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465" w:firstLine="5465"/>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6185" w:firstLine="6185"/>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905" w:firstLine="6905"/>
      </w:pPr>
      <w:rPr>
        <w:rFonts w:ascii="Verdana" w:cs="Verdana" w:eastAsia="Verdana" w:hAnsi="Verdana"/>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120" w:line="360" w:lineRule="auto"/>
        <w:ind w:left="547"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360" w:line="240" w:lineRule="auto"/>
      <w:ind w:left="540" w:hanging="540"/>
      <w:contextualSpacing w:val="1"/>
    </w:pPr>
    <w:rPr>
      <w:b w:val="1"/>
      <w:smallCaps w:val="0"/>
      <w:sz w:val="24"/>
      <w:szCs w:val="24"/>
    </w:rPr>
  </w:style>
  <w:style w:type="paragraph" w:styleId="Heading2">
    <w:name w:val="heading 2"/>
    <w:basedOn w:val="Normal"/>
    <w:next w:val="Normal"/>
    <w:pPr>
      <w:keepNext w:val="1"/>
      <w:keepLines w:val="1"/>
      <w:spacing w:after="240" w:before="480" w:line="240" w:lineRule="auto"/>
      <w:ind w:left="540" w:hanging="540"/>
      <w:contextualSpacing w:val="1"/>
    </w:pPr>
    <w:rPr>
      <w:b w:val="1"/>
      <w:i w:val="1"/>
      <w:smallCaps w:val="0"/>
      <w:sz w:val="22"/>
      <w:szCs w:val="22"/>
    </w:rPr>
  </w:style>
  <w:style w:type="paragraph" w:styleId="Heading3">
    <w:name w:val="heading 3"/>
    <w:basedOn w:val="Normal"/>
    <w:next w:val="Normal"/>
    <w:pPr>
      <w:keepNext w:val="1"/>
      <w:keepLines w:val="1"/>
      <w:spacing w:after="120" w:before="360" w:line="240" w:lineRule="auto"/>
      <w:ind w:left="720" w:hanging="720"/>
      <w:contextualSpacing w:val="1"/>
    </w:pPr>
    <w:rPr>
      <w:b w:val="1"/>
      <w:smallCaps w:val="0"/>
    </w:rPr>
  </w:style>
  <w:style w:type="paragraph" w:styleId="Heading4">
    <w:name w:val="heading 4"/>
    <w:basedOn w:val="Normal"/>
    <w:next w:val="Normal"/>
    <w:pPr>
      <w:keepNext w:val="1"/>
      <w:keepLines w:val="1"/>
      <w:spacing w:before="240" w:lineRule="auto"/>
      <w:ind w:left="864" w:hanging="864"/>
      <w:contextualSpacing w:val="1"/>
    </w:pPr>
    <w:rPr>
      <w:i w:val="1"/>
      <w:smallCaps w:val="0"/>
      <w:u w:val="single"/>
    </w:rPr>
  </w:style>
  <w:style w:type="paragraph" w:styleId="Heading5">
    <w:name w:val="heading 5"/>
    <w:basedOn w:val="Normal"/>
    <w:next w:val="Normal"/>
    <w:pPr>
      <w:keepNext w:val="1"/>
      <w:keepLines w:val="1"/>
      <w:spacing w:line="240" w:lineRule="auto"/>
      <w:ind w:left="1008" w:hanging="1008"/>
      <w:contextualSpacing w:val="1"/>
    </w:pPr>
    <w:rPr>
      <w:i w:val="1"/>
      <w:smallCaps w:val="0"/>
    </w:rPr>
  </w:style>
  <w:style w:type="paragraph" w:styleId="Heading6">
    <w:name w:val="heading 6"/>
    <w:basedOn w:val="Normal"/>
    <w:next w:val="Normal"/>
    <w:pPr>
      <w:keepNext w:val="1"/>
      <w:keepLines w:val="1"/>
      <w:spacing w:before="240" w:line="240" w:lineRule="auto"/>
      <w:ind w:left="1152" w:hanging="1152"/>
      <w:contextualSpacing w:val="1"/>
    </w:pPr>
    <w:rPr>
      <w:rFonts w:ascii="Arial" w:cs="Arial" w:eastAsia="Arial" w:hAnsi="Arial"/>
      <w:b w:val="1"/>
      <w:i w:val="1"/>
      <w:smallCaps w:val="0"/>
    </w:rPr>
  </w:style>
  <w:style w:type="paragraph" w:styleId="Title">
    <w:name w:val="Title"/>
    <w:basedOn w:val="Normal"/>
    <w:next w:val="Normal"/>
    <w:pPr>
      <w:keepNext w:val="1"/>
      <w:keepLines w:val="1"/>
      <w:spacing w:after="60" w:before="240" w:lineRule="auto"/>
      <w:contextualSpacing w:val="1"/>
      <w:jc w:val="center"/>
    </w:pPr>
    <w:rPr>
      <w:b w:val="1"/>
      <w:smallCaps w:val="0"/>
      <w:sz w:val="32"/>
      <w:szCs w:val="32"/>
    </w:rPr>
  </w:style>
  <w:style w:type="paragraph" w:styleId="Subtitle">
    <w:name w:val="Subtitle"/>
    <w:basedOn w:val="Normal"/>
    <w:next w:val="Normal"/>
    <w:pPr>
      <w:keepNext w:val="1"/>
      <w:keepLines w:val="1"/>
      <w:spacing w:after="60" w:lineRule="auto"/>
      <w:contextualSpacing w:val="1"/>
      <w:jc w:val="center"/>
    </w:pPr>
    <w:rPr>
      <w:smallCaps w:val="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_Toc277410378" TargetMode="External"/><Relationship Id="rId10" Type="http://schemas.openxmlformats.org/officeDocument/2006/relationships/hyperlink" Target="http://#_Toc277410378" TargetMode="External"/><Relationship Id="rId13" Type="http://schemas.openxmlformats.org/officeDocument/2006/relationships/hyperlink" Target="http://#_Toc277410378" TargetMode="External"/><Relationship Id="rId12" Type="http://schemas.openxmlformats.org/officeDocument/2006/relationships/hyperlink" Target="http://#_Toc277410378"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_Toc277410378" TargetMode="External"/><Relationship Id="rId15" Type="http://schemas.openxmlformats.org/officeDocument/2006/relationships/hyperlink" Target="http://#_Toc277410378" TargetMode="External"/><Relationship Id="rId14" Type="http://schemas.openxmlformats.org/officeDocument/2006/relationships/hyperlink" Target="http://#_Toc277410378" TargetMode="External"/><Relationship Id="rId17" Type="http://schemas.openxmlformats.org/officeDocument/2006/relationships/hyperlink" Target="http://#_Toc277410378" TargetMode="External"/><Relationship Id="rId16" Type="http://schemas.openxmlformats.org/officeDocument/2006/relationships/hyperlink" Target="http://#_Toc277410378" TargetMode="External"/><Relationship Id="rId5" Type="http://schemas.openxmlformats.org/officeDocument/2006/relationships/image" Target="media/image01.jpg"/><Relationship Id="rId19" Type="http://schemas.openxmlformats.org/officeDocument/2006/relationships/footer" Target="footer1.xml"/><Relationship Id="rId6" Type="http://schemas.openxmlformats.org/officeDocument/2006/relationships/hyperlink" Target="http://#_Toc277410378" TargetMode="External"/><Relationship Id="rId18" Type="http://schemas.openxmlformats.org/officeDocument/2006/relationships/header" Target="header1.xml"/><Relationship Id="rId7" Type="http://schemas.openxmlformats.org/officeDocument/2006/relationships/hyperlink" Target="http://#_Toc277410378" TargetMode="External"/><Relationship Id="rId8" Type="http://schemas.openxmlformats.org/officeDocument/2006/relationships/hyperlink" Target="http://#_Toc27741037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