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87AEFD" w14:textId="11E1FF76" w:rsidR="00147B10" w:rsidRPr="003723CB" w:rsidRDefault="00ED6793" w:rsidP="00CA719C">
      <w:pPr>
        <w:pStyle w:val="NoSpacing"/>
        <w:numPr>
          <w:ilvl w:val="0"/>
          <w:numId w:val="1"/>
        </w:numPr>
        <w:rPr>
          <w:sz w:val="28"/>
        </w:rPr>
      </w:pPr>
      <w:r w:rsidRPr="003723CB">
        <w:rPr>
          <w:sz w:val="28"/>
        </w:rPr>
        <w:t>WRT Cookies</w:t>
      </w:r>
    </w:p>
    <w:p w14:paraId="2611FA7B" w14:textId="177DB894" w:rsidR="00ED6793" w:rsidRDefault="00ED6793" w:rsidP="00ED6793">
      <w:pPr>
        <w:pStyle w:val="NoSpacing"/>
      </w:pPr>
      <w:r>
        <w:t xml:space="preserve">      They are generally URL-encoded. But it is not mandatory. RFC specifies that whitespace, comma and semicolon must be encoded.</w:t>
      </w:r>
    </w:p>
    <w:p w14:paraId="4D1EBBCA" w14:textId="55537BD2" w:rsidR="00FB58DB" w:rsidRDefault="00FB58DB" w:rsidP="00ED6793">
      <w:pPr>
        <w:pStyle w:val="NoSpacing"/>
      </w:pPr>
      <w:r>
        <w:t xml:space="preserve">      They are case sensitive.</w:t>
      </w:r>
    </w:p>
    <w:p w14:paraId="23C24697" w14:textId="6F1AD2E3" w:rsidR="003723CB" w:rsidRDefault="003723CB" w:rsidP="00ED6793">
      <w:pPr>
        <w:pStyle w:val="NoSpacing"/>
      </w:pPr>
    </w:p>
    <w:p w14:paraId="73194BF8" w14:textId="31AA04A3" w:rsidR="003723CB" w:rsidRPr="003723CB" w:rsidRDefault="003723CB" w:rsidP="00CA719C">
      <w:pPr>
        <w:pStyle w:val="NoSpacing"/>
        <w:numPr>
          <w:ilvl w:val="0"/>
          <w:numId w:val="1"/>
        </w:numPr>
        <w:rPr>
          <w:sz w:val="28"/>
        </w:rPr>
      </w:pPr>
      <w:r w:rsidRPr="003723CB">
        <w:rPr>
          <w:sz w:val="28"/>
        </w:rPr>
        <w:t>When uploading a file</w:t>
      </w:r>
    </w:p>
    <w:p w14:paraId="3EDA96FC" w14:textId="78404C1A" w:rsidR="003723CB" w:rsidRDefault="003723CB" w:rsidP="00ED6793">
      <w:pPr>
        <w:pStyle w:val="NoSpacing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t xml:space="preserve">     </w:t>
      </w:r>
      <w:r w:rsidRPr="003723CB">
        <w:t>When you are writing client-side code, all you need to know is </w:t>
      </w:r>
      <w:r w:rsidRPr="003723CB">
        <w:rPr>
          <w:b/>
          <w:bCs/>
        </w:rPr>
        <w:t>use multipart/form-data when your form includes any &lt;input type="file"&gt; elements</w:t>
      </w:r>
      <w:r w:rsidRPr="003723CB">
        <w:t>.</w:t>
      </w:r>
      <w:r>
        <w:t xml:space="preserve"> </w:t>
      </w:r>
      <w:r>
        <w:rPr>
          <w:rStyle w:val="HTMLCode"/>
          <w:rFonts w:ascii="Consolas" w:eastAsiaTheme="minorHAnsi" w:hAnsi="Consolas"/>
          <w:color w:val="242729"/>
          <w:bdr w:val="none" w:sz="0" w:space="0" w:color="auto" w:frame="1"/>
          <w:shd w:val="clear" w:color="auto" w:fill="EFF0F1"/>
        </w:rPr>
        <w:t>multipart/form-data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 is significantly more complicated but it allows entire files to be included in the data. </w:t>
      </w:r>
      <w:r w:rsidR="00F43262">
        <w:rPr>
          <w:rFonts w:ascii="Arial" w:hAnsi="Arial" w:cs="Arial"/>
          <w:color w:val="242729"/>
          <w:sz w:val="23"/>
          <w:szCs w:val="23"/>
          <w:shd w:val="clear" w:color="auto" w:fill="FFFFFF"/>
        </w:rPr>
        <w:t>F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ile is sent as part of body of HTTP Request.</w:t>
      </w:r>
    </w:p>
    <w:p w14:paraId="55B47462" w14:textId="06E1C605" w:rsidR="00CF0013" w:rsidRDefault="00CF0013" w:rsidP="00ED6793">
      <w:pPr>
        <w:pStyle w:val="NoSpacing"/>
      </w:pPr>
    </w:p>
    <w:p w14:paraId="3F0C2D6E" w14:textId="77777777" w:rsidR="00CA719C" w:rsidRDefault="00CF0013" w:rsidP="00205A24">
      <w:pPr>
        <w:pStyle w:val="NoSpacing"/>
        <w:numPr>
          <w:ilvl w:val="0"/>
          <w:numId w:val="1"/>
        </w:numPr>
      </w:pPr>
      <w:r>
        <w:t xml:space="preserve">In case of redirects, use </w:t>
      </w:r>
      <w:proofErr w:type="spellStart"/>
      <w:r w:rsidRPr="00CF0013">
        <w:rPr>
          <w:i/>
        </w:rPr>
        <w:t>noredirect</w:t>
      </w:r>
      <w:proofErr w:type="spellEnd"/>
      <w:r>
        <w:t xml:space="preserve"> plugin of </w:t>
      </w:r>
      <w:proofErr w:type="spellStart"/>
      <w:r>
        <w:t>firefox</w:t>
      </w:r>
      <w:proofErr w:type="spellEnd"/>
      <w:r>
        <w:t xml:space="preserve"> to prevent HTTP redirect (Status Code 3XX)</w:t>
      </w:r>
      <w:r w:rsidR="00CE349D">
        <w:t>.</w:t>
      </w:r>
    </w:p>
    <w:p w14:paraId="15CD7D0F" w14:textId="77777777" w:rsidR="00CA719C" w:rsidRDefault="00CE349D" w:rsidP="00205A24">
      <w:pPr>
        <w:pStyle w:val="NoSpacing"/>
        <w:numPr>
          <w:ilvl w:val="0"/>
          <w:numId w:val="1"/>
        </w:numPr>
      </w:pPr>
      <w:r>
        <w:t xml:space="preserve">Prima Facie, HTTP headers are not </w:t>
      </w:r>
      <w:proofErr w:type="spellStart"/>
      <w:r>
        <w:t>url</w:t>
      </w:r>
      <w:proofErr w:type="spellEnd"/>
      <w:r>
        <w:t xml:space="preserve"> encoded. </w:t>
      </w:r>
    </w:p>
    <w:p w14:paraId="1A87ED7A" w14:textId="5EF55D68" w:rsidR="00ED6793" w:rsidRDefault="008556FE" w:rsidP="00205A24">
      <w:pPr>
        <w:pStyle w:val="NoSpacing"/>
        <w:numPr>
          <w:ilvl w:val="0"/>
          <w:numId w:val="1"/>
        </w:numPr>
      </w:pPr>
      <w:r>
        <w:t xml:space="preserve">If a webserver is supporting CGI-BIN, check if it vulnerable to shell-shock. </w:t>
      </w:r>
    </w:p>
    <w:p w14:paraId="2A8DFD96" w14:textId="77777777" w:rsidR="0049225F" w:rsidRDefault="00CA719C" w:rsidP="00205A24">
      <w:pPr>
        <w:pStyle w:val="ListParagraph"/>
        <w:numPr>
          <w:ilvl w:val="0"/>
          <w:numId w:val="1"/>
        </w:numPr>
      </w:pPr>
      <w:r>
        <w:t xml:space="preserve">In case there is tomcat running, </w:t>
      </w:r>
    </w:p>
    <w:p w14:paraId="3FEDB683" w14:textId="24462CC6" w:rsidR="00F911C5" w:rsidRDefault="00CA719C" w:rsidP="0049225F">
      <w:pPr>
        <w:pStyle w:val="ListParagraph"/>
        <w:numPr>
          <w:ilvl w:val="1"/>
          <w:numId w:val="1"/>
        </w:numPr>
      </w:pPr>
      <w:r>
        <w:t>check if tomcat-manager page</w:t>
      </w:r>
      <w:r w:rsidR="00F911C5">
        <w:t xml:space="preserve"> {</w:t>
      </w:r>
      <w:r w:rsidR="00F911C5" w:rsidRPr="00F911C5">
        <w:rPr>
          <w:i/>
          <w:u w:val="single"/>
        </w:rPr>
        <w:t>http://&lt;ip-address&gt;:8080/manager/</w:t>
      </w:r>
      <w:proofErr w:type="gramStart"/>
      <w:r w:rsidR="00F911C5" w:rsidRPr="00F911C5">
        <w:rPr>
          <w:i/>
          <w:u w:val="single"/>
        </w:rPr>
        <w:t xml:space="preserve">html </w:t>
      </w:r>
      <w:r w:rsidR="00F911C5">
        <w:t>}</w:t>
      </w:r>
      <w:proofErr w:type="gramEnd"/>
      <w:r>
        <w:t xml:space="preserve"> is accessible.</w:t>
      </w:r>
    </w:p>
    <w:p w14:paraId="33307422" w14:textId="2EBF0324" w:rsidR="0049225F" w:rsidRDefault="0049225F" w:rsidP="0049225F">
      <w:pPr>
        <w:pStyle w:val="ListParagraph"/>
        <w:numPr>
          <w:ilvl w:val="1"/>
          <w:numId w:val="1"/>
        </w:numPr>
      </w:pPr>
      <w:r>
        <w:t>Use Tomcat-users.xml file to get login details for various tomcat users.</w:t>
      </w:r>
    </w:p>
    <w:p w14:paraId="70E83552" w14:textId="3CE25816" w:rsidR="00205A24" w:rsidRDefault="00205A24" w:rsidP="00205A24"/>
    <w:p w14:paraId="525A2B51" w14:textId="60013B59" w:rsidR="00205A24" w:rsidRDefault="00205A24" w:rsidP="00205A24">
      <w:pPr>
        <w:pStyle w:val="NoSpacing"/>
        <w:numPr>
          <w:ilvl w:val="0"/>
          <w:numId w:val="1"/>
        </w:numPr>
        <w:rPr>
          <w:sz w:val="28"/>
        </w:rPr>
      </w:pPr>
      <w:r w:rsidRPr="00205A24">
        <w:rPr>
          <w:sz w:val="28"/>
        </w:rPr>
        <w:t>LFI</w:t>
      </w:r>
    </w:p>
    <w:p w14:paraId="2A4EB1E8" w14:textId="70E24667" w:rsidR="00205A24" w:rsidRPr="00205A24" w:rsidRDefault="00205A24" w:rsidP="00205A24">
      <w:pPr>
        <w:pStyle w:val="NoSpacing"/>
        <w:ind w:left="720"/>
      </w:pPr>
      <w:r>
        <w:t xml:space="preserve">Apart from passing file name in the </w:t>
      </w:r>
      <w:proofErr w:type="spellStart"/>
      <w:r>
        <w:t>url</w:t>
      </w:r>
      <w:proofErr w:type="spellEnd"/>
      <w:r>
        <w:t xml:space="preserve">, you execute commands locally using HTTP Header </w:t>
      </w:r>
      <w:r w:rsidRPr="00205A24">
        <w:rPr>
          <w:i/>
        </w:rPr>
        <w:t>User-Agent</w:t>
      </w:r>
      <w:r>
        <w:rPr>
          <w:i/>
        </w:rPr>
        <w:t xml:space="preserve">. </w:t>
      </w:r>
      <w:r>
        <w:t xml:space="preserve">Refer </w:t>
      </w:r>
      <w:hyperlink r:id="rId5" w:history="1">
        <w:r w:rsidRPr="00205A24">
          <w:rPr>
            <w:rStyle w:val="Hyperlink"/>
          </w:rPr>
          <w:t>to</w:t>
        </w:r>
      </w:hyperlink>
      <w:r>
        <w:t xml:space="preserve"> . </w:t>
      </w:r>
      <w:proofErr w:type="spellStart"/>
      <w:r>
        <w:t>ShellShock</w:t>
      </w:r>
      <w:proofErr w:type="spellEnd"/>
      <w:r>
        <w:t xml:space="preserve"> vulnerability is good example. </w:t>
      </w:r>
    </w:p>
    <w:p w14:paraId="51C6B624" w14:textId="77777777" w:rsidR="00997C49" w:rsidRDefault="00997C49" w:rsidP="00205A24"/>
    <w:p w14:paraId="59197015" w14:textId="72C4F9AD" w:rsidR="00F911C5" w:rsidRDefault="00997C49" w:rsidP="00997C49">
      <w:pPr>
        <w:pStyle w:val="ListParagraph"/>
        <w:numPr>
          <w:ilvl w:val="0"/>
          <w:numId w:val="6"/>
        </w:numPr>
      </w:pPr>
      <w:r w:rsidRPr="00997C49">
        <w:rPr>
          <w:i/>
        </w:rPr>
        <w:t>r</w:t>
      </w:r>
      <w:r w:rsidR="00331D9F" w:rsidRPr="00997C49">
        <w:rPr>
          <w:i/>
        </w:rPr>
        <w:t>obots.txt</w:t>
      </w:r>
      <w:r w:rsidR="00331D9F">
        <w:t xml:space="preserve"> is a great place to look for vulnerability.</w:t>
      </w:r>
    </w:p>
    <w:p w14:paraId="09AB637A" w14:textId="5B2F319F" w:rsidR="00134147" w:rsidRDefault="00134147" w:rsidP="00997C49">
      <w:pPr>
        <w:pStyle w:val="ListParagraph"/>
        <w:numPr>
          <w:ilvl w:val="0"/>
          <w:numId w:val="6"/>
        </w:numPr>
      </w:pPr>
      <w:r>
        <w:t>Remember, text box is not the only way to provide user input. We can do so using drop-downs, checkbox, etc. Hence, these are generally overlooked for input sanitization. You can exploit</w:t>
      </w:r>
      <w:bookmarkStart w:id="0" w:name="_GoBack"/>
      <w:bookmarkEnd w:id="0"/>
      <w:r>
        <w:t xml:space="preserve"> these input-sources using proper tools. </w:t>
      </w:r>
    </w:p>
    <w:p w14:paraId="62B004B5" w14:textId="77777777" w:rsidR="00205A24" w:rsidRDefault="00205A24" w:rsidP="00205A24"/>
    <w:sectPr w:rsidR="00205A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62849"/>
    <w:multiLevelType w:val="hybridMultilevel"/>
    <w:tmpl w:val="0E867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B15294"/>
    <w:multiLevelType w:val="hybridMultilevel"/>
    <w:tmpl w:val="8B8E3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774451"/>
    <w:multiLevelType w:val="hybridMultilevel"/>
    <w:tmpl w:val="4504411C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F455C9F"/>
    <w:multiLevelType w:val="hybridMultilevel"/>
    <w:tmpl w:val="23E44E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93137F"/>
    <w:multiLevelType w:val="hybridMultilevel"/>
    <w:tmpl w:val="64408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3B7B08"/>
    <w:multiLevelType w:val="hybridMultilevel"/>
    <w:tmpl w:val="7AEAC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088"/>
    <w:rsid w:val="00134147"/>
    <w:rsid w:val="001F149C"/>
    <w:rsid w:val="00205A24"/>
    <w:rsid w:val="00331D9F"/>
    <w:rsid w:val="003723CB"/>
    <w:rsid w:val="0049225F"/>
    <w:rsid w:val="00504088"/>
    <w:rsid w:val="008556FE"/>
    <w:rsid w:val="00997C49"/>
    <w:rsid w:val="009F24EB"/>
    <w:rsid w:val="00AA5854"/>
    <w:rsid w:val="00CA719C"/>
    <w:rsid w:val="00CE349D"/>
    <w:rsid w:val="00CF0013"/>
    <w:rsid w:val="00DD0A4F"/>
    <w:rsid w:val="00ED6793"/>
    <w:rsid w:val="00F43262"/>
    <w:rsid w:val="00F911C5"/>
    <w:rsid w:val="00FB5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C3DDF"/>
  <w15:chartTrackingRefBased/>
  <w15:docId w15:val="{D5B5D5DD-84E4-47D2-A7CC-6225F3247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D6793"/>
    <w:pPr>
      <w:spacing w:after="0" w:line="240" w:lineRule="auto"/>
    </w:pPr>
  </w:style>
  <w:style w:type="character" w:styleId="HTMLCode">
    <w:name w:val="HTML Code"/>
    <w:basedOn w:val="DefaultParagraphFont"/>
    <w:uiPriority w:val="99"/>
    <w:semiHidden/>
    <w:unhideWhenUsed/>
    <w:rsid w:val="003723C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CA719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5A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5A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esources.infosecinstitute.com/local-file-inclusion-code-executi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664</TotalTime>
  <Pages>1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Keshaw Burnwal</dc:creator>
  <cp:keywords/>
  <dc:description/>
  <cp:lastModifiedBy>Keshaw Burnwal</cp:lastModifiedBy>
  <cp:revision>16</cp:revision>
  <dcterms:created xsi:type="dcterms:W3CDTF">2018-06-06T16:33:00Z</dcterms:created>
  <dcterms:modified xsi:type="dcterms:W3CDTF">2018-09-22T22:31:00Z</dcterms:modified>
</cp:coreProperties>
</file>