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CAC85" w14:textId="445C9A7C" w:rsidR="00D549D2" w:rsidRPr="00F96537" w:rsidRDefault="00D549D2" w:rsidP="00D549D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237</w:t>
      </w:r>
    </w:p>
    <w:p w14:paraId="47B32C7A" w14:textId="77777777" w:rsidR="00D549D2" w:rsidRDefault="00D549D2" w:rsidP="00D549D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FBE2D12" w14:textId="77777777" w:rsidR="00D549D2" w:rsidRPr="006C6943" w:rsidRDefault="00D549D2" w:rsidP="00D549D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7DD3E2D4" w14:textId="77777777" w:rsidR="00D549D2" w:rsidRPr="006C6943" w:rsidRDefault="00D549D2" w:rsidP="00D549D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4B1D04F" w14:textId="71D1EC93" w:rsidR="00D549D2" w:rsidRPr="006C6943" w:rsidRDefault="00D549D2" w:rsidP="00D549D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49132C0" w14:textId="77777777" w:rsidR="00D549D2" w:rsidRPr="006C6943" w:rsidRDefault="00D549D2" w:rsidP="00D549D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54D79B" w14:textId="77777777" w:rsidR="00D549D2" w:rsidRPr="006C6943" w:rsidRDefault="00D549D2" w:rsidP="00D549D2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EDFFF7F" w14:textId="77777777" w:rsidR="00D549D2" w:rsidRDefault="00D549D2" w:rsidP="00D549D2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548">
        <w:rPr>
          <w:rFonts w:ascii="Times New Roman" w:eastAsia="Times New Roman" w:hAnsi="Times New Roman" w:cs="Times New Roman"/>
          <w:sz w:val="28"/>
          <w:szCs w:val="28"/>
        </w:rPr>
        <w:t>No speculated mass lesions or suspicious microcalcifications.</w:t>
      </w:r>
    </w:p>
    <w:p w14:paraId="59D7D291" w14:textId="77777777" w:rsidR="00D549D2" w:rsidRPr="006C6943" w:rsidRDefault="00D549D2" w:rsidP="00D549D2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47B5F631" w14:textId="77777777" w:rsidR="00D549D2" w:rsidRPr="006C6943" w:rsidRDefault="00D549D2" w:rsidP="00D549D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B296C2" w14:textId="77777777" w:rsidR="00D549D2" w:rsidRPr="006C6943" w:rsidRDefault="00D549D2" w:rsidP="00D549D2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6F1E7D7" w14:textId="77777777" w:rsidR="00D549D2" w:rsidRDefault="00D549D2" w:rsidP="00D549D2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5548">
        <w:rPr>
          <w:rFonts w:ascii="Times New Roman" w:eastAsia="Times New Roman" w:hAnsi="Times New Roman" w:cs="Times New Roman"/>
          <w:sz w:val="28"/>
          <w:szCs w:val="28"/>
        </w:rPr>
        <w:t>No speculated mass lesions or suspicious microcalcifications.</w:t>
      </w:r>
    </w:p>
    <w:p w14:paraId="17F6682A" w14:textId="79085AF2" w:rsidR="00D549D2" w:rsidRDefault="00D549D2" w:rsidP="00D549D2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inner quadrant benign macrocalcifications are noted.</w:t>
      </w:r>
    </w:p>
    <w:p w14:paraId="7957FAB2" w14:textId="3F396577" w:rsidR="00D549D2" w:rsidRPr="00645548" w:rsidRDefault="00D549D2" w:rsidP="00D549D2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Retroareolar increased density that is tubular in shape likely dilated duct.</w:t>
      </w:r>
    </w:p>
    <w:p w14:paraId="795FED10" w14:textId="77777777" w:rsidR="00D549D2" w:rsidRPr="006C6943" w:rsidRDefault="00D549D2" w:rsidP="00D549D2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70167BB7" w14:textId="77777777" w:rsidR="00D549D2" w:rsidRPr="006C6943" w:rsidRDefault="00D549D2" w:rsidP="00D549D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9513E4" w14:textId="77777777" w:rsidR="00D549D2" w:rsidRPr="006C6943" w:rsidRDefault="00D549D2" w:rsidP="00D549D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28E7C5" w14:textId="77777777" w:rsidR="00D549D2" w:rsidRDefault="00D549D2" w:rsidP="00D549D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57505784" w14:textId="77777777" w:rsidR="00D549D2" w:rsidRPr="006C6943" w:rsidRDefault="00D549D2" w:rsidP="00D549D2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03A52D2" w14:textId="423C230E" w:rsidR="00D549D2" w:rsidRDefault="00D549D2" w:rsidP="00D549D2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5A0940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9C2C31E" w14:textId="77777777" w:rsidR="00D549D2" w:rsidRPr="00645548" w:rsidRDefault="00D549D2" w:rsidP="00D549D2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FC41F2D" w14:textId="77777777" w:rsidR="00D549D2" w:rsidRPr="002E0237" w:rsidRDefault="00D549D2" w:rsidP="00D549D2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E25FB7B" w14:textId="1304CE00" w:rsidR="00D549D2" w:rsidRDefault="00D549D2" w:rsidP="00D549D2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inner benign macrocalcifications (BIRADS </w:t>
      </w:r>
      <w:r w:rsidR="005A0940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1408354" w14:textId="15E133C5" w:rsidR="00D549D2" w:rsidRDefault="00D549D2" w:rsidP="00D549D2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Dilated retroareolar duct (BIRADS </w:t>
      </w:r>
      <w:r w:rsidR="005A0940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645548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1A562782" w14:textId="77777777" w:rsidR="00D549D2" w:rsidRDefault="00D549D2" w:rsidP="00D549D2"/>
    <w:p w14:paraId="76367559" w14:textId="77777777" w:rsidR="00D549D2" w:rsidRDefault="00D549D2" w:rsidP="00D549D2"/>
    <w:p w14:paraId="2240D058" w14:textId="77777777" w:rsidR="00D549D2" w:rsidRDefault="00D549D2" w:rsidP="00D549D2"/>
    <w:p w14:paraId="2B8580EF" w14:textId="77777777" w:rsidR="00D549D2" w:rsidRDefault="00D549D2" w:rsidP="00D549D2"/>
    <w:p w14:paraId="3BB016CF" w14:textId="77777777" w:rsidR="00D549D2" w:rsidRDefault="00D549D2" w:rsidP="00D549D2"/>
    <w:p w14:paraId="6D67CFB3" w14:textId="77777777" w:rsidR="00D549D2" w:rsidRDefault="00D549D2" w:rsidP="00D549D2"/>
    <w:p w14:paraId="4297F153" w14:textId="77777777" w:rsidR="00D549D2" w:rsidRDefault="00D549D2" w:rsidP="00D549D2"/>
    <w:p w14:paraId="5A11DB30" w14:textId="77777777" w:rsidR="00D549D2" w:rsidRDefault="00D549D2" w:rsidP="00D549D2"/>
    <w:p w14:paraId="7A1298B3" w14:textId="77777777" w:rsidR="00D549D2" w:rsidRDefault="00D549D2" w:rsidP="00D549D2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5C8869FD" w14:textId="1F8A489E" w:rsidR="00D549D2" w:rsidRPr="006C6943" w:rsidRDefault="00D549D2" w:rsidP="00D549D2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D0B92CE" w14:textId="11520D07" w:rsidR="00D549D2" w:rsidRPr="00D549D2" w:rsidRDefault="00D549D2" w:rsidP="00D549D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549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281DCD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D549D2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00BBFFB" w14:textId="77777777" w:rsidR="00D549D2" w:rsidRDefault="00D549D2" w:rsidP="00D549D2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D0BD2C" w14:textId="77777777" w:rsidR="00D549D2" w:rsidRPr="002E0237" w:rsidRDefault="00D549D2" w:rsidP="00D549D2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C74FFE9" w14:textId="587D92E7" w:rsidR="00D549D2" w:rsidRPr="00D549D2" w:rsidRDefault="00D549D2" w:rsidP="00D549D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549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281DCD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D549D2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49F8096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D2"/>
    <w:rsid w:val="001D2A8B"/>
    <w:rsid w:val="00281DCD"/>
    <w:rsid w:val="005A0940"/>
    <w:rsid w:val="007076E9"/>
    <w:rsid w:val="00D5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BC358"/>
  <w15:chartTrackingRefBased/>
  <w15:docId w15:val="{AB742AEF-9992-41D6-B157-8EB368BA2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9D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2020-05-01T11:16:00Z</dcterms:created>
  <dcterms:modified xsi:type="dcterms:W3CDTF">2021-12-16T17:43:00Z</dcterms:modified>
</cp:coreProperties>
</file>