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BF95" w14:textId="7E66A48C" w:rsidR="00E37C8A" w:rsidRPr="00F96537" w:rsidRDefault="00E37C8A" w:rsidP="00E37C8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318</w:t>
      </w:r>
    </w:p>
    <w:p w14:paraId="6637A978" w14:textId="77777777" w:rsidR="00E37C8A" w:rsidRDefault="00E37C8A" w:rsidP="00E37C8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06D41A1" w14:textId="77777777" w:rsidR="00E37C8A" w:rsidRPr="006C6943" w:rsidRDefault="00E37C8A" w:rsidP="00E37C8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A7B7994" w14:textId="77777777" w:rsidR="00E37C8A" w:rsidRPr="006C6943" w:rsidRDefault="00E37C8A" w:rsidP="00E37C8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DF41687" w14:textId="59997011" w:rsidR="00E37C8A" w:rsidRPr="006C6943" w:rsidRDefault="00E37C8A" w:rsidP="00E37C8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1136D9" w14:textId="77777777" w:rsidR="00E37C8A" w:rsidRPr="006C6943" w:rsidRDefault="00E37C8A" w:rsidP="00E37C8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71FBC5" w14:textId="77777777" w:rsidR="00E37C8A" w:rsidRPr="006C6943" w:rsidRDefault="00E37C8A" w:rsidP="00E37C8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AE5F53B" w14:textId="56778277" w:rsidR="00E37C8A" w:rsidRPr="00E37C8A" w:rsidRDefault="00E37C8A" w:rsidP="00E37C8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7C8A">
        <w:rPr>
          <w:rFonts w:ascii="Times New Roman" w:eastAsia="Times New Roman" w:hAnsi="Times New Roman" w:cs="Times New Roman"/>
          <w:sz w:val="28"/>
          <w:szCs w:val="28"/>
        </w:rPr>
        <w:t xml:space="preserve">Diffuse edematous changes evidenced by increased skin thickness and coarsened trabeculae associated with upper outer clusters of pleomorphic </w:t>
      </w:r>
      <w:r>
        <w:rPr>
          <w:rFonts w:ascii="Times New Roman" w:eastAsia="Times New Roman" w:hAnsi="Times New Roman" w:cs="Times New Roman"/>
          <w:sz w:val="28"/>
          <w:szCs w:val="28"/>
        </w:rPr>
        <w:t>microc</w:t>
      </w:r>
      <w:r w:rsidRPr="00E37C8A">
        <w:rPr>
          <w:rFonts w:ascii="Times New Roman" w:eastAsia="Times New Roman" w:hAnsi="Times New Roman" w:cs="Times New Roman"/>
          <w:sz w:val="28"/>
          <w:szCs w:val="28"/>
        </w:rPr>
        <w:t>alcifications.</w:t>
      </w:r>
    </w:p>
    <w:p w14:paraId="42FDC887" w14:textId="77777777" w:rsidR="00E37C8A" w:rsidRPr="006C6943" w:rsidRDefault="00E37C8A" w:rsidP="00E37C8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02B2B2" w14:textId="77777777" w:rsidR="00E37C8A" w:rsidRPr="006C6943" w:rsidRDefault="00E37C8A" w:rsidP="00E37C8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84F4DBB" w14:textId="77777777" w:rsidR="00E37C8A" w:rsidRDefault="00E37C8A" w:rsidP="00E37C8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vascular calcification is noted.</w:t>
      </w:r>
    </w:p>
    <w:p w14:paraId="0B8E0D5E" w14:textId="73DD9FFB" w:rsidR="00E37C8A" w:rsidRPr="006C6943" w:rsidRDefault="00E37C8A" w:rsidP="00E37C8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63A37330" w14:textId="77777777" w:rsidR="00E37C8A" w:rsidRPr="006C6943" w:rsidRDefault="00E37C8A" w:rsidP="00E37C8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086E071" w14:textId="77777777" w:rsidR="00E37C8A" w:rsidRPr="006C6943" w:rsidRDefault="00E37C8A" w:rsidP="00E37C8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5D0706" w14:textId="77777777" w:rsidR="00E37C8A" w:rsidRPr="006C6943" w:rsidRDefault="00E37C8A" w:rsidP="00E37C8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33EF5" w14:textId="77777777" w:rsidR="00E37C8A" w:rsidRDefault="00E37C8A" w:rsidP="00E37C8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0F30550" w14:textId="77777777" w:rsidR="00E37C8A" w:rsidRPr="006C6943" w:rsidRDefault="00E37C8A" w:rsidP="00E37C8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61F8C67" w14:textId="4F6DA19B" w:rsidR="00E37C8A" w:rsidRDefault="00E37C8A" w:rsidP="00E37C8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associated with upper outer suspicious microcalcifications (BIRADS </w:t>
      </w:r>
      <w:r w:rsidR="00A807A3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35A2A0E" w14:textId="77777777" w:rsidR="00E37C8A" w:rsidRDefault="00E37C8A" w:rsidP="00E37C8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0C1E60" w14:textId="77777777" w:rsidR="00E37C8A" w:rsidRPr="002E0237" w:rsidRDefault="00E37C8A" w:rsidP="00E37C8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CF600B2" w14:textId="4146EDA9" w:rsidR="00E37C8A" w:rsidRPr="006C6943" w:rsidRDefault="00E37C8A" w:rsidP="00E37C8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vascular calcification (BIRADS </w:t>
      </w:r>
      <w:r w:rsidR="00A807A3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48592DE" w14:textId="77777777" w:rsidR="00E37C8A" w:rsidRDefault="00E37C8A" w:rsidP="00E37C8A"/>
    <w:p w14:paraId="53601F32" w14:textId="77777777" w:rsidR="00E37C8A" w:rsidRDefault="00E37C8A" w:rsidP="00E37C8A"/>
    <w:p w14:paraId="2999A51F" w14:textId="77777777" w:rsidR="00E37C8A" w:rsidRDefault="00E37C8A" w:rsidP="00E37C8A"/>
    <w:p w14:paraId="06605594" w14:textId="77777777" w:rsidR="00E37C8A" w:rsidRDefault="00E37C8A" w:rsidP="00E37C8A"/>
    <w:p w14:paraId="38BFD4E6" w14:textId="77777777" w:rsidR="00E37C8A" w:rsidRDefault="00E37C8A" w:rsidP="00E37C8A"/>
    <w:p w14:paraId="325755FF" w14:textId="77777777" w:rsidR="00E37C8A" w:rsidRDefault="00E37C8A" w:rsidP="00E37C8A"/>
    <w:p w14:paraId="5B8AD454" w14:textId="77777777" w:rsidR="00E37C8A" w:rsidRDefault="00E37C8A" w:rsidP="00E37C8A"/>
    <w:p w14:paraId="7800794C" w14:textId="77777777" w:rsidR="00E37C8A" w:rsidRDefault="00E37C8A" w:rsidP="00E37C8A"/>
    <w:p w14:paraId="453A5032" w14:textId="77777777" w:rsidR="00E37C8A" w:rsidRDefault="00E37C8A" w:rsidP="00E37C8A"/>
    <w:p w14:paraId="6923641B" w14:textId="77777777" w:rsidR="00E37C8A" w:rsidRDefault="00E37C8A" w:rsidP="00E37C8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DDB7058" w14:textId="2FE0BBB5" w:rsidR="00E37C8A" w:rsidRPr="006C6943" w:rsidRDefault="00E37C8A" w:rsidP="00E37C8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CBDD4D9" w14:textId="12318A25" w:rsidR="00E37C8A" w:rsidRPr="00E37C8A" w:rsidRDefault="00E37C8A" w:rsidP="00321AB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E37C8A">
        <w:rPr>
          <w:rFonts w:ascii="Times New Roman" w:eastAsia="Times New Roman" w:hAnsi="Times New Roman" w:cs="Times New Roman"/>
          <w:b/>
          <w:bCs/>
          <w:sz w:val="28"/>
          <w:szCs w:val="28"/>
        </w:rPr>
        <w:t>Central outer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</w:t>
      </w:r>
      <w:r w:rsidRPr="00E37C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wo irregular heterogenously enhancing masses (BIRADS </w:t>
      </w:r>
      <w:r w:rsidR="00A807A3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E37C8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06C62CB" w14:textId="77777777" w:rsidR="00E37C8A" w:rsidRDefault="00E37C8A" w:rsidP="00E37C8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16F877" w14:textId="77777777" w:rsidR="00E37C8A" w:rsidRDefault="00E37C8A" w:rsidP="00E37C8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46A44D" w14:textId="77777777" w:rsidR="00E37C8A" w:rsidRPr="002E0237" w:rsidRDefault="00E37C8A" w:rsidP="00E37C8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E1A0B38" w14:textId="7AC2C6E6" w:rsidR="00E37C8A" w:rsidRDefault="00E37C8A" w:rsidP="00E37C8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807A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82D36BD" w14:textId="77777777" w:rsidR="00E37C8A" w:rsidRPr="006C6943" w:rsidRDefault="00E37C8A" w:rsidP="00E37C8A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0AE54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8A"/>
    <w:rsid w:val="001D2A8B"/>
    <w:rsid w:val="007076E9"/>
    <w:rsid w:val="00A807A3"/>
    <w:rsid w:val="00E3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0372"/>
  <w15:chartTrackingRefBased/>
  <w15:docId w15:val="{F7991672-330D-40E3-8B65-5F3195DE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8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7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2020-05-03T19:24:00Z</dcterms:created>
  <dcterms:modified xsi:type="dcterms:W3CDTF">2021-12-16T18:32:00Z</dcterms:modified>
</cp:coreProperties>
</file>