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6ECC" w14:textId="36E5460B" w:rsidR="00503ED6" w:rsidRPr="00F96537" w:rsidRDefault="00503ED6" w:rsidP="00503ED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55</w:t>
      </w:r>
    </w:p>
    <w:p w14:paraId="4B6A6A31" w14:textId="77777777" w:rsidR="00503ED6" w:rsidRDefault="00503ED6" w:rsidP="00503ED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78AAB9" w14:textId="77777777" w:rsidR="00503ED6" w:rsidRPr="006C6943" w:rsidRDefault="00503ED6" w:rsidP="00503ED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C3A5BA4" w14:textId="2C119E0A" w:rsidR="00503ED6" w:rsidRDefault="00503ED6" w:rsidP="00503ED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E8BC53" w14:textId="77777777" w:rsidR="00503ED6" w:rsidRPr="006C6943" w:rsidRDefault="00503ED6" w:rsidP="00503ED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DA73A6" w14:textId="77777777" w:rsidR="00503ED6" w:rsidRPr="006C6943" w:rsidRDefault="00503ED6" w:rsidP="00503ED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BA19DD" w14:textId="555BE814" w:rsidR="00503ED6" w:rsidRDefault="00977CCE" w:rsidP="00503ED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 operative showing t</w:t>
      </w:r>
      <w:r w:rsidR="00503ED6">
        <w:rPr>
          <w:rFonts w:ascii="Times New Roman" w:eastAsia="Times New Roman" w:hAnsi="Times New Roman" w:cs="Times New Roman"/>
          <w:sz w:val="28"/>
          <w:szCs w:val="28"/>
        </w:rPr>
        <w:t>wo upper outer and inner quadrants focal asymmetrical increased densities with nipple retraction.</w:t>
      </w:r>
    </w:p>
    <w:p w14:paraId="30E1D6C1" w14:textId="327F12E5" w:rsidR="00503ED6" w:rsidRPr="006C6943" w:rsidRDefault="00503ED6" w:rsidP="00503ED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2F879D6" w14:textId="77777777" w:rsidR="00503ED6" w:rsidRDefault="00503ED6" w:rsidP="00503ED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6EAC5" w14:textId="77777777" w:rsidR="00503ED6" w:rsidRPr="006C6943" w:rsidRDefault="00503ED6" w:rsidP="00503ED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97437" w14:textId="77777777" w:rsidR="00503ED6" w:rsidRPr="005F6828" w:rsidRDefault="00503ED6" w:rsidP="00503ED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711D92F" w14:textId="77777777" w:rsidR="00977CCE" w:rsidRPr="00977CCE" w:rsidRDefault="00977CCE" w:rsidP="00977CCE">
      <w:pPr>
        <w:pStyle w:val="ListParagraph"/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CCE">
        <w:rPr>
          <w:rFonts w:ascii="Times New Roman" w:eastAsia="Times New Roman" w:hAnsi="Times New Roman" w:cs="Times New Roman"/>
          <w:sz w:val="28"/>
          <w:szCs w:val="28"/>
        </w:rPr>
        <w:t>ACR B: Scattered fibroglandular tissue.</w:t>
      </w:r>
    </w:p>
    <w:p w14:paraId="440361D4" w14:textId="77777777" w:rsidR="00503ED6" w:rsidRPr="006C6943" w:rsidRDefault="00503ED6" w:rsidP="00503ED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50CCD94E" w14:textId="77777777" w:rsidR="00503ED6" w:rsidRPr="006C6943" w:rsidRDefault="00503ED6" w:rsidP="00503ED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DB976A0" w14:textId="77777777" w:rsidR="00503ED6" w:rsidRDefault="00503ED6" w:rsidP="00503ED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8CA8B" w14:textId="77777777" w:rsidR="00503ED6" w:rsidRPr="006C6943" w:rsidRDefault="00503ED6" w:rsidP="00503ED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EF7FB" w14:textId="77777777" w:rsidR="00503ED6" w:rsidRDefault="00503ED6" w:rsidP="00503ED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38C4EF3" w14:textId="77777777" w:rsidR="00503ED6" w:rsidRPr="006C6943" w:rsidRDefault="00503ED6" w:rsidP="00503ED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BD7003" w14:textId="06AD6BF5" w:rsidR="00503ED6" w:rsidRDefault="00977CCE" w:rsidP="00503ED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showing t</w:t>
      </w:r>
      <w:r w:rsidR="004E15F6">
        <w:rPr>
          <w:rFonts w:ascii="Times New Roman" w:eastAsia="Times New Roman" w:hAnsi="Times New Roman" w:cs="Times New Roman"/>
          <w:b/>
          <w:bCs/>
          <w:sz w:val="28"/>
          <w:szCs w:val="28"/>
        </w:rPr>
        <w:t>wo</w:t>
      </w:r>
      <w:r w:rsidR="00503E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recurrent </w:t>
      </w:r>
      <w:r w:rsidR="00503E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malignant looking focal asymmetries with nipple retraction (BIRADS </w:t>
      </w:r>
      <w:r w:rsidR="0028771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503ED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67ECB40" w14:textId="77777777" w:rsidR="00503ED6" w:rsidRDefault="00503ED6" w:rsidP="00503ED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483DE1" w14:textId="77777777" w:rsidR="00503ED6" w:rsidRPr="002E0237" w:rsidRDefault="00503ED6" w:rsidP="00503ED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7A9C3B" w14:textId="6C3ECDA1" w:rsidR="00503ED6" w:rsidRDefault="00503ED6" w:rsidP="00503ED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8771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1C865D1" w14:textId="77777777" w:rsidR="00503ED6" w:rsidRPr="006C6943" w:rsidRDefault="00503ED6" w:rsidP="00503ED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F6C95C" w14:textId="77777777" w:rsidR="00503ED6" w:rsidRDefault="00503ED6" w:rsidP="00503ED6"/>
    <w:p w14:paraId="59979E5E" w14:textId="77777777" w:rsidR="00503ED6" w:rsidRDefault="00503ED6" w:rsidP="00503ED6"/>
    <w:p w14:paraId="28A37516" w14:textId="77777777" w:rsidR="00503ED6" w:rsidRDefault="00503ED6" w:rsidP="00503ED6"/>
    <w:p w14:paraId="21CF86EA" w14:textId="77777777" w:rsidR="00503ED6" w:rsidRDefault="00503ED6" w:rsidP="00503ED6"/>
    <w:p w14:paraId="31778225" w14:textId="77777777" w:rsidR="00503ED6" w:rsidRDefault="00503ED6" w:rsidP="00503ED6"/>
    <w:p w14:paraId="50C895B0" w14:textId="77777777" w:rsidR="00503ED6" w:rsidRDefault="00503ED6" w:rsidP="00503ED6"/>
    <w:p w14:paraId="3A236F62" w14:textId="77777777" w:rsidR="00503ED6" w:rsidRDefault="00503ED6" w:rsidP="00503ED6"/>
    <w:p w14:paraId="7C74D266" w14:textId="77777777" w:rsidR="00503ED6" w:rsidRDefault="00503ED6" w:rsidP="00503ED6"/>
    <w:p w14:paraId="28B87E0E" w14:textId="77777777" w:rsidR="00503ED6" w:rsidRDefault="00503ED6" w:rsidP="00503ED6"/>
    <w:p w14:paraId="48C8A13F" w14:textId="77777777" w:rsidR="00503ED6" w:rsidRDefault="00503ED6" w:rsidP="00503ED6"/>
    <w:p w14:paraId="53DED6A3" w14:textId="77777777" w:rsidR="00503ED6" w:rsidRDefault="00503ED6" w:rsidP="00503ED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6DD0282" w14:textId="77777777" w:rsidR="00503ED6" w:rsidRPr="006C6943" w:rsidRDefault="00503ED6" w:rsidP="00503ED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AE42F74" w14:textId="4742B61A" w:rsidR="00503ED6" w:rsidRPr="00503ED6" w:rsidRDefault="004E15F6" w:rsidP="00503ED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</w:t>
      </w:r>
      <w:r w:rsidR="00503ED6" w:rsidRPr="00503E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inner quadrants </w:t>
      </w:r>
      <w:r w:rsidR="00155D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="00503ED6" w:rsidRPr="00503ED6">
        <w:rPr>
          <w:rFonts w:ascii="Times New Roman" w:eastAsia="Times New Roman" w:hAnsi="Times New Roman" w:cs="Times New Roman"/>
          <w:b/>
          <w:bCs/>
          <w:sz w:val="28"/>
          <w:szCs w:val="28"/>
        </w:rPr>
        <w:t>heterogenously enhancing masse</w:t>
      </w:r>
      <w:r w:rsidR="00155D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with speculated margin </w:t>
      </w:r>
      <w:r w:rsidR="00503E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8771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503ED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B8AEAB3" w14:textId="77777777" w:rsidR="00503ED6" w:rsidRDefault="00503ED6" w:rsidP="00503ED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30CA95" w14:textId="77777777" w:rsidR="00503ED6" w:rsidRDefault="00503ED6" w:rsidP="00503ED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D89DFB" w14:textId="77777777" w:rsidR="00503ED6" w:rsidRDefault="00503ED6" w:rsidP="00503ED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3176BB" w14:textId="77777777" w:rsidR="00503ED6" w:rsidRPr="002E0237" w:rsidRDefault="00503ED6" w:rsidP="00503ED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7A4C7E4" w14:textId="687CFFC1" w:rsidR="00503ED6" w:rsidRDefault="00503ED6" w:rsidP="00503ED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8771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953524" w14:textId="77777777" w:rsidR="00503ED6" w:rsidRPr="006C6943" w:rsidRDefault="00503ED6" w:rsidP="00503ED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249294" w14:textId="77777777" w:rsidR="00503ED6" w:rsidRDefault="00503ED6" w:rsidP="00503ED6"/>
    <w:p w14:paraId="2017EBD8" w14:textId="77777777" w:rsidR="00503ED6" w:rsidRDefault="00503ED6" w:rsidP="00503ED6"/>
    <w:p w14:paraId="50BF7A29" w14:textId="77777777" w:rsidR="00503ED6" w:rsidRDefault="00503ED6" w:rsidP="00503ED6"/>
    <w:p w14:paraId="0C659A9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6"/>
    <w:rsid w:val="00155DA4"/>
    <w:rsid w:val="001D2A8B"/>
    <w:rsid w:val="0028771B"/>
    <w:rsid w:val="004E15F6"/>
    <w:rsid w:val="00503ED6"/>
    <w:rsid w:val="007076E9"/>
    <w:rsid w:val="00977CCE"/>
    <w:rsid w:val="00A01C92"/>
    <w:rsid w:val="00E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8E96"/>
  <w15:chartTrackingRefBased/>
  <w15:docId w15:val="{79EF6FA0-8501-40F6-A610-9B59CA82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2020-04-23T18:29:00Z</dcterms:created>
  <dcterms:modified xsi:type="dcterms:W3CDTF">2021-12-16T15:14:00Z</dcterms:modified>
</cp:coreProperties>
</file>