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07B9" w14:textId="17587DCF" w:rsidR="005E0D77" w:rsidRPr="00F96537" w:rsidRDefault="005E0D77" w:rsidP="005E0D7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73</w:t>
      </w:r>
    </w:p>
    <w:p w14:paraId="4B161188" w14:textId="77777777" w:rsidR="005E0D77" w:rsidRDefault="005E0D77" w:rsidP="005E0D7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8AB79A1" w14:textId="77777777" w:rsidR="005E0D77" w:rsidRPr="006C6943" w:rsidRDefault="005E0D77" w:rsidP="005E0D7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565EC8E" w14:textId="77777777" w:rsidR="005E0D77" w:rsidRPr="006C6943" w:rsidRDefault="005E0D77" w:rsidP="005E0D7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230DFF9" w14:textId="7F97250F" w:rsidR="005E0D77" w:rsidRPr="006C6943" w:rsidRDefault="005E0D77" w:rsidP="005E0D7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0D2BDF" w14:textId="77777777" w:rsidR="005E0D77" w:rsidRPr="006C6943" w:rsidRDefault="005E0D77" w:rsidP="005E0D7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58F0BD" w14:textId="77777777" w:rsidR="005E0D77" w:rsidRPr="006C6943" w:rsidRDefault="005E0D77" w:rsidP="005E0D7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3AA7589" w14:textId="073F37BD" w:rsidR="005E0D77" w:rsidRDefault="005E0D77" w:rsidP="005E0D7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benign macrocalcifications are noted.</w:t>
      </w:r>
    </w:p>
    <w:p w14:paraId="51DFE1BC" w14:textId="204B704E" w:rsidR="005E0D77" w:rsidRDefault="00621AEE" w:rsidP="00621AE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and central asymmetrical increased density associated with r</w:t>
      </w:r>
      <w:r w:rsidR="005E0D77" w:rsidRPr="00621AEE">
        <w:rPr>
          <w:rFonts w:ascii="Times New Roman" w:eastAsia="Times New Roman" w:hAnsi="Times New Roman" w:cs="Times New Roman"/>
          <w:sz w:val="28"/>
          <w:szCs w:val="28"/>
        </w:rPr>
        <w:t>etroareolar increased density that is tubular in shape likely prominent duct system.</w:t>
      </w:r>
    </w:p>
    <w:p w14:paraId="6274B398" w14:textId="6EE11348" w:rsidR="00621AEE" w:rsidRPr="00621AEE" w:rsidRDefault="00621AEE" w:rsidP="00621AE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548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4E3BD25" w14:textId="77777777" w:rsidR="005E0D77" w:rsidRPr="006C6943" w:rsidRDefault="005E0D77" w:rsidP="005E0D7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FDBF1BB" w14:textId="77777777" w:rsidR="005E0D77" w:rsidRPr="006C6943" w:rsidRDefault="005E0D77" w:rsidP="005E0D7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D5831A" w14:textId="77777777" w:rsidR="005E0D77" w:rsidRPr="006C6943" w:rsidRDefault="005E0D77" w:rsidP="005E0D7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CBEC151" w14:textId="77777777" w:rsidR="005E0D77" w:rsidRDefault="005E0D77" w:rsidP="005E0D7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548"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60C2885E" w14:textId="38D8F005" w:rsidR="005E0D77" w:rsidRPr="005E0D77" w:rsidRDefault="005E0D77" w:rsidP="005E0D7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increased density that is tubular in shape likely prominent duct system.</w:t>
      </w:r>
    </w:p>
    <w:p w14:paraId="4AA0D1C8" w14:textId="747C547F" w:rsidR="005E0D77" w:rsidRPr="006C6943" w:rsidRDefault="005E0D77" w:rsidP="005E0D7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69CCA96" w14:textId="77777777" w:rsidR="005E0D77" w:rsidRPr="006C6943" w:rsidRDefault="005E0D77" w:rsidP="005E0D7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4A9AC" w14:textId="77777777" w:rsidR="005E0D77" w:rsidRPr="006C6943" w:rsidRDefault="005E0D77" w:rsidP="005E0D7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BDE268" w14:textId="77777777" w:rsidR="005E0D77" w:rsidRDefault="005E0D77" w:rsidP="005E0D7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EA38F16" w14:textId="77777777" w:rsidR="005E0D77" w:rsidRPr="006C6943" w:rsidRDefault="005E0D77" w:rsidP="005E0D7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3B540FF" w14:textId="1350D0EE" w:rsidR="005E0D77" w:rsidRDefault="005E0D77" w:rsidP="005E0D7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macrocalcificaions (BIRADS </w:t>
      </w:r>
      <w:r w:rsidR="002B124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B8B2FCF" w14:textId="42F94294" w:rsidR="005E0D77" w:rsidRDefault="00621AEE" w:rsidP="005E0D7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and central asymmetry with p</w:t>
      </w:r>
      <w:r w:rsidR="005E0D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rominent retroareolar duct system (BIRADS </w:t>
      </w:r>
      <w:r w:rsidR="002B124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5E0D7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5E0D77" w:rsidRP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5B5E262" w14:textId="77777777" w:rsidR="005E0D77" w:rsidRPr="00645548" w:rsidRDefault="005E0D77" w:rsidP="005E0D77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BA7655" w14:textId="77777777" w:rsidR="005E0D77" w:rsidRPr="002E0237" w:rsidRDefault="005E0D77" w:rsidP="005E0D7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E3955B" w14:textId="0379F66C" w:rsidR="005E0D77" w:rsidRDefault="005E0D77" w:rsidP="005E0D7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Prominent retroareolar duct system (BIRADS </w:t>
      </w:r>
      <w:r w:rsidR="002B124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CC34B6B" w14:textId="77777777" w:rsidR="005E0D77" w:rsidRDefault="005E0D77" w:rsidP="005E0D77"/>
    <w:p w14:paraId="5B311AD1" w14:textId="77777777" w:rsidR="005E0D77" w:rsidRDefault="005E0D77" w:rsidP="005E0D77"/>
    <w:p w14:paraId="05DEA0B1" w14:textId="77777777" w:rsidR="005E0D77" w:rsidRDefault="005E0D77" w:rsidP="005E0D77"/>
    <w:p w14:paraId="48C754D5" w14:textId="77777777" w:rsidR="005E0D77" w:rsidRDefault="005E0D77" w:rsidP="005E0D77"/>
    <w:p w14:paraId="220E4181" w14:textId="77777777" w:rsidR="005E0D77" w:rsidRDefault="005E0D77" w:rsidP="005E0D77"/>
    <w:p w14:paraId="17F3A857" w14:textId="77777777" w:rsidR="005E0D77" w:rsidRDefault="005E0D77" w:rsidP="005E0D77"/>
    <w:p w14:paraId="798DC71A" w14:textId="77777777" w:rsidR="005E0D77" w:rsidRDefault="005E0D77" w:rsidP="005E0D77"/>
    <w:p w14:paraId="4F1C24CF" w14:textId="77777777" w:rsidR="005E0D77" w:rsidRDefault="005E0D77" w:rsidP="005E0D77"/>
    <w:p w14:paraId="05BCF67D" w14:textId="77777777" w:rsidR="005E0D77" w:rsidRDefault="005E0D77" w:rsidP="005E0D7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D48D25B" w14:textId="77777777" w:rsidR="005E0D77" w:rsidRPr="006C6943" w:rsidRDefault="005E0D77" w:rsidP="005E0D7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DBAC8B3" w14:textId="77777777" w:rsidR="005E0D77" w:rsidRPr="006C6943" w:rsidRDefault="005E0D77" w:rsidP="005E0D7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8672D6" w14:textId="55DF3405" w:rsidR="005E0D77" w:rsidRDefault="00621AEE" w:rsidP="005E0D7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Linear non mass enhancement </w:t>
      </w:r>
      <w:r w:rsidR="005E0D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B124B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5E0D7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F05309" w14:textId="77777777" w:rsidR="005E0D77" w:rsidRDefault="005E0D77" w:rsidP="005E0D7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AE4B33" w14:textId="77777777" w:rsidR="005E0D77" w:rsidRPr="002E0237" w:rsidRDefault="005E0D77" w:rsidP="005E0D7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B87AF95" w14:textId="76B53916" w:rsidR="005E0D77" w:rsidRPr="006C6943" w:rsidRDefault="00621AEE" w:rsidP="005E0D7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</w:t>
      </w:r>
      <w:r w:rsidR="005E0D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B124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5E0D7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5E0D77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D0869A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77"/>
    <w:rsid w:val="001D2A8B"/>
    <w:rsid w:val="002B124B"/>
    <w:rsid w:val="005E0D77"/>
    <w:rsid w:val="00621AEE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E365"/>
  <w15:chartTrackingRefBased/>
  <w15:docId w15:val="{86A1B09E-A2E4-44C6-B8E3-9DC2BB7A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D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2020-04-24T02:11:00Z</dcterms:created>
  <dcterms:modified xsi:type="dcterms:W3CDTF">2021-12-16T15:21:00Z</dcterms:modified>
</cp:coreProperties>
</file>