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696C" w14:textId="77777777" w:rsidR="00B12076" w:rsidRDefault="00827548">
      <w:pPr>
        <w:spacing w:line="100" w:lineRule="atLeast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ГОСУДАРСТВЕННОЕ БЮДЖЕТНОЕ                  ОБРАЗОВАТЕЛЬНОЕ УЧРЕЖДЕНИЕ ВЫСШЕГО ОБРАЗОВАНИЯ</w:t>
      </w:r>
    </w:p>
    <w:p w14:paraId="32D83891" w14:textId="77777777" w:rsidR="00B12076" w:rsidRDefault="00827548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«БАШКИРСКИЙ ГОСУДАРСТВЕННЫЙ УНИВЕРСИТЕТ»</w:t>
      </w:r>
    </w:p>
    <w:p w14:paraId="2BFECE78" w14:textId="77777777" w:rsidR="00B12076" w:rsidRDefault="00B12076">
      <w:pPr>
        <w:jc w:val="center"/>
        <w:rPr>
          <w:rFonts w:ascii="Times New Roman" w:hAnsi="Times New Roman" w:cs="Times New Roman"/>
        </w:rPr>
      </w:pPr>
    </w:p>
    <w:p w14:paraId="6943A97C" w14:textId="77777777" w:rsidR="00B12076" w:rsidRDefault="00B12076">
      <w:pPr>
        <w:jc w:val="center"/>
        <w:rPr>
          <w:rFonts w:ascii="Times New Roman" w:hAnsi="Times New Roman" w:cs="Times New Roman"/>
        </w:rPr>
      </w:pPr>
    </w:p>
    <w:p w14:paraId="63C9D65B" w14:textId="77777777" w:rsidR="00B12076" w:rsidRDefault="00B12076">
      <w:pPr>
        <w:jc w:val="center"/>
        <w:rPr>
          <w:rFonts w:ascii="Times New Roman" w:hAnsi="Times New Roman" w:cs="Times New Roman"/>
        </w:rPr>
      </w:pPr>
    </w:p>
    <w:p w14:paraId="513158DE" w14:textId="77777777" w:rsidR="00B12076" w:rsidRDefault="0082754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D2B277E" w14:textId="77777777" w:rsidR="00B12076" w:rsidRDefault="00827548">
      <w:pPr>
        <w:jc w:val="center"/>
        <w:rPr>
          <w:rFonts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>Факультет математики и информационных технологий</w:t>
      </w:r>
    </w:p>
    <w:p w14:paraId="2B970DBA" w14:textId="77777777" w:rsidR="00B12076" w:rsidRDefault="00B12076">
      <w:pPr>
        <w:rPr>
          <w:rFonts w:ascii="Times New Roman" w:hAnsi="Times New Roman" w:cs="Times New Roman"/>
          <w:sz w:val="28"/>
          <w:szCs w:val="28"/>
        </w:rPr>
      </w:pPr>
    </w:p>
    <w:p w14:paraId="5CF66346" w14:textId="77777777" w:rsidR="00B12076" w:rsidRDefault="00B12076">
      <w:pPr>
        <w:rPr>
          <w:rFonts w:ascii="Times New Roman" w:hAnsi="Times New Roman" w:cs="Times New Roman"/>
          <w:sz w:val="28"/>
          <w:szCs w:val="28"/>
        </w:rPr>
      </w:pPr>
    </w:p>
    <w:p w14:paraId="734B51F0" w14:textId="77777777" w:rsidR="00B12076" w:rsidRDefault="00827548">
      <w:pPr>
        <w:spacing w:line="10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</w:p>
    <w:p w14:paraId="2B935867" w14:textId="77777777"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4EB336C4" w14:textId="77777777" w:rsidR="00B12076" w:rsidRDefault="00827548">
      <w:pPr>
        <w:spacing w:line="100" w:lineRule="atLeast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C41E3">
        <w:rPr>
          <w:rFonts w:ascii="Times New Roman" w:hAnsi="Times New Roman" w:cs="Times New Roman"/>
          <w:sz w:val="28"/>
          <w:szCs w:val="28"/>
        </w:rPr>
        <w:t>4</w:t>
      </w:r>
    </w:p>
    <w:p w14:paraId="4C48E4C1" w14:textId="77777777" w:rsidR="00B12076" w:rsidRDefault="00827548">
      <w:pPr>
        <w:spacing w:line="100" w:lineRule="atLeast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C41E3">
        <w:rPr>
          <w:rFonts w:ascii="Times New Roman" w:hAnsi="Times New Roman" w:cs="Times New Roman"/>
          <w:sz w:val="28"/>
          <w:szCs w:val="28"/>
        </w:rPr>
        <w:t>Простейшие модели шин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37C9B01" w14:textId="77777777" w:rsidR="00B12076" w:rsidRDefault="00B12076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E533580" w14:textId="77777777" w:rsidR="00B12076" w:rsidRDefault="00B12076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9385BEC" w14:textId="77777777" w:rsidR="00B12076" w:rsidRDefault="00B12076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622B4047" w14:textId="77777777" w:rsidR="00B12076" w:rsidRDefault="00827548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04DD1F0" w14:textId="77777777"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347BBE7A" w14:textId="77777777"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0A472371" w14:textId="77777777"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662766B6" w14:textId="77777777"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109C4AF5" w14:textId="77777777"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56F44FA0" w14:textId="77777777"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759F96EC" w14:textId="77777777" w:rsidR="00B12076" w:rsidRDefault="00B12076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066DC7DC" w14:textId="783A4228" w:rsidR="00B12076" w:rsidRDefault="00827548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85B05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студент 23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85B0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C23707">
        <w:rPr>
          <w:rFonts w:ascii="Times New Roman" w:hAnsi="Times New Roman" w:cs="Times New Roman"/>
          <w:sz w:val="28"/>
          <w:szCs w:val="28"/>
        </w:rPr>
        <w:t>Хакимов А.М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98FA98" w14:textId="77777777" w:rsidR="00B12076" w:rsidRDefault="00827548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Проверил: Валеев Н.Ф.</w:t>
      </w:r>
    </w:p>
    <w:p w14:paraId="53D2717C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B587AD6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C6D46F3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7479EA3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019D9C33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67E00DC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AF3B177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1EC1AC0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09CB2B5E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24B731D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38C01B1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D29BB32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64FF231C" w14:textId="77777777" w:rsidR="00B12076" w:rsidRDefault="00827548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2019</w:t>
      </w:r>
    </w:p>
    <w:p w14:paraId="2AF2E0FC" w14:textId="77777777" w:rsidR="00FC41E3" w:rsidRDefault="00FC41E3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2ADE808" w14:textId="77777777" w:rsidR="00FC41E3" w:rsidRDefault="00FC41E3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4AB557F" w14:textId="77777777" w:rsidR="00FC41E3" w:rsidRDefault="00FC41E3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BFBB3C4" w14:textId="77777777" w:rsidR="00B12076" w:rsidRDefault="00827548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Задания.</w:t>
      </w:r>
    </w:p>
    <w:p w14:paraId="622C3CBE" w14:textId="77777777" w:rsidR="00B12076" w:rsidRDefault="00B12076">
      <w:pPr>
        <w:spacing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6233D5B" w14:textId="77777777" w:rsidR="00B12076" w:rsidRPr="00FC41E3" w:rsidRDefault="00827548" w:rsidP="00FC41E3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 w:rsidRPr="00FC41E3">
        <w:rPr>
          <w:rFonts w:ascii="Times New Roman" w:hAnsi="Times New Roman" w:cs="Times New Roman"/>
          <w:sz w:val="28"/>
          <w:szCs w:val="28"/>
        </w:rPr>
        <w:t xml:space="preserve">1. </w:t>
      </w:r>
      <w:r w:rsidR="00FC41E3" w:rsidRPr="00FC41E3">
        <w:rPr>
          <w:rFonts w:ascii="Times New Roman" w:hAnsi="Times New Roman" w:cs="Times New Roman"/>
          <w:sz w:val="28"/>
          <w:szCs w:val="28"/>
        </w:rPr>
        <w:t>Спроектировать схему для передачи последовательности 8-разрядных слов по одному проводу (плюс провод для передачи синхронизирующих импульсов) из регистра в регистр.</w:t>
      </w:r>
    </w:p>
    <w:p w14:paraId="20F5C153" w14:textId="77777777" w:rsidR="00B12076" w:rsidRPr="00FC41E3" w:rsidRDefault="00827548" w:rsidP="00FC41E3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 w:rsidRPr="00FC41E3">
        <w:rPr>
          <w:rFonts w:ascii="Times New Roman" w:hAnsi="Times New Roman" w:cs="Times New Roman"/>
          <w:sz w:val="28"/>
          <w:szCs w:val="28"/>
        </w:rPr>
        <w:t xml:space="preserve">2. </w:t>
      </w:r>
      <w:r w:rsidR="00FC41E3" w:rsidRPr="00FC41E3">
        <w:rPr>
          <w:rFonts w:ascii="Times New Roman" w:hAnsi="Times New Roman" w:cs="Times New Roman"/>
          <w:sz w:val="28"/>
          <w:szCs w:val="28"/>
        </w:rPr>
        <w:t>Спроектировать схему для передачи последовательности 8-разрядных слов по одному проводу (плюс провод для передачи синхронизи</w:t>
      </w:r>
      <w:r w:rsidR="00FC41E3">
        <w:rPr>
          <w:rFonts w:ascii="Times New Roman" w:hAnsi="Times New Roman" w:cs="Times New Roman"/>
          <w:sz w:val="28"/>
          <w:szCs w:val="28"/>
        </w:rPr>
        <w:t>рующих импульсов, адресные лин</w:t>
      </w:r>
      <w:r w:rsidR="00FC41E3" w:rsidRPr="00FC41E3">
        <w:rPr>
          <w:rFonts w:ascii="Times New Roman" w:hAnsi="Times New Roman" w:cs="Times New Roman"/>
          <w:sz w:val="28"/>
          <w:szCs w:val="28"/>
        </w:rPr>
        <w:t>ии) из одной матрицы памяти по заданному адресу в другую матрицу памяти (с размещением по заданному адресу).</w:t>
      </w:r>
    </w:p>
    <w:p w14:paraId="0F064AE6" w14:textId="77777777" w:rsidR="00B12076" w:rsidRPr="00FC41E3" w:rsidRDefault="00827548" w:rsidP="00FC41E3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 w:rsidRPr="00FC41E3">
        <w:rPr>
          <w:rFonts w:ascii="Times New Roman" w:hAnsi="Times New Roman" w:cs="Times New Roman"/>
          <w:sz w:val="28"/>
          <w:szCs w:val="28"/>
        </w:rPr>
        <w:t xml:space="preserve">3. </w:t>
      </w:r>
      <w:r w:rsidR="00FC41E3" w:rsidRPr="00FC41E3">
        <w:rPr>
          <w:rFonts w:ascii="Times New Roman" w:hAnsi="Times New Roman" w:cs="Times New Roman"/>
          <w:sz w:val="28"/>
          <w:szCs w:val="28"/>
        </w:rPr>
        <w:t>Описать в общем виде типы и принципы работы шин дл</w:t>
      </w:r>
      <w:r w:rsidR="00FC41E3">
        <w:rPr>
          <w:rFonts w:ascii="Times New Roman" w:hAnsi="Times New Roman" w:cs="Times New Roman"/>
          <w:sz w:val="28"/>
          <w:szCs w:val="28"/>
        </w:rPr>
        <w:t>я передачи данных (объё</w:t>
      </w:r>
      <w:r w:rsidR="00FC41E3" w:rsidRPr="00FC41E3">
        <w:rPr>
          <w:rFonts w:ascii="Times New Roman" w:hAnsi="Times New Roman" w:cs="Times New Roman"/>
          <w:sz w:val="28"/>
          <w:szCs w:val="28"/>
        </w:rPr>
        <w:t>м текста не более лист формата А4).</w:t>
      </w:r>
    </w:p>
    <w:p w14:paraId="7F740070" w14:textId="77777777" w:rsidR="00B12076" w:rsidRPr="00FC41E3" w:rsidRDefault="00B12076" w:rsidP="00FC41E3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</w:p>
    <w:p w14:paraId="2041D34F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85432AD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128DA6E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750A805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C4A9D9B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58D42B0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27442BB0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7D4CB8EE" w14:textId="77777777" w:rsidR="00B12076" w:rsidRDefault="00827548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35F72EF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8E0A9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FA92E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A383A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C0632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6B968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038D64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42187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6F69B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F8BD9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4E11F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D1B34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99BE5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8E595D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70EF8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5ECD3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B4559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D05A5A" w14:textId="77777777" w:rsidR="00B12076" w:rsidRDefault="00B12076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6DB47" w14:textId="77777777" w:rsidR="00B12076" w:rsidRDefault="00827548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4B70F8F" w14:textId="77777777" w:rsidR="00FC41E3" w:rsidRDefault="00827548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DDC8F7B" w14:textId="77777777" w:rsidR="00FC41E3" w:rsidRDefault="00FC41E3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7933CF" w14:textId="77777777" w:rsidR="00FC41E3" w:rsidRDefault="00FC41E3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542AC" w14:textId="77777777" w:rsidR="00FC41E3" w:rsidRDefault="00FC41E3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B9C59" w14:textId="77777777" w:rsidR="00FC41E3" w:rsidRDefault="00FC41E3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9D055" w14:textId="77777777" w:rsidR="00FC41E3" w:rsidRDefault="00FC41E3">
      <w:pPr>
        <w:spacing w:line="1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A2A17" w14:textId="77777777" w:rsidR="00404D51" w:rsidRPr="00404D51" w:rsidRDefault="00404D51" w:rsidP="00404D51">
      <w:pPr>
        <w:pStyle w:val="ae"/>
        <w:numPr>
          <w:ilvl w:val="0"/>
          <w:numId w:val="2"/>
        </w:numPr>
        <w:rPr>
          <w:color w:val="000000"/>
          <w:sz w:val="28"/>
          <w:szCs w:val="28"/>
        </w:rPr>
      </w:pPr>
      <w:r w:rsidRPr="00404D51">
        <w:rPr>
          <w:b/>
          <w:bCs/>
          <w:color w:val="000000"/>
          <w:sz w:val="28"/>
          <w:szCs w:val="28"/>
          <w:u w:val="single"/>
        </w:rPr>
        <w:lastRenderedPageBreak/>
        <w:t>Регистр – </w:t>
      </w:r>
      <w:r w:rsidRPr="00404D51">
        <w:rPr>
          <w:color w:val="000000"/>
          <w:sz w:val="28"/>
          <w:szCs w:val="28"/>
          <w:u w:val="single"/>
        </w:rPr>
        <w:t>цифровой автомат, предназначенный для приема, запоминания и выполнения определённых операций.</w:t>
      </w:r>
    </w:p>
    <w:p w14:paraId="3C3D8CB2" w14:textId="77777777" w:rsidR="00404D51" w:rsidRPr="00404D51" w:rsidRDefault="00404D51" w:rsidP="00404D51">
      <w:pPr>
        <w:pStyle w:val="ae"/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  <w:u w:val="single"/>
        </w:rPr>
        <w:t>Назначение </w:t>
      </w:r>
      <w:r w:rsidRPr="00404D51">
        <w:rPr>
          <w:color w:val="000000"/>
          <w:sz w:val="28"/>
          <w:szCs w:val="28"/>
        </w:rPr>
        <w:t>регистр</w:t>
      </w:r>
      <w:r w:rsidRPr="00404D51">
        <w:rPr>
          <w:color w:val="000000"/>
          <w:sz w:val="28"/>
          <w:szCs w:val="28"/>
          <w:u w:val="single"/>
        </w:rPr>
        <w:t>ов.</w:t>
      </w:r>
    </w:p>
    <w:p w14:paraId="204B686D" w14:textId="77777777" w:rsidR="00404D51" w:rsidRPr="00404D51" w:rsidRDefault="00404D51" w:rsidP="00404D51">
      <w:pPr>
        <w:pStyle w:val="ae"/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</w:rPr>
        <w:t>Основным назначением регистров является:</w:t>
      </w:r>
    </w:p>
    <w:p w14:paraId="07F1D652" w14:textId="77777777" w:rsidR="00404D51" w:rsidRPr="00404D51" w:rsidRDefault="00404D51" w:rsidP="00404D51">
      <w:pPr>
        <w:pStyle w:val="ae"/>
        <w:numPr>
          <w:ilvl w:val="0"/>
          <w:numId w:val="1"/>
        </w:numPr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</w:rPr>
        <w:t>временное хранение двоичного числа;</w:t>
      </w:r>
    </w:p>
    <w:p w14:paraId="63B7CE85" w14:textId="77777777" w:rsidR="00404D51" w:rsidRPr="00404D51" w:rsidRDefault="00404D51" w:rsidP="00404D51">
      <w:pPr>
        <w:pStyle w:val="ae"/>
        <w:numPr>
          <w:ilvl w:val="0"/>
          <w:numId w:val="1"/>
        </w:numPr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</w:rPr>
        <w:t>сдвиг числа (как в микрокалькуляторе);</w:t>
      </w:r>
    </w:p>
    <w:p w14:paraId="1D7AB024" w14:textId="77777777" w:rsidR="00404D51" w:rsidRPr="00404D51" w:rsidRDefault="00404D51" w:rsidP="00404D51">
      <w:pPr>
        <w:pStyle w:val="ae"/>
        <w:numPr>
          <w:ilvl w:val="0"/>
          <w:numId w:val="1"/>
        </w:numPr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</w:rPr>
        <w:t>выполнение логических операций (сложение, умножение, преобразование кода);</w:t>
      </w:r>
    </w:p>
    <w:p w14:paraId="06C4172B" w14:textId="77777777" w:rsidR="00404D51" w:rsidRPr="00404D51" w:rsidRDefault="00404D51" w:rsidP="00404D51">
      <w:pPr>
        <w:pStyle w:val="ae"/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</w:rPr>
        <w:t>Синтез регистра последовательного типа сводится к нахождению уравнений входов (i+1)-го разряда. Для этого так же, как и при синтезе синхронных счетчиков, необходимо заполнить диаграммы Вейча для уравнений входов с использованием прикладной диаграммы Вейча и характеристической таблицы функционирования используемого триггера</w:t>
      </w:r>
      <w:r w:rsidRPr="00404D51">
        <w:rPr>
          <w:i/>
          <w:iCs/>
          <w:color w:val="000000"/>
          <w:sz w:val="28"/>
          <w:szCs w:val="28"/>
        </w:rPr>
        <w:t>.</w:t>
      </w:r>
      <w:r w:rsidRPr="00404D51">
        <w:rPr>
          <w:color w:val="000000"/>
          <w:sz w:val="28"/>
          <w:szCs w:val="28"/>
        </w:rPr>
        <w:t> Из диаграмм Вейча и получают уравнения входов (i+1)-го разряда. В дальнейшем определяют тип триггеров, из которых будет строиться регистр.</w:t>
      </w:r>
    </w:p>
    <w:p w14:paraId="2BB9880A" w14:textId="77777777" w:rsidR="00404D51" w:rsidRPr="00404D51" w:rsidRDefault="00404D51" w:rsidP="00404D51">
      <w:pPr>
        <w:pStyle w:val="ae"/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  <w:u w:val="single"/>
        </w:rPr>
        <w:t>Назначение последовательного регистра.</w:t>
      </w:r>
    </w:p>
    <w:p w14:paraId="07A4C30D" w14:textId="77777777" w:rsidR="00404D51" w:rsidRPr="00404D51" w:rsidRDefault="00404D51" w:rsidP="00404D51">
      <w:pPr>
        <w:pStyle w:val="ae"/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</w:rPr>
        <w:t>Последовательный регистр предназначен для:</w:t>
      </w:r>
    </w:p>
    <w:p w14:paraId="56DB6DE9" w14:textId="77777777" w:rsidR="00404D51" w:rsidRPr="00404D51" w:rsidRDefault="00404D51" w:rsidP="00404D51">
      <w:pPr>
        <w:pStyle w:val="ae"/>
        <w:numPr>
          <w:ilvl w:val="0"/>
          <w:numId w:val="3"/>
        </w:numPr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</w:rPr>
        <w:t>преобразования последовательного двоичного кода в параллельный;</w:t>
      </w:r>
    </w:p>
    <w:p w14:paraId="3B147995" w14:textId="77777777" w:rsidR="00404D51" w:rsidRPr="00404D51" w:rsidRDefault="00404D51" w:rsidP="00404D51">
      <w:pPr>
        <w:pStyle w:val="ae"/>
        <w:numPr>
          <w:ilvl w:val="0"/>
          <w:numId w:val="3"/>
        </w:numPr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</w:rPr>
        <w:t>преобразования параллельного двоичного кода в последовательный;</w:t>
      </w:r>
    </w:p>
    <w:p w14:paraId="1B891F39" w14:textId="77777777" w:rsidR="00404D51" w:rsidRPr="00404D51" w:rsidRDefault="00404D51" w:rsidP="00404D51">
      <w:pPr>
        <w:pStyle w:val="ae"/>
        <w:numPr>
          <w:ilvl w:val="0"/>
          <w:numId w:val="3"/>
        </w:numPr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</w:rPr>
        <w:t>выполнения арифметических и логических операций;</w:t>
      </w:r>
    </w:p>
    <w:p w14:paraId="767F9C3B" w14:textId="77777777" w:rsidR="00404D51" w:rsidRPr="00404D51" w:rsidRDefault="00404D51" w:rsidP="00404D51">
      <w:pPr>
        <w:pStyle w:val="ae"/>
        <w:numPr>
          <w:ilvl w:val="0"/>
          <w:numId w:val="3"/>
        </w:numPr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</w:rPr>
        <w:t>выполнения операции временной задержки сигналов (т.е. в качестве цифровых элемент временной задержки).</w:t>
      </w:r>
    </w:p>
    <w:p w14:paraId="18996B10" w14:textId="77777777" w:rsidR="00404D51" w:rsidRPr="00404D51" w:rsidRDefault="00404D51" w:rsidP="00404D51">
      <w:pPr>
        <w:pStyle w:val="ae"/>
        <w:numPr>
          <w:ilvl w:val="0"/>
          <w:numId w:val="3"/>
        </w:numPr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</w:rPr>
        <w:t>запоминание многоразрядных двоичных чисел;</w:t>
      </w:r>
    </w:p>
    <w:p w14:paraId="50AD0061" w14:textId="77777777" w:rsidR="00404D51" w:rsidRPr="00404D51" w:rsidRDefault="00404D51" w:rsidP="00404D51">
      <w:pPr>
        <w:pStyle w:val="ae"/>
        <w:numPr>
          <w:ilvl w:val="0"/>
          <w:numId w:val="3"/>
        </w:numPr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</w:rPr>
        <w:t>сдвиг хранимого числа на любое число разрядов</w:t>
      </w:r>
    </w:p>
    <w:p w14:paraId="17F47297" w14:textId="77777777" w:rsidR="00404D51" w:rsidRPr="00404D51" w:rsidRDefault="00404D51" w:rsidP="00404D51">
      <w:pPr>
        <w:pStyle w:val="ae"/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  <w:u w:val="single"/>
        </w:rPr>
        <w:t>Принцип действия последовательного регистра.</w:t>
      </w:r>
    </w:p>
    <w:p w14:paraId="17DCCD2B" w14:textId="77777777" w:rsidR="00404D51" w:rsidRPr="00404D51" w:rsidRDefault="00404D51" w:rsidP="00404D51">
      <w:pPr>
        <w:pStyle w:val="ae"/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</w:rPr>
        <w:t>Принцип действия последовательного регистра заключается в следующем:</w:t>
      </w:r>
    </w:p>
    <w:p w14:paraId="0CB7BAF3" w14:textId="77777777" w:rsidR="00404D51" w:rsidRPr="00404D51" w:rsidRDefault="00404D51" w:rsidP="00404D51">
      <w:pPr>
        <w:pStyle w:val="ae"/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</w:rPr>
        <w:t>с приходом каждого тактового импульса происходит перезапись (сдвиг) содержимого каждого разряда в соседний без изменения информации.</w:t>
      </w:r>
    </w:p>
    <w:p w14:paraId="7F8BA4F6" w14:textId="77777777" w:rsidR="00404D51" w:rsidRPr="00404D51" w:rsidRDefault="00404D51" w:rsidP="00404D51">
      <w:pPr>
        <w:pStyle w:val="ae"/>
        <w:rPr>
          <w:color w:val="000000"/>
          <w:sz w:val="28"/>
          <w:szCs w:val="28"/>
        </w:rPr>
      </w:pPr>
      <w:r w:rsidRPr="00404D51">
        <w:rPr>
          <w:color w:val="000000"/>
          <w:sz w:val="28"/>
          <w:szCs w:val="28"/>
        </w:rPr>
        <w:t>Т.е. каждый разряд выдаёт информацию в следующий и одновременно принимает новую информацию из предыдущего разряда. Причём, данное действие (сдвиг) осуществляется с приходом каждого сдвигающего импульса.</w:t>
      </w:r>
    </w:p>
    <w:p w14:paraId="2B446369" w14:textId="77777777" w:rsidR="00404D51" w:rsidRDefault="00404D51" w:rsidP="00404D51">
      <w:pPr>
        <w:pStyle w:val="ae"/>
        <w:ind w:left="720"/>
        <w:rPr>
          <w:rFonts w:ascii="Arial" w:hAnsi="Arial" w:cs="Arial"/>
          <w:color w:val="000000"/>
        </w:rPr>
      </w:pPr>
    </w:p>
    <w:p w14:paraId="79A6784D" w14:textId="77777777" w:rsidR="00404D51" w:rsidRDefault="00404D51" w:rsidP="00404D51">
      <w:pPr>
        <w:pStyle w:val="ae"/>
        <w:ind w:left="720"/>
        <w:rPr>
          <w:rFonts w:ascii="Arial" w:hAnsi="Arial" w:cs="Arial"/>
          <w:color w:val="000000"/>
        </w:rPr>
      </w:pPr>
    </w:p>
    <w:p w14:paraId="026214EB" w14:textId="77777777" w:rsidR="00404D51" w:rsidRPr="00404D51" w:rsidRDefault="00404D51" w:rsidP="00404D51">
      <w:pPr>
        <w:spacing w:line="10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4D51">
        <w:rPr>
          <w:rFonts w:ascii="Times New Roman" w:hAnsi="Times New Roman" w:cs="Times New Roman"/>
          <w:b/>
          <w:sz w:val="32"/>
          <w:szCs w:val="32"/>
        </w:rPr>
        <w:lastRenderedPageBreak/>
        <w:t>Схема для передачи последовательности 8-разрядных слов по одному проводу  из регистра в регистр.</w:t>
      </w:r>
    </w:p>
    <w:p w14:paraId="07C92110" w14:textId="77777777"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4A06244D" w14:textId="77777777"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68AB855D" w14:textId="77777777"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172824D1" w14:textId="77777777" w:rsidR="00B12076" w:rsidRDefault="00C23707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pict w14:anchorId="3619AF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390.75pt">
            <v:imagedata r:id="rId5" o:title="1"/>
          </v:shape>
        </w:pict>
      </w:r>
    </w:p>
    <w:p w14:paraId="7A192C35" w14:textId="77777777"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32C1D5A1" w14:textId="77777777"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512D5C60" w14:textId="77777777"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543DB560" w14:textId="77777777"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5E64104B" w14:textId="77777777" w:rsidR="00404D51" w:rsidRPr="0081194B" w:rsidRDefault="00404D51" w:rsidP="0081194B">
      <w:pPr>
        <w:pStyle w:val="af"/>
        <w:numPr>
          <w:ilvl w:val="0"/>
          <w:numId w:val="2"/>
        </w:numPr>
        <w:spacing w:line="100" w:lineRule="atLeast"/>
        <w:rPr>
          <w:rFonts w:ascii="Times New Roman" w:hAnsi="Times New Roman" w:cs="Times New Roman"/>
          <w:b/>
          <w:sz w:val="32"/>
          <w:szCs w:val="32"/>
          <w:lang w:eastAsia="ko-KR"/>
        </w:rPr>
      </w:pPr>
      <w:r w:rsidRPr="0081194B">
        <w:rPr>
          <w:rFonts w:ascii="Times New Roman" w:hAnsi="Times New Roman" w:cs="Times New Roman"/>
          <w:b/>
          <w:sz w:val="32"/>
          <w:szCs w:val="32"/>
        </w:rPr>
        <w:t>Схема для передачи последовательности 8-разрядных слов по одному проводу из одной матрицы памяти по заданному адресу в другую</w:t>
      </w:r>
    </w:p>
    <w:p w14:paraId="3FD20714" w14:textId="77777777"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77667170" w14:textId="77777777"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301ADA76" w14:textId="77777777"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113BB59D" w14:textId="77777777" w:rsidR="00404D51" w:rsidRDefault="00C23707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pict w14:anchorId="1280D44D">
          <v:shape id="_x0000_i1026" type="#_x0000_t75" style="width:480pt;height:84pt">
            <v:imagedata r:id="rId6" o:title="2"/>
          </v:shape>
        </w:pict>
      </w:r>
    </w:p>
    <w:p w14:paraId="3AB30C38" w14:textId="77777777"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lastRenderedPageBreak/>
        <w:t>3)</w:t>
      </w:r>
    </w:p>
    <w:p w14:paraId="01E8A56D" w14:textId="77777777" w:rsidR="00404D51" w:rsidRPr="00404D51" w:rsidRDefault="00404D51" w:rsidP="0081194B">
      <w:pPr>
        <w:spacing w:line="100" w:lineRule="atLeast"/>
        <w:ind w:firstLine="300"/>
        <w:jc w:val="both"/>
        <w:rPr>
          <w:rFonts w:ascii="Times New Roman" w:hAnsi="Times New Roman" w:cs="Times New Roman"/>
          <w:color w:val="000090"/>
          <w:sz w:val="28"/>
          <w:szCs w:val="28"/>
        </w:rPr>
      </w:pPr>
      <w:r w:rsidRPr="00404D51">
        <w:rPr>
          <w:rFonts w:ascii="Times New Roman" w:hAnsi="Times New Roman" w:cs="Times New Roman"/>
          <w:color w:val="000090"/>
          <w:sz w:val="28"/>
          <w:szCs w:val="28"/>
        </w:rPr>
        <w:t>Шина в компьютерах представляет собой канал, по которому передается информация между двумя или несколькими устройствами (обычно шина, соединяющая только два устройства, называется </w:t>
      </w:r>
      <w:r w:rsidRPr="00404D51">
        <w:rPr>
          <w:rFonts w:ascii="Times New Roman" w:hAnsi="Times New Roman" w:cs="Times New Roman"/>
          <w:b/>
          <w:bCs/>
          <w:color w:val="000090"/>
          <w:sz w:val="28"/>
          <w:szCs w:val="28"/>
        </w:rPr>
        <w:t>портом</w:t>
      </w:r>
      <w:r w:rsidRPr="00404D51">
        <w:rPr>
          <w:rFonts w:ascii="Times New Roman" w:hAnsi="Times New Roman" w:cs="Times New Roman"/>
          <w:color w:val="000090"/>
          <w:sz w:val="28"/>
          <w:szCs w:val="28"/>
        </w:rPr>
        <w:t> - port). Шина обычно имеет точки доступа, или места, к которым может подключиться устройство для превращения себя в часть шины, а устройства на шине могут посылать информацию другим устройствам и принимать информацию от других устройств. Понятие шины является довольно общим как для "внутренности" РС, так и для внешнего мира. Например, телефонное соединение в доме можно считать шиной: информация передается по проводникам в доме и можно подключиться к "шине", установив телефонную розетку, подключив к ней телефон и подняв трубку телефона. Все телефоны на шине могут разделять (share) информацию, т.е. речь.</w:t>
      </w:r>
    </w:p>
    <w:p w14:paraId="551EFB59" w14:textId="77777777" w:rsidR="0081194B" w:rsidRDefault="0081194B" w:rsidP="0081194B">
      <w:pPr>
        <w:suppressAutoHyphens w:val="0"/>
        <w:ind w:firstLine="300"/>
        <w:jc w:val="center"/>
        <w:outlineLvl w:val="1"/>
        <w:rPr>
          <w:rFonts w:ascii="Times New Roman" w:eastAsia="Times New Roman" w:hAnsi="Times New Roman" w:cs="Times New Roman"/>
          <w:b/>
          <w:bCs/>
          <w:color w:val="3451A8"/>
          <w:kern w:val="0"/>
          <w:sz w:val="28"/>
          <w:szCs w:val="28"/>
          <w:lang w:eastAsia="ru-RU" w:bidi="ar-SA"/>
        </w:rPr>
      </w:pPr>
    </w:p>
    <w:p w14:paraId="209D5A61" w14:textId="77777777" w:rsidR="0081194B" w:rsidRDefault="0081194B" w:rsidP="0081194B">
      <w:pPr>
        <w:suppressAutoHyphens w:val="0"/>
        <w:ind w:firstLine="300"/>
        <w:jc w:val="center"/>
        <w:outlineLvl w:val="1"/>
        <w:rPr>
          <w:rFonts w:ascii="Times New Roman" w:eastAsia="Times New Roman" w:hAnsi="Times New Roman" w:cs="Times New Roman"/>
          <w:b/>
          <w:bCs/>
          <w:color w:val="3451A8"/>
          <w:kern w:val="0"/>
          <w:sz w:val="28"/>
          <w:szCs w:val="28"/>
          <w:lang w:eastAsia="ru-RU" w:bidi="ar-SA"/>
        </w:rPr>
      </w:pPr>
    </w:p>
    <w:p w14:paraId="4FA10BEF" w14:textId="77777777" w:rsidR="00404D51" w:rsidRPr="00404D51" w:rsidRDefault="00404D51" w:rsidP="0081194B">
      <w:pPr>
        <w:suppressAutoHyphens w:val="0"/>
        <w:ind w:firstLine="300"/>
        <w:jc w:val="center"/>
        <w:outlineLvl w:val="1"/>
        <w:rPr>
          <w:rFonts w:ascii="Times New Roman" w:eastAsia="Times New Roman" w:hAnsi="Times New Roman" w:cs="Times New Roman"/>
          <w:b/>
          <w:bCs/>
          <w:color w:val="3451A8"/>
          <w:kern w:val="0"/>
          <w:sz w:val="28"/>
          <w:szCs w:val="28"/>
          <w:lang w:eastAsia="ru-RU" w:bidi="ar-SA"/>
        </w:rPr>
      </w:pPr>
      <w:r w:rsidRPr="00404D51">
        <w:rPr>
          <w:rFonts w:ascii="Times New Roman" w:eastAsia="Times New Roman" w:hAnsi="Times New Roman" w:cs="Times New Roman"/>
          <w:b/>
          <w:bCs/>
          <w:color w:val="3451A8"/>
          <w:kern w:val="0"/>
          <w:sz w:val="28"/>
          <w:szCs w:val="28"/>
          <w:lang w:eastAsia="ru-RU" w:bidi="ar-SA"/>
        </w:rPr>
        <w:t>Функции и характеристики шин</w:t>
      </w:r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br/>
      </w:r>
    </w:p>
    <w:p w14:paraId="7053C1B6" w14:textId="77777777" w:rsidR="00404D51" w:rsidRPr="00404D51" w:rsidRDefault="00404D51" w:rsidP="00404D51">
      <w:pPr>
        <w:suppressAutoHyphens w:val="0"/>
        <w:ind w:firstLine="300"/>
        <w:jc w:val="both"/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</w:pPr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>Шины РС являются основными "трактами" данных на материнской плате. Главной из них является </w:t>
      </w:r>
      <w:r w:rsidRPr="00404D51">
        <w:rPr>
          <w:rFonts w:ascii="Times New Roman" w:eastAsia="Times New Roman" w:hAnsi="Times New Roman" w:cs="Times New Roman"/>
          <w:b/>
          <w:bCs/>
          <w:color w:val="000090"/>
          <w:kern w:val="0"/>
          <w:sz w:val="28"/>
          <w:szCs w:val="28"/>
          <w:lang w:eastAsia="ru-RU" w:bidi="ar-SA"/>
        </w:rPr>
        <w:t>системная шина</w:t>
      </w:r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> (system bus), которая соединяет процессор и основную память RAM. Раньше эта шина называлась локальной, а в современных РС называется </w:t>
      </w:r>
      <w:r w:rsidRPr="00404D51">
        <w:rPr>
          <w:rFonts w:ascii="Times New Roman" w:eastAsia="Times New Roman" w:hAnsi="Times New Roman" w:cs="Times New Roman"/>
          <w:b/>
          <w:bCs/>
          <w:color w:val="000090"/>
          <w:kern w:val="0"/>
          <w:sz w:val="28"/>
          <w:szCs w:val="28"/>
          <w:lang w:eastAsia="ru-RU" w:bidi="ar-SA"/>
        </w:rPr>
        <w:t>передней шиной</w:t>
      </w:r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> (Front Side Bus - FSB). Характеристики системной шины определяются процессором; современная системная шина имеет ширину 64 бита и работает на частоте 66, 100 или 133 МГц. Сигналы такой высокой частоты создают электрические помехи и ставят другие проблемы. Следовательно, частоту необходимо снизить, чтобы данные достигали </w:t>
      </w:r>
      <w:r w:rsidRPr="00404D51">
        <w:rPr>
          <w:rFonts w:ascii="Times New Roman" w:eastAsia="Times New Roman" w:hAnsi="Times New Roman" w:cs="Times New Roman"/>
          <w:b/>
          <w:bCs/>
          <w:color w:val="000090"/>
          <w:kern w:val="0"/>
          <w:sz w:val="28"/>
          <w:szCs w:val="28"/>
          <w:lang w:eastAsia="ru-RU" w:bidi="ar-SA"/>
        </w:rPr>
        <w:t>карт расширения</w:t>
      </w:r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> (expansion card), или </w:t>
      </w:r>
      <w:r w:rsidRPr="00404D51">
        <w:rPr>
          <w:rFonts w:ascii="Times New Roman" w:eastAsia="Times New Roman" w:hAnsi="Times New Roman" w:cs="Times New Roman"/>
          <w:b/>
          <w:bCs/>
          <w:color w:val="000090"/>
          <w:kern w:val="0"/>
          <w:sz w:val="28"/>
          <w:szCs w:val="28"/>
          <w:lang w:eastAsia="ru-RU" w:bidi="ar-SA"/>
        </w:rPr>
        <w:t>адаптеров</w:t>
      </w:r>
      <w:r w:rsidRPr="00404D51">
        <w:rPr>
          <w:rFonts w:ascii="Times New Roman" w:eastAsia="Times New Roman" w:hAnsi="Times New Roman" w:cs="Times New Roman"/>
          <w:color w:val="000090"/>
          <w:kern w:val="0"/>
          <w:sz w:val="28"/>
          <w:szCs w:val="28"/>
          <w:lang w:eastAsia="ru-RU" w:bidi="ar-SA"/>
        </w:rPr>
        <w:t> (adapters), и других более удаленных</w:t>
      </w:r>
    </w:p>
    <w:p w14:paraId="583B66EA" w14:textId="77777777" w:rsidR="0081194B" w:rsidRDefault="0081194B" w:rsidP="0081194B">
      <w:pPr>
        <w:pStyle w:val="ae"/>
        <w:spacing w:before="0" w:beforeAutospacing="0" w:after="270" w:afterAutospacing="0"/>
        <w:ind w:firstLine="300"/>
        <w:jc w:val="both"/>
        <w:rPr>
          <w:rFonts w:ascii="Tahoma" w:hAnsi="Tahoma" w:cs="Tahoma"/>
          <w:color w:val="000090"/>
        </w:rPr>
      </w:pPr>
      <w:r>
        <w:rPr>
          <w:rFonts w:ascii="Tahoma" w:hAnsi="Tahoma" w:cs="Tahoma"/>
          <w:color w:val="000090"/>
        </w:rPr>
        <w:t>Однако первые РС имели только одну шину, которая была общей для процессора, памяти RAM и компонентов ввода-вывода. Процессоры первого и второго поколений работали с низкой частотой синхронизации и все компоненты системы могли поддерживать такую частоту. В частности, такая архитектура позволяла расширять емкость RAM с помощью карт расширения.</w:t>
      </w:r>
    </w:p>
    <w:p w14:paraId="79E80C53" w14:textId="77777777" w:rsidR="0081194B" w:rsidRDefault="0081194B" w:rsidP="0081194B">
      <w:pPr>
        <w:pStyle w:val="ae"/>
        <w:spacing w:before="0" w:beforeAutospacing="0" w:after="270" w:afterAutospacing="0"/>
        <w:ind w:firstLine="300"/>
        <w:jc w:val="both"/>
        <w:rPr>
          <w:rFonts w:ascii="Tahoma" w:hAnsi="Tahoma" w:cs="Tahoma"/>
          <w:color w:val="000090"/>
        </w:rPr>
      </w:pPr>
      <w:r>
        <w:rPr>
          <w:rFonts w:ascii="Tahoma" w:hAnsi="Tahoma" w:cs="Tahoma"/>
          <w:color w:val="000090"/>
        </w:rPr>
        <w:t>В 1987 г. разработчики компании Compaq решили отделить системную шину от шины ввода-вывода с тем, чтобы они могли работать с различной скоростью. С тех пор такая многошинная архитектура стала промышленным стандартом. Более того, современные РС имеют несколько шин ввода-вывода.</w:t>
      </w:r>
    </w:p>
    <w:p w14:paraId="562DCCE1" w14:textId="77777777" w:rsidR="00404D51" w:rsidRDefault="00404D51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sectPr w:rsidR="00404D51">
      <w:pgSz w:w="11906" w:h="16838"/>
      <w:pgMar w:top="1134" w:right="1134" w:bottom="1134" w:left="1134" w:header="0" w:footer="0" w:gutter="0"/>
      <w:cols w:space="720"/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0F62"/>
    <w:multiLevelType w:val="hybridMultilevel"/>
    <w:tmpl w:val="1D48C95C"/>
    <w:lvl w:ilvl="0" w:tplc="729EB646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D46F4"/>
    <w:multiLevelType w:val="multilevel"/>
    <w:tmpl w:val="93EC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7957C3"/>
    <w:multiLevelType w:val="multilevel"/>
    <w:tmpl w:val="163C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076"/>
    <w:rsid w:val="00404D51"/>
    <w:rsid w:val="0081194B"/>
    <w:rsid w:val="00827548"/>
    <w:rsid w:val="00A5083D"/>
    <w:rsid w:val="00B12076"/>
    <w:rsid w:val="00B85B05"/>
    <w:rsid w:val="00C23707"/>
    <w:rsid w:val="00FC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45FA"/>
  <w15:docId w15:val="{AF616916-7A8A-48BC-8B01-EF62C586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Liberation Serif;Times New Roma" w:hAnsi="Liberation Serif;Times New Roma"/>
      <w:color w:val="00000A"/>
      <w:kern w:val="2"/>
      <w:sz w:val="24"/>
    </w:rPr>
  </w:style>
  <w:style w:type="paragraph" w:styleId="2">
    <w:name w:val="heading 2"/>
    <w:basedOn w:val="a"/>
    <w:link w:val="20"/>
    <w:uiPriority w:val="9"/>
    <w:qFormat/>
    <w:rsid w:val="00404D51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Times New Roman" w:hAnsi="Times New Roman" w:cs="Times New Roman"/>
      <w:sz w:val="28"/>
      <w:szCs w:val="28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3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;Arial" w:eastAsia="Microsoft YaHei" w:hAnsi="Liberation Sans;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0">
    <w:name w:val="Название1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Фигура"/>
    <w:basedOn w:val="10"/>
    <w:qFormat/>
  </w:style>
  <w:style w:type="paragraph" w:customStyle="1" w:styleId="aa">
    <w:name w:val="Содержимое врезки"/>
    <w:basedOn w:val="a"/>
    <w:qFormat/>
  </w:style>
  <w:style w:type="paragraph" w:customStyle="1" w:styleId="ab">
    <w:name w:val="Заголовок таблицы"/>
    <w:basedOn w:val="a8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ac">
    <w:name w:val="Balloon Text"/>
    <w:basedOn w:val="a"/>
    <w:link w:val="ad"/>
    <w:uiPriority w:val="99"/>
    <w:semiHidden/>
    <w:unhideWhenUsed/>
    <w:rsid w:val="00B85B05"/>
    <w:rPr>
      <w:rFonts w:ascii="Segoe UI" w:hAnsi="Segoe UI" w:cs="Mangal"/>
      <w:sz w:val="18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85B05"/>
    <w:rPr>
      <w:rFonts w:ascii="Segoe UI" w:hAnsi="Segoe UI" w:cs="Mangal"/>
      <w:color w:val="00000A"/>
      <w:kern w:val="2"/>
      <w:sz w:val="18"/>
      <w:szCs w:val="16"/>
    </w:rPr>
  </w:style>
  <w:style w:type="paragraph" w:styleId="ae">
    <w:name w:val="Normal (Web)"/>
    <w:basedOn w:val="a"/>
    <w:uiPriority w:val="99"/>
    <w:semiHidden/>
    <w:unhideWhenUsed/>
    <w:rsid w:val="00404D51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eastAsia="ru-RU" w:bidi="ar-SA"/>
    </w:rPr>
  </w:style>
  <w:style w:type="paragraph" w:styleId="af">
    <w:name w:val="List Paragraph"/>
    <w:basedOn w:val="a"/>
    <w:uiPriority w:val="34"/>
    <w:qFormat/>
    <w:rsid w:val="00404D51"/>
    <w:pPr>
      <w:ind w:left="720"/>
      <w:contextualSpacing/>
    </w:pPr>
    <w:rPr>
      <w:rFonts w:cs="Mangal"/>
      <w:szCs w:val="21"/>
    </w:rPr>
  </w:style>
  <w:style w:type="character" w:styleId="af0">
    <w:name w:val="Hyperlink"/>
    <w:basedOn w:val="a0"/>
    <w:uiPriority w:val="99"/>
    <w:semiHidden/>
    <w:unhideWhenUsed/>
    <w:rsid w:val="00404D5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04D51"/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Артур Хакимов</cp:lastModifiedBy>
  <cp:revision>6</cp:revision>
  <cp:lastPrinted>2019-11-21T19:11:00Z</cp:lastPrinted>
  <dcterms:created xsi:type="dcterms:W3CDTF">2019-11-17T19:33:00Z</dcterms:created>
  <dcterms:modified xsi:type="dcterms:W3CDTF">2021-12-11T17:51:00Z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955570026</vt:i4>
  </property>
</Properties>
</file>