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9C4" w:rsidRPr="003A39C4" w:rsidRDefault="003A39C4" w:rsidP="003A39C4">
      <w:pPr>
        <w:shd w:val="clear" w:color="auto" w:fill="FFFFFF"/>
        <w:autoSpaceDE w:val="0"/>
        <w:autoSpaceDN w:val="0"/>
        <w:adjustRightInd w:val="0"/>
        <w:spacing w:after="0" w:line="240" w:lineRule="auto"/>
        <w:jc w:val="center"/>
        <w:rPr>
          <w:rFonts w:ascii="Times New Roman" w:hAnsi="Times New Roman" w:cs="Times New Roman"/>
          <w:sz w:val="28"/>
          <w:szCs w:val="28"/>
        </w:rPr>
      </w:pPr>
      <w:r w:rsidRPr="003A39C4">
        <w:rPr>
          <w:rFonts w:ascii="Times New Roman" w:eastAsia="Times New Roman" w:hAnsi="Times New Roman" w:cs="Times New Roman"/>
          <w:b/>
          <w:bCs/>
          <w:sz w:val="28"/>
          <w:szCs w:val="28"/>
        </w:rPr>
        <w:t>ЛАБОРАТОРНАЯ РАБОТА №</w:t>
      </w:r>
      <w:r w:rsidR="003C3DF5">
        <w:rPr>
          <w:rFonts w:ascii="Times New Roman" w:eastAsia="Times New Roman" w:hAnsi="Times New Roman" w:cs="Times New Roman"/>
          <w:b/>
          <w:bCs/>
          <w:sz w:val="28"/>
          <w:szCs w:val="28"/>
        </w:rPr>
        <w:t>2</w:t>
      </w:r>
    </w:p>
    <w:p w:rsidR="003A39C4" w:rsidRDefault="003A39C4" w:rsidP="003A39C4">
      <w:pPr>
        <w:shd w:val="clear" w:color="auto" w:fill="FFFFFF"/>
        <w:autoSpaceDE w:val="0"/>
        <w:autoSpaceDN w:val="0"/>
        <w:adjustRightInd w:val="0"/>
        <w:spacing w:after="0" w:line="240" w:lineRule="auto"/>
        <w:jc w:val="center"/>
        <w:rPr>
          <w:rFonts w:ascii="Times New Roman" w:eastAsia="Times New Roman" w:hAnsi="Times New Roman" w:cs="Times New Roman"/>
          <w:b/>
          <w:bCs/>
          <w:sz w:val="28"/>
          <w:szCs w:val="28"/>
        </w:rPr>
      </w:pPr>
      <w:r w:rsidRPr="003A39C4">
        <w:rPr>
          <w:rFonts w:ascii="Times New Roman" w:eastAsia="Times New Roman" w:hAnsi="Times New Roman" w:cs="Times New Roman"/>
          <w:b/>
          <w:bCs/>
          <w:sz w:val="28"/>
          <w:szCs w:val="28"/>
        </w:rPr>
        <w:t>Кластерный анализ при распознавании образов</w:t>
      </w:r>
    </w:p>
    <w:p w:rsidR="003A39C4" w:rsidRPr="003A39C4" w:rsidRDefault="003A39C4" w:rsidP="003A39C4">
      <w:pPr>
        <w:shd w:val="clear" w:color="auto" w:fill="FFFFFF"/>
        <w:autoSpaceDE w:val="0"/>
        <w:autoSpaceDN w:val="0"/>
        <w:adjustRightInd w:val="0"/>
        <w:spacing w:after="0" w:line="240" w:lineRule="auto"/>
        <w:jc w:val="center"/>
        <w:rPr>
          <w:rFonts w:ascii="Times New Roman" w:hAnsi="Times New Roman" w:cs="Times New Roman"/>
          <w:sz w:val="28"/>
          <w:szCs w:val="28"/>
        </w:rPr>
      </w:pPr>
    </w:p>
    <w:p w:rsidR="003A39C4" w:rsidRPr="003A39C4" w:rsidRDefault="003A39C4" w:rsidP="003A39C4">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3A39C4">
        <w:rPr>
          <w:rFonts w:ascii="Times New Roman" w:eastAsia="Times New Roman" w:hAnsi="Times New Roman" w:cs="Times New Roman"/>
          <w:b/>
          <w:bCs/>
          <w:sz w:val="28"/>
          <w:szCs w:val="28"/>
        </w:rPr>
        <w:t xml:space="preserve">Цель работы: </w:t>
      </w:r>
      <w:r w:rsidRPr="003A39C4">
        <w:rPr>
          <w:rFonts w:ascii="Times New Roman" w:eastAsia="Times New Roman" w:hAnsi="Times New Roman" w:cs="Times New Roman"/>
          <w:sz w:val="28"/>
          <w:szCs w:val="28"/>
        </w:rPr>
        <w:t>Ознакомиться с наглядной интерпретацией многомер</w:t>
      </w:r>
      <w:r w:rsidRPr="003A39C4">
        <w:rPr>
          <w:rFonts w:ascii="Times New Roman" w:eastAsia="Times New Roman" w:hAnsi="Times New Roman" w:cs="Times New Roman"/>
          <w:sz w:val="28"/>
          <w:szCs w:val="28"/>
        </w:rPr>
        <w:softHyphen/>
        <w:t>ных образов в виде кластеров на плоскости по произвольно выбранным парам признаков. Освоить статистическое описание образов в много</w:t>
      </w:r>
      <w:r w:rsidRPr="003A39C4">
        <w:rPr>
          <w:rFonts w:ascii="Times New Roman" w:eastAsia="Times New Roman" w:hAnsi="Times New Roman" w:cs="Times New Roman"/>
          <w:sz w:val="28"/>
          <w:szCs w:val="28"/>
        </w:rPr>
        <w:softHyphen/>
        <w:t>мерном пространстве признаков и процедуры оценки информативности признаков для их минимизации. Исследовать особенности распознава</w:t>
      </w:r>
      <w:r w:rsidRPr="003A39C4">
        <w:rPr>
          <w:rFonts w:ascii="Times New Roman" w:eastAsia="Times New Roman" w:hAnsi="Times New Roman" w:cs="Times New Roman"/>
          <w:sz w:val="28"/>
          <w:szCs w:val="28"/>
        </w:rPr>
        <w:softHyphen/>
        <w:t xml:space="preserve">ния образов по расстоянию </w:t>
      </w:r>
      <w:proofErr w:type="spellStart"/>
      <w:r w:rsidRPr="003A39C4">
        <w:rPr>
          <w:rFonts w:ascii="Times New Roman" w:eastAsia="Times New Roman" w:hAnsi="Times New Roman" w:cs="Times New Roman"/>
          <w:sz w:val="28"/>
          <w:szCs w:val="28"/>
        </w:rPr>
        <w:t>Махаланобиса</w:t>
      </w:r>
      <w:proofErr w:type="spellEnd"/>
      <w:r w:rsidRPr="003A39C4">
        <w:rPr>
          <w:rFonts w:ascii="Times New Roman" w:eastAsia="Times New Roman" w:hAnsi="Times New Roman" w:cs="Times New Roman"/>
          <w:sz w:val="28"/>
          <w:szCs w:val="28"/>
        </w:rPr>
        <w:t xml:space="preserve"> и разделением пространства признаков плоскостями.</w:t>
      </w:r>
    </w:p>
    <w:p w:rsidR="00422FAC" w:rsidRDefault="00422FAC"/>
    <w:p w:rsidR="003A39C4" w:rsidRPr="003A39C4" w:rsidRDefault="003A39C4" w:rsidP="003A39C4">
      <w:pPr>
        <w:shd w:val="clear" w:color="auto" w:fill="FFFFFF"/>
        <w:autoSpaceDE w:val="0"/>
        <w:autoSpaceDN w:val="0"/>
        <w:adjustRightInd w:val="0"/>
        <w:spacing w:after="0" w:line="240" w:lineRule="auto"/>
        <w:jc w:val="center"/>
        <w:rPr>
          <w:rFonts w:ascii="Times New Roman" w:hAnsi="Times New Roman" w:cs="Times New Roman"/>
          <w:sz w:val="28"/>
          <w:szCs w:val="28"/>
        </w:rPr>
      </w:pPr>
      <w:r w:rsidRPr="003A39C4">
        <w:rPr>
          <w:rFonts w:ascii="Times New Roman" w:eastAsia="Times New Roman" w:hAnsi="Times New Roman" w:cs="Times New Roman"/>
          <w:b/>
          <w:bCs/>
          <w:i/>
          <w:iCs/>
          <w:sz w:val="28"/>
          <w:szCs w:val="28"/>
        </w:rPr>
        <w:t>Теоретические пояснения</w:t>
      </w:r>
    </w:p>
    <w:p w:rsidR="003A39C4" w:rsidRDefault="003A39C4" w:rsidP="003A39C4">
      <w:pPr>
        <w:shd w:val="clear" w:color="auto" w:fill="FFFFFF"/>
        <w:autoSpaceDE w:val="0"/>
        <w:autoSpaceDN w:val="0"/>
        <w:adjustRightInd w:val="0"/>
        <w:spacing w:after="0" w:line="240" w:lineRule="auto"/>
        <w:jc w:val="both"/>
        <w:rPr>
          <w:rFonts w:ascii="Times New Roman" w:eastAsia="Times New Roman" w:hAnsi="Times New Roman" w:cs="Times New Roman"/>
          <w:sz w:val="28"/>
          <w:szCs w:val="28"/>
        </w:rPr>
      </w:pPr>
      <w:r w:rsidRPr="003A39C4">
        <w:rPr>
          <w:rFonts w:ascii="Times New Roman" w:eastAsia="Times New Roman" w:hAnsi="Times New Roman" w:cs="Times New Roman"/>
          <w:sz w:val="28"/>
          <w:szCs w:val="28"/>
        </w:rPr>
        <w:t>Любой физический объект обладает набором некоторых свойств, которые, собственно, и позволяют отличать один объект от другого. Совокупность свойств, описывающих конкретный объект, называется образом данного объекта. Под классом объектов понимается некоторая совокупность образов, называемых элементами класса, обладающая рядом близких свойств. Измеряемые или вычисляемые свойства объек</w:t>
      </w:r>
      <w:r w:rsidRPr="003A39C4">
        <w:rPr>
          <w:rFonts w:ascii="Times New Roman" w:eastAsia="Times New Roman" w:hAnsi="Times New Roman" w:cs="Times New Roman"/>
          <w:sz w:val="28"/>
          <w:szCs w:val="28"/>
        </w:rPr>
        <w:softHyphen/>
        <w:t>тов, позволяющие отличить классы друг от друга, называются призна</w:t>
      </w:r>
      <w:r w:rsidRPr="003A39C4">
        <w:rPr>
          <w:rFonts w:ascii="Times New Roman" w:eastAsia="Times New Roman" w:hAnsi="Times New Roman" w:cs="Times New Roman"/>
          <w:sz w:val="28"/>
          <w:szCs w:val="28"/>
        </w:rPr>
        <w:softHyphen/>
        <w:t>ками. В пределе каждый класс может состоять только из одного эле</w:t>
      </w:r>
      <w:r w:rsidRPr="003A39C4">
        <w:rPr>
          <w:rFonts w:ascii="Times New Roman" w:eastAsia="Times New Roman" w:hAnsi="Times New Roman" w:cs="Times New Roman"/>
          <w:sz w:val="28"/>
          <w:szCs w:val="28"/>
        </w:rPr>
        <w:softHyphen/>
        <w:t>мента, как, например, при опознавании человека. С другой стороны, вся совокупность образов может быть разделена всего на два класса, например «свой», «чужой».</w:t>
      </w:r>
    </w:p>
    <w:p w:rsidR="003A39C4" w:rsidRPr="003A39C4" w:rsidRDefault="003A39C4" w:rsidP="005D483E">
      <w:pPr>
        <w:shd w:val="clear" w:color="auto" w:fill="FFFFFF"/>
        <w:autoSpaceDE w:val="0"/>
        <w:autoSpaceDN w:val="0"/>
        <w:adjustRightInd w:val="0"/>
        <w:spacing w:after="0" w:line="240" w:lineRule="auto"/>
        <w:ind w:firstLine="709"/>
        <w:jc w:val="both"/>
        <w:rPr>
          <w:rFonts w:ascii="Times New Roman" w:hAnsi="Times New Roman" w:cs="Times New Roman"/>
          <w:sz w:val="28"/>
          <w:szCs w:val="28"/>
        </w:rPr>
      </w:pPr>
      <w:r w:rsidRPr="003A39C4">
        <w:rPr>
          <w:rFonts w:ascii="Times New Roman" w:eastAsia="Times New Roman" w:hAnsi="Times New Roman" w:cs="Times New Roman"/>
          <w:sz w:val="28"/>
          <w:szCs w:val="28"/>
        </w:rPr>
        <w:t xml:space="preserve">Пусть число признаков равно </w:t>
      </w:r>
      <w:proofErr w:type="gramStart"/>
      <w:r w:rsidRPr="003A39C4">
        <w:rPr>
          <w:rFonts w:ascii="Times New Roman" w:eastAsia="Times New Roman" w:hAnsi="Times New Roman" w:cs="Times New Roman"/>
          <w:i/>
          <w:iCs/>
          <w:sz w:val="28"/>
          <w:szCs w:val="28"/>
        </w:rPr>
        <w:t>п</w:t>
      </w:r>
      <w:proofErr w:type="gramEnd"/>
      <w:r w:rsidRPr="003A39C4">
        <w:rPr>
          <w:rFonts w:ascii="Times New Roman" w:eastAsia="Times New Roman" w:hAnsi="Times New Roman" w:cs="Times New Roman"/>
          <w:i/>
          <w:iCs/>
          <w:sz w:val="28"/>
          <w:szCs w:val="28"/>
        </w:rPr>
        <w:t xml:space="preserve">, </w:t>
      </w:r>
      <w:r w:rsidRPr="003A39C4">
        <w:rPr>
          <w:rFonts w:ascii="Times New Roman" w:eastAsia="Times New Roman" w:hAnsi="Times New Roman" w:cs="Times New Roman"/>
          <w:sz w:val="28"/>
          <w:szCs w:val="28"/>
        </w:rPr>
        <w:t>тогда каждый образ можно предста</w:t>
      </w:r>
      <w:r w:rsidRPr="003A39C4">
        <w:rPr>
          <w:rFonts w:ascii="Times New Roman" w:eastAsia="Times New Roman" w:hAnsi="Times New Roman" w:cs="Times New Roman"/>
          <w:sz w:val="28"/>
          <w:szCs w:val="28"/>
        </w:rPr>
        <w:softHyphen/>
        <w:t>вить в виде некоторого набора значений признаков или вектора призна</w:t>
      </w:r>
      <w:r w:rsidRPr="003A39C4">
        <w:rPr>
          <w:rFonts w:ascii="Times New Roman" w:eastAsia="Times New Roman" w:hAnsi="Times New Roman" w:cs="Times New Roman"/>
          <w:sz w:val="28"/>
          <w:szCs w:val="28"/>
        </w:rPr>
        <w:softHyphen/>
        <w:t xml:space="preserve">ков видах </w:t>
      </w:r>
      <w:r w:rsidR="005D483E" w:rsidRPr="000F7E07">
        <w:rPr>
          <w:rFonts w:ascii="Times New Roman" w:eastAsia="Times New Roman" w:hAnsi="Times New Roman" w:cs="Times New Roman"/>
          <w:sz w:val="28"/>
          <w:szCs w:val="28"/>
          <w:lang w:val="en-US"/>
        </w:rPr>
        <w:t>x</w:t>
      </w:r>
      <w:r w:rsidRPr="003A39C4">
        <w:rPr>
          <w:rFonts w:ascii="Times New Roman" w:eastAsia="Times New Roman" w:hAnsi="Times New Roman" w:cs="Times New Roman"/>
          <w:sz w:val="28"/>
          <w:szCs w:val="28"/>
        </w:rPr>
        <w:t xml:space="preserve">= </w:t>
      </w:r>
      <w:r w:rsidRPr="003A39C4">
        <w:rPr>
          <w:rFonts w:ascii="Times New Roman" w:eastAsia="Times New Roman" w:hAnsi="Times New Roman" w:cs="Times New Roman"/>
          <w:i/>
          <w:iCs/>
          <w:sz w:val="28"/>
          <w:szCs w:val="28"/>
        </w:rPr>
        <w:t>(х</w:t>
      </w:r>
      <w:r w:rsidR="005D483E" w:rsidRPr="000F7E07">
        <w:rPr>
          <w:rFonts w:ascii="Times New Roman" w:eastAsia="Times New Roman" w:hAnsi="Times New Roman" w:cs="Times New Roman"/>
          <w:i/>
          <w:iCs/>
          <w:sz w:val="28"/>
          <w:szCs w:val="28"/>
          <w:vertAlign w:val="subscript"/>
        </w:rPr>
        <w:t>1</w:t>
      </w:r>
      <w:r w:rsidRPr="003A39C4">
        <w:rPr>
          <w:rFonts w:ascii="Times New Roman" w:eastAsia="Times New Roman" w:hAnsi="Times New Roman" w:cs="Times New Roman"/>
          <w:i/>
          <w:iCs/>
          <w:sz w:val="28"/>
          <w:szCs w:val="28"/>
        </w:rPr>
        <w:t>,</w:t>
      </w:r>
      <w:r w:rsidRPr="003A39C4">
        <w:rPr>
          <w:rFonts w:ascii="Times New Roman" w:eastAsia="Times New Roman" w:hAnsi="Times New Roman" w:cs="Times New Roman"/>
          <w:sz w:val="28"/>
          <w:szCs w:val="28"/>
        </w:rPr>
        <w:t xml:space="preserve">..., </w:t>
      </w:r>
      <w:r w:rsidRPr="003A39C4">
        <w:rPr>
          <w:rFonts w:ascii="Times New Roman" w:eastAsia="Times New Roman" w:hAnsi="Times New Roman" w:cs="Times New Roman"/>
          <w:i/>
          <w:iCs/>
          <w:sz w:val="28"/>
          <w:szCs w:val="28"/>
        </w:rPr>
        <w:t>х</w:t>
      </w:r>
      <w:r w:rsidR="005D483E" w:rsidRPr="000F7E07">
        <w:rPr>
          <w:rFonts w:ascii="Times New Roman" w:eastAsia="Times New Roman" w:hAnsi="Times New Roman" w:cs="Times New Roman"/>
          <w:i/>
          <w:iCs/>
          <w:sz w:val="28"/>
          <w:szCs w:val="28"/>
          <w:vertAlign w:val="subscript"/>
          <w:lang w:val="en-US"/>
        </w:rPr>
        <w:t>n</w:t>
      </w:r>
      <w:r w:rsidRPr="003A39C4">
        <w:rPr>
          <w:rFonts w:ascii="Times New Roman" w:eastAsia="Times New Roman" w:hAnsi="Times New Roman" w:cs="Times New Roman"/>
          <w:i/>
          <w:iCs/>
          <w:sz w:val="28"/>
          <w:szCs w:val="28"/>
        </w:rPr>
        <w:t xml:space="preserve">), </w:t>
      </w:r>
      <w:r w:rsidRPr="003A39C4">
        <w:rPr>
          <w:rFonts w:ascii="Times New Roman" w:eastAsia="Times New Roman" w:hAnsi="Times New Roman" w:cs="Times New Roman"/>
          <w:sz w:val="28"/>
          <w:szCs w:val="28"/>
        </w:rPr>
        <w:t>где</w:t>
      </w:r>
      <w:r w:rsidR="005D483E" w:rsidRPr="000F7E07">
        <w:rPr>
          <w:rFonts w:ascii="Times New Roman" w:eastAsia="Times New Roman" w:hAnsi="Times New Roman" w:cs="Times New Roman"/>
          <w:sz w:val="28"/>
          <w:szCs w:val="28"/>
        </w:rPr>
        <w:t xml:space="preserve"> </w:t>
      </w:r>
      <w:r w:rsidRPr="003A39C4">
        <w:rPr>
          <w:rFonts w:ascii="Times New Roman" w:eastAsia="Times New Roman" w:hAnsi="Times New Roman" w:cs="Times New Roman"/>
          <w:sz w:val="28"/>
          <w:szCs w:val="28"/>
        </w:rPr>
        <w:t>х</w:t>
      </w:r>
      <w:proofErr w:type="spellStart"/>
      <w:r w:rsidR="005D483E" w:rsidRPr="000F7E07">
        <w:rPr>
          <w:rFonts w:ascii="Times New Roman" w:eastAsia="Times New Roman" w:hAnsi="Times New Roman" w:cs="Times New Roman"/>
          <w:sz w:val="28"/>
          <w:szCs w:val="28"/>
          <w:vertAlign w:val="subscript"/>
          <w:lang w:val="en-US"/>
        </w:rPr>
        <w:t>i</w:t>
      </w:r>
      <w:proofErr w:type="spellEnd"/>
      <w:r w:rsidRPr="003A39C4">
        <w:rPr>
          <w:rFonts w:ascii="Times New Roman" w:eastAsia="Times New Roman" w:hAnsi="Times New Roman" w:cs="Times New Roman"/>
          <w:sz w:val="28"/>
          <w:szCs w:val="28"/>
        </w:rPr>
        <w:t xml:space="preserve"> - </w:t>
      </w:r>
      <w:r w:rsidR="005D483E" w:rsidRPr="000F7E07">
        <w:rPr>
          <w:rFonts w:ascii="Times New Roman" w:eastAsia="Times New Roman" w:hAnsi="Times New Roman" w:cs="Times New Roman"/>
          <w:sz w:val="28"/>
          <w:szCs w:val="28"/>
        </w:rPr>
        <w:tab/>
      </w:r>
      <w:r w:rsidRPr="003A39C4">
        <w:rPr>
          <w:rFonts w:ascii="Times New Roman" w:eastAsia="Times New Roman" w:hAnsi="Times New Roman" w:cs="Times New Roman"/>
          <w:sz w:val="28"/>
          <w:szCs w:val="28"/>
        </w:rPr>
        <w:t xml:space="preserve">значение </w:t>
      </w:r>
      <w:proofErr w:type="spellStart"/>
      <w:r w:rsidRPr="003A39C4">
        <w:rPr>
          <w:rFonts w:ascii="Times New Roman" w:eastAsia="Times New Roman" w:hAnsi="Times New Roman" w:cs="Times New Roman"/>
          <w:sz w:val="28"/>
          <w:szCs w:val="28"/>
          <w:lang w:val="en-US"/>
        </w:rPr>
        <w:t>i</w:t>
      </w:r>
      <w:proofErr w:type="spellEnd"/>
      <w:r w:rsidRPr="003A39C4">
        <w:rPr>
          <w:rFonts w:ascii="Times New Roman" w:eastAsia="Times New Roman" w:hAnsi="Times New Roman" w:cs="Times New Roman"/>
          <w:sz w:val="28"/>
          <w:szCs w:val="28"/>
        </w:rPr>
        <w:t>-</w:t>
      </w:r>
      <w:r w:rsidR="005D483E" w:rsidRPr="000F7E07">
        <w:rPr>
          <w:rFonts w:ascii="Times New Roman" w:eastAsia="Times New Roman" w:hAnsi="Times New Roman" w:cs="Times New Roman"/>
          <w:sz w:val="28"/>
          <w:szCs w:val="28"/>
        </w:rPr>
        <w:t>г</w:t>
      </w:r>
      <w:r w:rsidRPr="003A39C4">
        <w:rPr>
          <w:rFonts w:ascii="Times New Roman" w:eastAsia="Times New Roman" w:hAnsi="Times New Roman" w:cs="Times New Roman"/>
          <w:sz w:val="28"/>
          <w:szCs w:val="28"/>
          <w:lang w:val="en-US"/>
        </w:rPr>
        <w:t>o</w:t>
      </w:r>
      <w:r w:rsidRPr="003A39C4">
        <w:rPr>
          <w:rFonts w:ascii="Times New Roman" w:eastAsia="Times New Roman" w:hAnsi="Times New Roman" w:cs="Times New Roman"/>
          <w:sz w:val="28"/>
          <w:szCs w:val="28"/>
        </w:rPr>
        <w:t xml:space="preserve"> признака данного образа.</w:t>
      </w:r>
      <w:r w:rsidR="005D483E" w:rsidRPr="000F7E07">
        <w:rPr>
          <w:rFonts w:ascii="Times New Roman" w:eastAsia="Times New Roman" w:hAnsi="Times New Roman" w:cs="Times New Roman"/>
          <w:sz w:val="28"/>
          <w:szCs w:val="28"/>
        </w:rPr>
        <w:t xml:space="preserve"> </w:t>
      </w:r>
      <w:r w:rsidRPr="003A39C4">
        <w:rPr>
          <w:rFonts w:ascii="Times New Roman" w:eastAsia="Times New Roman" w:hAnsi="Times New Roman" w:cs="Times New Roman"/>
          <w:sz w:val="28"/>
          <w:szCs w:val="28"/>
        </w:rPr>
        <w:t>В многомерном пространстве, осями координат которого являются от</w:t>
      </w:r>
      <w:r w:rsidRPr="003A39C4">
        <w:rPr>
          <w:rFonts w:ascii="Times New Roman" w:eastAsia="Times New Roman" w:hAnsi="Times New Roman" w:cs="Times New Roman"/>
          <w:sz w:val="28"/>
          <w:szCs w:val="28"/>
        </w:rPr>
        <w:softHyphen/>
        <w:t>дельные признаки, каждый образ определяется точкой, причем рассто</w:t>
      </w:r>
      <w:r w:rsidRPr="003A39C4">
        <w:rPr>
          <w:rFonts w:ascii="Times New Roman" w:eastAsia="Times New Roman" w:hAnsi="Times New Roman" w:cs="Times New Roman"/>
          <w:sz w:val="28"/>
          <w:szCs w:val="28"/>
        </w:rPr>
        <w:softHyphen/>
        <w:t>яние от этой точки до начала координат и расстояние между точками определяется выбранной метрикой.</w:t>
      </w:r>
    </w:p>
    <w:p w:rsidR="003A39C4" w:rsidRPr="003A39C4" w:rsidRDefault="003A39C4" w:rsidP="005D483E">
      <w:pPr>
        <w:shd w:val="clear" w:color="auto" w:fill="FFFFFF"/>
        <w:autoSpaceDE w:val="0"/>
        <w:autoSpaceDN w:val="0"/>
        <w:adjustRightInd w:val="0"/>
        <w:spacing w:after="0" w:line="240" w:lineRule="auto"/>
        <w:ind w:firstLine="709"/>
        <w:jc w:val="both"/>
        <w:rPr>
          <w:rFonts w:ascii="Times New Roman" w:hAnsi="Times New Roman" w:cs="Times New Roman"/>
          <w:sz w:val="28"/>
          <w:szCs w:val="28"/>
        </w:rPr>
      </w:pPr>
      <w:r w:rsidRPr="003A39C4">
        <w:rPr>
          <w:rFonts w:ascii="Times New Roman" w:eastAsia="Times New Roman" w:hAnsi="Times New Roman" w:cs="Times New Roman"/>
          <w:sz w:val="28"/>
          <w:szCs w:val="28"/>
        </w:rPr>
        <w:t xml:space="preserve">Каждый класс может характеризоваться некоторой областью в </w:t>
      </w:r>
      <w:r w:rsidRPr="003A39C4">
        <w:rPr>
          <w:rFonts w:ascii="Times New Roman" w:eastAsia="Times New Roman" w:hAnsi="Times New Roman" w:cs="Times New Roman"/>
          <w:i/>
          <w:iCs/>
          <w:sz w:val="28"/>
          <w:szCs w:val="28"/>
        </w:rPr>
        <w:t>п-</w:t>
      </w:r>
      <w:r w:rsidRPr="003A39C4">
        <w:rPr>
          <w:rFonts w:ascii="Times New Roman" w:eastAsia="Times New Roman" w:hAnsi="Times New Roman" w:cs="Times New Roman"/>
          <w:sz w:val="28"/>
          <w:szCs w:val="28"/>
        </w:rPr>
        <w:t>мерном пространстве признаков. Эта область определяется степенью отличия образов, относящихся к данному классу, и может задаваться границами, например плоскостями. Область, в которую с наибольшей вероятностью попадают векторы образов данного класса, обычно назы</w:t>
      </w:r>
      <w:r w:rsidRPr="003A39C4">
        <w:rPr>
          <w:rFonts w:ascii="Times New Roman" w:eastAsia="Times New Roman" w:hAnsi="Times New Roman" w:cs="Times New Roman"/>
          <w:sz w:val="28"/>
          <w:szCs w:val="28"/>
        </w:rPr>
        <w:softHyphen/>
        <w:t>вают кластером, а процедуру разбиения пространства признаков на об</w:t>
      </w:r>
      <w:r w:rsidRPr="003A39C4">
        <w:rPr>
          <w:rFonts w:ascii="Times New Roman" w:eastAsia="Times New Roman" w:hAnsi="Times New Roman" w:cs="Times New Roman"/>
          <w:sz w:val="28"/>
          <w:szCs w:val="28"/>
        </w:rPr>
        <w:softHyphen/>
        <w:t>ласти, соответствующие разным классам, - кластеризацией совокуп</w:t>
      </w:r>
      <w:r w:rsidRPr="003A39C4">
        <w:rPr>
          <w:rFonts w:ascii="Times New Roman" w:eastAsia="Times New Roman" w:hAnsi="Times New Roman" w:cs="Times New Roman"/>
          <w:sz w:val="28"/>
          <w:szCs w:val="28"/>
        </w:rPr>
        <w:softHyphen/>
        <w:t>ности образов.</w:t>
      </w:r>
    </w:p>
    <w:p w:rsidR="003A39C4" w:rsidRPr="000F7E07" w:rsidRDefault="003A39C4" w:rsidP="005D483E">
      <w:pPr>
        <w:shd w:val="clear" w:color="auto" w:fill="FFFFFF"/>
        <w:spacing w:after="0" w:line="240" w:lineRule="auto"/>
        <w:ind w:firstLine="709"/>
        <w:jc w:val="both"/>
        <w:rPr>
          <w:rFonts w:ascii="Times New Roman" w:hAnsi="Times New Roman" w:cs="Times New Roman"/>
          <w:sz w:val="28"/>
          <w:szCs w:val="28"/>
        </w:rPr>
      </w:pPr>
      <w:proofErr w:type="gramStart"/>
      <w:r w:rsidRPr="003A39C4">
        <w:rPr>
          <w:rFonts w:ascii="Times New Roman" w:eastAsia="Times New Roman" w:hAnsi="Times New Roman" w:cs="Times New Roman"/>
          <w:sz w:val="28"/>
          <w:szCs w:val="28"/>
        </w:rPr>
        <w:t>Если образы, относящиеся к одному классу, имеют различные зна</w:t>
      </w:r>
      <w:r w:rsidRPr="003A39C4">
        <w:rPr>
          <w:rFonts w:ascii="Times New Roman" w:eastAsia="Times New Roman" w:hAnsi="Times New Roman" w:cs="Times New Roman"/>
          <w:sz w:val="28"/>
          <w:szCs w:val="28"/>
        </w:rPr>
        <w:softHyphen/>
        <w:t>чения признаков, то для описания к</w:t>
      </w:r>
      <w:r w:rsidRPr="000F7E07">
        <w:rPr>
          <w:rFonts w:ascii="Times New Roman" w:eastAsia="Times New Roman" w:hAnsi="Times New Roman" w:cs="Times New Roman"/>
          <w:sz w:val="28"/>
          <w:szCs w:val="28"/>
        </w:rPr>
        <w:t>ласса можно использовать статистические характеристики: вектор средних значении или вектор мате</w:t>
      </w:r>
      <w:r w:rsidRPr="000F7E07">
        <w:rPr>
          <w:rFonts w:ascii="Times New Roman" w:eastAsia="Times New Roman" w:hAnsi="Times New Roman" w:cs="Times New Roman"/>
          <w:sz w:val="28"/>
          <w:szCs w:val="28"/>
        </w:rPr>
        <w:softHyphen/>
        <w:t>матических ожиданий по всем признакам и вектор среднеквадратич</w:t>
      </w:r>
      <w:r w:rsidRPr="000F7E07">
        <w:rPr>
          <w:rFonts w:ascii="Times New Roman" w:eastAsia="Times New Roman" w:hAnsi="Times New Roman" w:cs="Times New Roman"/>
          <w:sz w:val="28"/>
          <w:szCs w:val="28"/>
        </w:rPr>
        <w:softHyphen/>
        <w:t>ных отклонений или дисперсий признаков.</w:t>
      </w:r>
      <w:proofErr w:type="gramEnd"/>
      <w:r w:rsidRPr="000F7E07">
        <w:rPr>
          <w:rFonts w:ascii="Times New Roman" w:eastAsia="Times New Roman" w:hAnsi="Times New Roman" w:cs="Times New Roman"/>
          <w:sz w:val="28"/>
          <w:szCs w:val="28"/>
        </w:rPr>
        <w:t xml:space="preserve"> Для многомерных векторов принято использовать матрицу ковариации, на диагонали которой на</w:t>
      </w:r>
      <w:r w:rsidRPr="000F7E07">
        <w:rPr>
          <w:rFonts w:ascii="Times New Roman" w:eastAsia="Times New Roman" w:hAnsi="Times New Roman" w:cs="Times New Roman"/>
          <w:sz w:val="28"/>
          <w:szCs w:val="28"/>
        </w:rPr>
        <w:softHyphen/>
        <w:t>ходятся дисперсии соответствующих признаков.</w:t>
      </w:r>
    </w:p>
    <w:p w:rsidR="003A39C4" w:rsidRPr="00E1013B" w:rsidRDefault="003A39C4" w:rsidP="005D483E">
      <w:pPr>
        <w:shd w:val="clear" w:color="auto" w:fill="FFFFFF"/>
        <w:autoSpaceDE w:val="0"/>
        <w:autoSpaceDN w:val="0"/>
        <w:adjustRightInd w:val="0"/>
        <w:spacing w:after="0" w:line="240" w:lineRule="auto"/>
        <w:ind w:firstLine="709"/>
        <w:jc w:val="both"/>
        <w:rPr>
          <w:rFonts w:ascii="Times New Roman" w:eastAsia="Times New Roman" w:hAnsi="Times New Roman" w:cs="Times New Roman"/>
          <w:sz w:val="28"/>
          <w:szCs w:val="28"/>
        </w:rPr>
      </w:pPr>
      <w:r w:rsidRPr="003A39C4">
        <w:rPr>
          <w:rFonts w:ascii="Times New Roman" w:eastAsia="Times New Roman" w:hAnsi="Times New Roman" w:cs="Times New Roman"/>
          <w:sz w:val="28"/>
          <w:szCs w:val="28"/>
        </w:rPr>
        <w:lastRenderedPageBreak/>
        <w:t>Статистические характеристики признаков класса вычисляются с</w:t>
      </w:r>
      <w:r w:rsidRPr="000F7E07">
        <w:rPr>
          <w:rFonts w:ascii="Times New Roman" w:eastAsia="Times New Roman" w:hAnsi="Times New Roman" w:cs="Times New Roman"/>
          <w:sz w:val="28"/>
          <w:szCs w:val="28"/>
        </w:rPr>
        <w:t xml:space="preserve">ледующим образом. Пусть набор </w:t>
      </w:r>
      <w:r w:rsidRPr="000F7E07">
        <w:rPr>
          <w:rFonts w:ascii="Times New Roman" w:eastAsia="Times New Roman" w:hAnsi="Times New Roman" w:cs="Times New Roman"/>
          <w:sz w:val="28"/>
          <w:szCs w:val="28"/>
          <w:lang w:val="en-US"/>
        </w:rPr>
        <w:t>n</w:t>
      </w:r>
      <w:r w:rsidRPr="003A39C4">
        <w:rPr>
          <w:rFonts w:ascii="Times New Roman" w:eastAsia="Times New Roman" w:hAnsi="Times New Roman" w:cs="Times New Roman"/>
          <w:sz w:val="28"/>
          <w:szCs w:val="28"/>
        </w:rPr>
        <w:t xml:space="preserve">-мерных векторов, полученных в результате предъявления распознающей системе </w:t>
      </w:r>
      <w:r w:rsidRPr="003A39C4">
        <w:rPr>
          <w:rFonts w:ascii="Times New Roman" w:eastAsia="Times New Roman" w:hAnsi="Times New Roman" w:cs="Times New Roman"/>
          <w:i/>
          <w:iCs/>
          <w:sz w:val="28"/>
          <w:szCs w:val="28"/>
        </w:rPr>
        <w:t xml:space="preserve">т </w:t>
      </w:r>
      <w:r w:rsidRPr="003A39C4">
        <w:rPr>
          <w:rFonts w:ascii="Times New Roman" w:eastAsia="Times New Roman" w:hAnsi="Times New Roman" w:cs="Times New Roman"/>
          <w:sz w:val="28"/>
          <w:szCs w:val="28"/>
        </w:rPr>
        <w:t>объектов, относя</w:t>
      </w:r>
      <w:r w:rsidRPr="003A39C4">
        <w:rPr>
          <w:rFonts w:ascii="Times New Roman" w:eastAsia="Times New Roman" w:hAnsi="Times New Roman" w:cs="Times New Roman"/>
          <w:sz w:val="28"/>
          <w:szCs w:val="28"/>
        </w:rPr>
        <w:softHyphen/>
        <w:t>щихся к одному классу, задан в виде таблицы:</w:t>
      </w:r>
    </w:p>
    <w:p w:rsidR="003A39C4" w:rsidRPr="00E1013B" w:rsidRDefault="003A39C4" w:rsidP="003A39C4">
      <w:pPr>
        <w:shd w:val="clear" w:color="auto" w:fill="FFFFFF"/>
        <w:autoSpaceDE w:val="0"/>
        <w:autoSpaceDN w:val="0"/>
        <w:adjustRightInd w:val="0"/>
        <w:spacing w:after="0" w:line="240" w:lineRule="auto"/>
        <w:rPr>
          <w:rFonts w:ascii="Times New Roman" w:eastAsia="Times New Roman" w:hAnsi="Times New Roman" w:cs="Times New Roman"/>
          <w:sz w:val="32"/>
          <w:szCs w:val="32"/>
        </w:rPr>
      </w:pPr>
    </w:p>
    <w:p w:rsidR="003A39C4" w:rsidRPr="00E1013B" w:rsidRDefault="003A39C4" w:rsidP="003A39C4">
      <w:pPr>
        <w:shd w:val="clear" w:color="auto" w:fill="FFFFFF"/>
        <w:autoSpaceDE w:val="0"/>
        <w:autoSpaceDN w:val="0"/>
        <w:adjustRightInd w:val="0"/>
        <w:spacing w:after="0" w:line="240" w:lineRule="auto"/>
        <w:rPr>
          <w:rFonts w:ascii="Times New Roman" w:hAnsi="Times New Roman" w:cs="Times New Roman"/>
          <w:sz w:val="32"/>
          <w:szCs w:val="32"/>
        </w:rPr>
      </w:pPr>
    </w:p>
    <w:p w:rsidR="003A39C4" w:rsidRPr="005D483E" w:rsidRDefault="003A39C4" w:rsidP="003A39C4">
      <w:pPr>
        <w:shd w:val="clear" w:color="auto" w:fill="FFFFFF"/>
        <w:autoSpaceDE w:val="0"/>
        <w:autoSpaceDN w:val="0"/>
        <w:adjustRightInd w:val="0"/>
        <w:spacing w:after="0" w:line="240" w:lineRule="auto"/>
        <w:jc w:val="center"/>
        <w:rPr>
          <w:rFonts w:ascii="Times New Roman" w:hAnsi="Times New Roman" w:cs="Times New Roman"/>
          <w:sz w:val="32"/>
          <w:szCs w:val="32"/>
          <w:lang w:val="en-US"/>
        </w:rPr>
      </w:pPr>
      <w:r w:rsidRPr="005D483E">
        <w:rPr>
          <w:noProof/>
          <w:sz w:val="32"/>
          <w:szCs w:val="32"/>
          <w:lang w:eastAsia="ru-RU"/>
        </w:rPr>
        <w:drawing>
          <wp:inline distT="0" distB="0" distL="0" distR="0" wp14:anchorId="7E5903B3" wp14:editId="37EFDB78">
            <wp:extent cx="2266950" cy="886326"/>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268562" cy="886956"/>
                    </a:xfrm>
                    <a:prstGeom prst="rect">
                      <a:avLst/>
                    </a:prstGeom>
                  </pic:spPr>
                </pic:pic>
              </a:graphicData>
            </a:graphic>
          </wp:inline>
        </w:drawing>
      </w:r>
    </w:p>
    <w:p w:rsidR="003A39C4" w:rsidRPr="003A39C4" w:rsidRDefault="003A39C4" w:rsidP="003A39C4">
      <w:pPr>
        <w:shd w:val="clear" w:color="auto" w:fill="FFFFFF"/>
        <w:autoSpaceDE w:val="0"/>
        <w:autoSpaceDN w:val="0"/>
        <w:adjustRightInd w:val="0"/>
        <w:spacing w:after="0" w:line="240" w:lineRule="auto"/>
        <w:rPr>
          <w:rFonts w:ascii="Times New Roman" w:hAnsi="Times New Roman" w:cs="Times New Roman"/>
          <w:sz w:val="32"/>
          <w:szCs w:val="32"/>
        </w:rPr>
      </w:pPr>
      <w:r w:rsidRPr="005D483E">
        <w:rPr>
          <w:rFonts w:ascii="Times New Roman" w:hAnsi="Times New Roman" w:cs="Times New Roman"/>
          <w:sz w:val="32"/>
          <w:szCs w:val="32"/>
        </w:rPr>
        <w:t>Тогда</w:t>
      </w:r>
    </w:p>
    <w:p w:rsidR="003A39C4" w:rsidRPr="000F7E07" w:rsidRDefault="003A39C4" w:rsidP="003A39C4">
      <w:pPr>
        <w:shd w:val="clear" w:color="auto" w:fill="FFFFFF"/>
        <w:autoSpaceDE w:val="0"/>
        <w:autoSpaceDN w:val="0"/>
        <w:adjustRightInd w:val="0"/>
        <w:spacing w:after="0" w:line="240" w:lineRule="auto"/>
        <w:rPr>
          <w:rFonts w:ascii="Times New Roman" w:hAnsi="Times New Roman" w:cs="Times New Roman"/>
          <w:sz w:val="32"/>
          <w:szCs w:val="32"/>
        </w:rPr>
      </w:pPr>
    </w:p>
    <w:p w:rsidR="003A39C4" w:rsidRPr="000F7E07" w:rsidRDefault="003A39C4" w:rsidP="00E1013B">
      <w:pPr>
        <w:shd w:val="clear" w:color="auto" w:fill="FFFFFF"/>
        <w:autoSpaceDE w:val="0"/>
        <w:autoSpaceDN w:val="0"/>
        <w:adjustRightInd w:val="0"/>
        <w:spacing w:after="0" w:line="240" w:lineRule="auto"/>
        <w:jc w:val="center"/>
        <w:rPr>
          <w:rFonts w:ascii="Times New Roman" w:hAnsi="Times New Roman" w:cs="Times New Roman"/>
          <w:sz w:val="32"/>
          <w:szCs w:val="32"/>
        </w:rPr>
      </w:pPr>
      <w:r w:rsidRPr="005D483E">
        <w:rPr>
          <w:noProof/>
          <w:sz w:val="32"/>
          <w:szCs w:val="32"/>
          <w:lang w:eastAsia="ru-RU"/>
        </w:rPr>
        <w:drawing>
          <wp:inline distT="0" distB="0" distL="0" distR="0" wp14:anchorId="07C36496" wp14:editId="6DF687BC">
            <wp:extent cx="3524250" cy="640229"/>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23811" cy="640149"/>
                    </a:xfrm>
                    <a:prstGeom prst="rect">
                      <a:avLst/>
                    </a:prstGeom>
                  </pic:spPr>
                </pic:pic>
              </a:graphicData>
            </a:graphic>
          </wp:inline>
        </w:drawing>
      </w:r>
      <w:r w:rsidR="000F7E07" w:rsidRPr="000F7E07">
        <w:rPr>
          <w:rFonts w:ascii="Times New Roman" w:hAnsi="Times New Roman" w:cs="Times New Roman"/>
          <w:sz w:val="32"/>
          <w:szCs w:val="32"/>
        </w:rPr>
        <w:t>(1)</w:t>
      </w:r>
    </w:p>
    <w:p w:rsidR="003A39C4" w:rsidRPr="000F7E07" w:rsidRDefault="003A39C4" w:rsidP="003A39C4">
      <w:pPr>
        <w:shd w:val="clear" w:color="auto" w:fill="FFFFFF"/>
        <w:autoSpaceDE w:val="0"/>
        <w:autoSpaceDN w:val="0"/>
        <w:adjustRightInd w:val="0"/>
        <w:spacing w:after="0" w:line="240" w:lineRule="auto"/>
        <w:rPr>
          <w:rFonts w:ascii="Times New Roman" w:hAnsi="Times New Roman" w:cs="Times New Roman"/>
          <w:sz w:val="32"/>
          <w:szCs w:val="32"/>
        </w:rPr>
      </w:pPr>
    </w:p>
    <w:p w:rsidR="003A39C4" w:rsidRPr="003A39C4" w:rsidRDefault="003A39C4" w:rsidP="003A39C4">
      <w:pPr>
        <w:shd w:val="clear" w:color="auto" w:fill="FFFFFF"/>
        <w:autoSpaceDE w:val="0"/>
        <w:autoSpaceDN w:val="0"/>
        <w:adjustRightInd w:val="0"/>
        <w:spacing w:after="0" w:line="240" w:lineRule="auto"/>
        <w:rPr>
          <w:rFonts w:ascii="Times New Roman" w:hAnsi="Times New Roman" w:cs="Times New Roman"/>
          <w:sz w:val="32"/>
          <w:szCs w:val="32"/>
        </w:rPr>
      </w:pPr>
      <w:r w:rsidRPr="005D483E">
        <w:rPr>
          <w:noProof/>
          <w:sz w:val="32"/>
          <w:szCs w:val="32"/>
          <w:lang w:eastAsia="ru-RU"/>
        </w:rPr>
        <w:drawing>
          <wp:inline distT="0" distB="0" distL="0" distR="0" wp14:anchorId="25C22ECF" wp14:editId="258A8A40">
            <wp:extent cx="5457825" cy="142909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69721" cy="1432210"/>
                    </a:xfrm>
                    <a:prstGeom prst="rect">
                      <a:avLst/>
                    </a:prstGeom>
                  </pic:spPr>
                </pic:pic>
              </a:graphicData>
            </a:graphic>
          </wp:inline>
        </w:drawing>
      </w:r>
      <w:r w:rsidR="000F7E07" w:rsidRPr="000F7E07">
        <w:rPr>
          <w:rFonts w:ascii="Times New Roman" w:hAnsi="Times New Roman" w:cs="Times New Roman"/>
          <w:sz w:val="32"/>
          <w:szCs w:val="32"/>
        </w:rPr>
        <w:t xml:space="preserve"> (2)</w:t>
      </w:r>
    </w:p>
    <w:p w:rsidR="003A39C4" w:rsidRPr="003A39C4" w:rsidRDefault="003A39C4" w:rsidP="003A39C4">
      <w:pPr>
        <w:shd w:val="clear" w:color="auto" w:fill="FFFFFF"/>
        <w:autoSpaceDE w:val="0"/>
        <w:autoSpaceDN w:val="0"/>
        <w:adjustRightInd w:val="0"/>
        <w:spacing w:after="0" w:line="240" w:lineRule="auto"/>
        <w:jc w:val="both"/>
        <w:rPr>
          <w:rFonts w:ascii="Times New Roman" w:hAnsi="Times New Roman" w:cs="Times New Roman"/>
          <w:sz w:val="32"/>
          <w:szCs w:val="32"/>
        </w:rPr>
      </w:pPr>
    </w:p>
    <w:p w:rsidR="003A39C4" w:rsidRPr="003A39C4" w:rsidRDefault="003A39C4" w:rsidP="000F7E07">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3A39C4">
        <w:rPr>
          <w:rFonts w:ascii="Times New Roman" w:eastAsia="Times New Roman" w:hAnsi="Times New Roman" w:cs="Times New Roman"/>
          <w:sz w:val="28"/>
          <w:szCs w:val="28"/>
        </w:rPr>
        <w:t xml:space="preserve">где </w:t>
      </w:r>
      <w:proofErr w:type="spellStart"/>
      <w:r w:rsidRPr="003A39C4">
        <w:rPr>
          <w:rFonts w:ascii="Times New Roman" w:eastAsia="Times New Roman" w:hAnsi="Times New Roman" w:cs="Times New Roman"/>
          <w:i/>
          <w:iCs/>
          <w:sz w:val="28"/>
          <w:szCs w:val="28"/>
          <w:lang w:val="en-US"/>
        </w:rPr>
        <w:t>i</w:t>
      </w:r>
      <w:proofErr w:type="spellEnd"/>
      <w:r w:rsidRPr="003A39C4">
        <w:rPr>
          <w:rFonts w:ascii="Times New Roman" w:eastAsia="Times New Roman" w:hAnsi="Times New Roman" w:cs="Times New Roman"/>
          <w:i/>
          <w:iCs/>
          <w:sz w:val="28"/>
          <w:szCs w:val="28"/>
        </w:rPr>
        <w:t xml:space="preserve">, </w:t>
      </w:r>
      <w:r w:rsidRPr="000F7E07">
        <w:rPr>
          <w:rFonts w:ascii="Times New Roman" w:eastAsia="Times New Roman" w:hAnsi="Times New Roman" w:cs="Times New Roman"/>
          <w:i/>
          <w:iCs/>
          <w:sz w:val="28"/>
          <w:szCs w:val="28"/>
          <w:lang w:val="en-US"/>
        </w:rPr>
        <w:t>j</w:t>
      </w:r>
      <w:r w:rsidRPr="003A39C4">
        <w:rPr>
          <w:rFonts w:ascii="Times New Roman" w:eastAsia="Times New Roman" w:hAnsi="Times New Roman" w:cs="Times New Roman"/>
          <w:sz w:val="28"/>
          <w:szCs w:val="28"/>
        </w:rPr>
        <w:t xml:space="preserve">=1, ..., </w:t>
      </w:r>
      <w:proofErr w:type="gramStart"/>
      <w:r w:rsidRPr="003A39C4">
        <w:rPr>
          <w:rFonts w:ascii="Times New Roman" w:eastAsia="Times New Roman" w:hAnsi="Times New Roman" w:cs="Times New Roman"/>
          <w:i/>
          <w:iCs/>
          <w:sz w:val="28"/>
          <w:szCs w:val="28"/>
        </w:rPr>
        <w:t>п</w:t>
      </w:r>
      <w:proofErr w:type="gramEnd"/>
      <w:r w:rsidRPr="003A39C4">
        <w:rPr>
          <w:rFonts w:ascii="Times New Roman" w:eastAsia="Times New Roman" w:hAnsi="Times New Roman" w:cs="Times New Roman"/>
          <w:i/>
          <w:iCs/>
          <w:sz w:val="28"/>
          <w:szCs w:val="28"/>
        </w:rPr>
        <w:t xml:space="preserve"> — </w:t>
      </w:r>
      <w:r w:rsidRPr="003A39C4">
        <w:rPr>
          <w:rFonts w:ascii="Times New Roman" w:eastAsia="Times New Roman" w:hAnsi="Times New Roman" w:cs="Times New Roman"/>
          <w:sz w:val="28"/>
          <w:szCs w:val="28"/>
        </w:rPr>
        <w:t xml:space="preserve">индексы номеров компонент вектора признаков; </w:t>
      </w:r>
      <w:r w:rsidRPr="003A39C4">
        <w:rPr>
          <w:rFonts w:ascii="Times New Roman" w:eastAsia="Times New Roman" w:hAnsi="Times New Roman" w:cs="Times New Roman"/>
          <w:i/>
          <w:iCs/>
          <w:sz w:val="28"/>
          <w:szCs w:val="28"/>
        </w:rPr>
        <w:t>т -</w:t>
      </w:r>
      <w:r w:rsidR="000F7E07" w:rsidRPr="000F7E07">
        <w:rPr>
          <w:rFonts w:ascii="Times New Roman" w:eastAsia="Times New Roman" w:hAnsi="Times New Roman" w:cs="Times New Roman"/>
          <w:i/>
          <w:iCs/>
          <w:sz w:val="28"/>
          <w:szCs w:val="28"/>
        </w:rPr>
        <w:t xml:space="preserve"> </w:t>
      </w:r>
      <w:r w:rsidRPr="003A39C4">
        <w:rPr>
          <w:rFonts w:ascii="Times New Roman" w:eastAsia="Times New Roman" w:hAnsi="Times New Roman" w:cs="Times New Roman"/>
          <w:sz w:val="28"/>
          <w:szCs w:val="28"/>
        </w:rPr>
        <w:t xml:space="preserve">число образов, составляющих данный класс; </w:t>
      </w:r>
      <w:proofErr w:type="spellStart"/>
      <w:r w:rsidRPr="003A39C4">
        <w:rPr>
          <w:rFonts w:ascii="Times New Roman" w:eastAsia="Times New Roman" w:hAnsi="Times New Roman" w:cs="Times New Roman"/>
          <w:i/>
          <w:iCs/>
          <w:sz w:val="28"/>
          <w:szCs w:val="28"/>
          <w:lang w:val="en-US"/>
        </w:rPr>
        <w:t>x</w:t>
      </w:r>
      <w:r w:rsidRPr="003A39C4">
        <w:rPr>
          <w:rFonts w:ascii="Times New Roman" w:eastAsia="Times New Roman" w:hAnsi="Times New Roman" w:cs="Times New Roman"/>
          <w:i/>
          <w:iCs/>
          <w:sz w:val="28"/>
          <w:szCs w:val="28"/>
          <w:vertAlign w:val="subscript"/>
          <w:lang w:val="en-US"/>
        </w:rPr>
        <w:t>ik</w:t>
      </w:r>
      <w:proofErr w:type="spellEnd"/>
      <w:r w:rsidRPr="003A39C4">
        <w:rPr>
          <w:rFonts w:ascii="Times New Roman" w:eastAsia="Times New Roman" w:hAnsi="Times New Roman" w:cs="Times New Roman"/>
          <w:i/>
          <w:iCs/>
          <w:sz w:val="28"/>
          <w:szCs w:val="28"/>
        </w:rPr>
        <w:t xml:space="preserve"> - </w:t>
      </w:r>
      <w:r w:rsidRPr="003A39C4">
        <w:rPr>
          <w:rFonts w:ascii="Times New Roman" w:eastAsia="Times New Roman" w:hAnsi="Times New Roman" w:cs="Times New Roman"/>
          <w:sz w:val="28"/>
          <w:szCs w:val="28"/>
        </w:rPr>
        <w:t xml:space="preserve">значение </w:t>
      </w:r>
      <w:proofErr w:type="spellStart"/>
      <w:r w:rsidRPr="003A39C4">
        <w:rPr>
          <w:rFonts w:ascii="Times New Roman" w:eastAsia="Times New Roman" w:hAnsi="Times New Roman" w:cs="Times New Roman"/>
          <w:i/>
          <w:sz w:val="28"/>
          <w:szCs w:val="28"/>
          <w:lang w:val="en-US"/>
        </w:rPr>
        <w:t>i</w:t>
      </w:r>
      <w:proofErr w:type="spellEnd"/>
      <w:r w:rsidRPr="003A39C4">
        <w:rPr>
          <w:rFonts w:ascii="Times New Roman" w:eastAsia="Times New Roman" w:hAnsi="Times New Roman" w:cs="Times New Roman"/>
          <w:sz w:val="28"/>
          <w:szCs w:val="28"/>
        </w:rPr>
        <w:t>-</w:t>
      </w:r>
      <w:r w:rsidRPr="000F7E07">
        <w:rPr>
          <w:rFonts w:ascii="Times New Roman" w:eastAsia="Times New Roman" w:hAnsi="Times New Roman" w:cs="Times New Roman"/>
          <w:sz w:val="28"/>
          <w:szCs w:val="28"/>
        </w:rPr>
        <w:t>г</w:t>
      </w:r>
      <w:r w:rsidRPr="003A39C4">
        <w:rPr>
          <w:rFonts w:ascii="Times New Roman" w:eastAsia="Times New Roman" w:hAnsi="Times New Roman" w:cs="Times New Roman"/>
          <w:sz w:val="28"/>
          <w:szCs w:val="28"/>
          <w:lang w:val="en-US"/>
        </w:rPr>
        <w:t>o</w:t>
      </w:r>
      <w:r w:rsidRPr="003A39C4">
        <w:rPr>
          <w:rFonts w:ascii="Times New Roman" w:eastAsia="Times New Roman" w:hAnsi="Times New Roman" w:cs="Times New Roman"/>
          <w:sz w:val="28"/>
          <w:szCs w:val="28"/>
        </w:rPr>
        <w:t xml:space="preserve"> призна</w:t>
      </w:r>
      <w:r w:rsidRPr="003A39C4">
        <w:rPr>
          <w:rFonts w:ascii="Times New Roman" w:eastAsia="Times New Roman" w:hAnsi="Times New Roman" w:cs="Times New Roman"/>
          <w:sz w:val="28"/>
          <w:szCs w:val="28"/>
        </w:rPr>
        <w:softHyphen/>
        <w:t xml:space="preserve">ка </w:t>
      </w:r>
      <w:r w:rsidRPr="000F7E07">
        <w:rPr>
          <w:rFonts w:ascii="Times New Roman" w:eastAsia="Times New Roman" w:hAnsi="Times New Roman" w:cs="Times New Roman"/>
          <w:i/>
          <w:sz w:val="28"/>
          <w:szCs w:val="28"/>
          <w:lang w:val="en-US"/>
        </w:rPr>
        <w:t>k</w:t>
      </w:r>
      <w:r w:rsidRPr="003A39C4">
        <w:rPr>
          <w:rFonts w:ascii="Times New Roman" w:eastAsia="Times New Roman" w:hAnsi="Times New Roman" w:cs="Times New Roman"/>
          <w:sz w:val="28"/>
          <w:szCs w:val="28"/>
        </w:rPr>
        <w:t xml:space="preserve">-го образа;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μ</m:t>
            </m:r>
          </m:e>
          <m:sub>
            <m:r>
              <w:rPr>
                <w:rFonts w:ascii="Cambria Math" w:eastAsia="Times New Roman" w:hAnsi="Cambria Math" w:cs="Times New Roman"/>
                <w:sz w:val="28"/>
                <w:szCs w:val="28"/>
              </w:rPr>
              <m:t>i</m:t>
            </m:r>
          </m:sub>
        </m:sSub>
      </m:oMath>
      <w:r w:rsidRPr="003A39C4">
        <w:rPr>
          <w:rFonts w:ascii="Times New Roman" w:eastAsia="Times New Roman" w:hAnsi="Times New Roman" w:cs="Times New Roman"/>
          <w:sz w:val="28"/>
          <w:szCs w:val="28"/>
        </w:rPr>
        <w:t xml:space="preserve"> - математическое ожидание </w:t>
      </w:r>
      <w:proofErr w:type="spellStart"/>
      <w:r w:rsidR="000F7E07" w:rsidRPr="000F7E07">
        <w:rPr>
          <w:rFonts w:ascii="Times New Roman" w:eastAsia="Times New Roman" w:hAnsi="Times New Roman" w:cs="Times New Roman"/>
          <w:i/>
          <w:sz w:val="28"/>
          <w:szCs w:val="28"/>
          <w:lang w:val="en-US"/>
        </w:rPr>
        <w:t>i</w:t>
      </w:r>
      <w:proofErr w:type="spellEnd"/>
      <w:r w:rsidRPr="003A39C4">
        <w:rPr>
          <w:rFonts w:ascii="Times New Roman" w:eastAsia="Times New Roman" w:hAnsi="Times New Roman" w:cs="Times New Roman"/>
          <w:sz w:val="28"/>
          <w:szCs w:val="28"/>
        </w:rPr>
        <w:t xml:space="preserve">-й компоненты вектора признаков; </w:t>
      </w:r>
      <w:proofErr w:type="spellStart"/>
      <w:r w:rsidRPr="003A39C4">
        <w:rPr>
          <w:rFonts w:ascii="Times New Roman" w:eastAsia="Times New Roman" w:hAnsi="Times New Roman" w:cs="Times New Roman"/>
          <w:i/>
          <w:iCs/>
          <w:sz w:val="28"/>
          <w:szCs w:val="28"/>
          <w:lang w:val="en-US"/>
        </w:rPr>
        <w:t>D</w:t>
      </w:r>
      <w:r w:rsidRPr="000F7E07">
        <w:rPr>
          <w:rFonts w:ascii="Times New Roman" w:eastAsia="Times New Roman" w:hAnsi="Times New Roman" w:cs="Times New Roman"/>
          <w:i/>
          <w:iCs/>
          <w:sz w:val="28"/>
          <w:szCs w:val="28"/>
          <w:vertAlign w:val="subscript"/>
          <w:lang w:val="en-US"/>
        </w:rPr>
        <w:t>ii</w:t>
      </w:r>
      <w:proofErr w:type="spellEnd"/>
      <w:r w:rsidRPr="003A39C4">
        <w:rPr>
          <w:rFonts w:ascii="Times New Roman" w:eastAsia="Times New Roman" w:hAnsi="Times New Roman" w:cs="Times New Roman"/>
          <w:i/>
          <w:iCs/>
          <w:sz w:val="28"/>
          <w:szCs w:val="28"/>
        </w:rPr>
        <w:t xml:space="preserve"> - </w:t>
      </w:r>
      <w:r w:rsidRPr="003A39C4">
        <w:rPr>
          <w:rFonts w:ascii="Times New Roman" w:eastAsia="Times New Roman" w:hAnsi="Times New Roman" w:cs="Times New Roman"/>
          <w:sz w:val="28"/>
          <w:szCs w:val="28"/>
        </w:rPr>
        <w:t xml:space="preserve">дисперсия </w:t>
      </w:r>
      <w:proofErr w:type="spellStart"/>
      <w:r w:rsidRPr="000F7E07">
        <w:rPr>
          <w:rFonts w:ascii="Times New Roman" w:eastAsia="Times New Roman" w:hAnsi="Times New Roman" w:cs="Times New Roman"/>
          <w:i/>
          <w:sz w:val="28"/>
          <w:szCs w:val="28"/>
          <w:lang w:val="en-US"/>
        </w:rPr>
        <w:t>i</w:t>
      </w:r>
      <w:proofErr w:type="spellEnd"/>
      <w:r w:rsidRPr="003A39C4">
        <w:rPr>
          <w:rFonts w:ascii="Times New Roman" w:eastAsia="Times New Roman" w:hAnsi="Times New Roman" w:cs="Times New Roman"/>
          <w:sz w:val="28"/>
          <w:szCs w:val="28"/>
        </w:rPr>
        <w:t xml:space="preserve">-го признака; </w:t>
      </w:r>
      <w:proofErr w:type="spellStart"/>
      <w:r w:rsidRPr="003A39C4">
        <w:rPr>
          <w:rFonts w:ascii="Times New Roman" w:eastAsia="Times New Roman" w:hAnsi="Times New Roman" w:cs="Times New Roman"/>
          <w:i/>
          <w:iCs/>
          <w:sz w:val="28"/>
          <w:szCs w:val="28"/>
          <w:lang w:val="en-US"/>
        </w:rPr>
        <w:t>D</w:t>
      </w:r>
      <w:r w:rsidRPr="000F7E07">
        <w:rPr>
          <w:rFonts w:ascii="Times New Roman" w:eastAsia="Times New Roman" w:hAnsi="Times New Roman" w:cs="Times New Roman"/>
          <w:i/>
          <w:iCs/>
          <w:sz w:val="28"/>
          <w:szCs w:val="28"/>
          <w:vertAlign w:val="subscript"/>
          <w:lang w:val="en-US"/>
        </w:rPr>
        <w:t>ij</w:t>
      </w:r>
      <w:proofErr w:type="spellEnd"/>
      <w:r w:rsidRPr="003A39C4">
        <w:rPr>
          <w:rFonts w:ascii="Times New Roman" w:eastAsia="Times New Roman" w:hAnsi="Times New Roman" w:cs="Times New Roman"/>
          <w:i/>
          <w:iCs/>
          <w:sz w:val="28"/>
          <w:szCs w:val="28"/>
        </w:rPr>
        <w:t xml:space="preserve"> - </w:t>
      </w:r>
      <w:r w:rsidRPr="003A39C4">
        <w:rPr>
          <w:rFonts w:ascii="Times New Roman" w:eastAsia="Times New Roman" w:hAnsi="Times New Roman" w:cs="Times New Roman"/>
          <w:sz w:val="28"/>
          <w:szCs w:val="28"/>
        </w:rPr>
        <w:t>коэффициент ковар</w:t>
      </w:r>
      <w:r w:rsidRPr="000F7E07">
        <w:rPr>
          <w:rFonts w:ascii="Times New Roman" w:eastAsia="Times New Roman" w:hAnsi="Times New Roman" w:cs="Times New Roman"/>
          <w:sz w:val="28"/>
          <w:szCs w:val="28"/>
        </w:rPr>
        <w:t>и</w:t>
      </w:r>
      <w:r w:rsidRPr="003A39C4">
        <w:rPr>
          <w:rFonts w:ascii="Times New Roman" w:eastAsia="Times New Roman" w:hAnsi="Times New Roman" w:cs="Times New Roman"/>
          <w:sz w:val="28"/>
          <w:szCs w:val="28"/>
        </w:rPr>
        <w:t xml:space="preserve">ации </w:t>
      </w:r>
      <w:proofErr w:type="spellStart"/>
      <w:r w:rsidRPr="003A39C4">
        <w:rPr>
          <w:rFonts w:ascii="Times New Roman" w:eastAsia="Times New Roman" w:hAnsi="Times New Roman" w:cs="Times New Roman"/>
          <w:i/>
          <w:sz w:val="28"/>
          <w:szCs w:val="28"/>
          <w:lang w:val="en-US"/>
        </w:rPr>
        <w:t>i</w:t>
      </w:r>
      <w:proofErr w:type="spellEnd"/>
      <w:r w:rsidRPr="003A39C4">
        <w:rPr>
          <w:rFonts w:ascii="Times New Roman" w:eastAsia="Times New Roman" w:hAnsi="Times New Roman" w:cs="Times New Roman"/>
          <w:sz w:val="28"/>
          <w:szCs w:val="28"/>
        </w:rPr>
        <w:t>-</w:t>
      </w:r>
      <w:r w:rsidRPr="000F7E07">
        <w:rPr>
          <w:rFonts w:ascii="Times New Roman" w:eastAsia="Times New Roman" w:hAnsi="Times New Roman" w:cs="Times New Roman"/>
          <w:sz w:val="28"/>
          <w:szCs w:val="28"/>
        </w:rPr>
        <w:t>г</w:t>
      </w:r>
      <w:r w:rsidRPr="003A39C4">
        <w:rPr>
          <w:rFonts w:ascii="Times New Roman" w:eastAsia="Times New Roman" w:hAnsi="Times New Roman" w:cs="Times New Roman"/>
          <w:sz w:val="28"/>
          <w:szCs w:val="28"/>
          <w:lang w:val="en-US"/>
        </w:rPr>
        <w:t>o</w:t>
      </w:r>
      <w:r w:rsidRPr="003A39C4">
        <w:rPr>
          <w:rFonts w:ascii="Times New Roman" w:eastAsia="Times New Roman" w:hAnsi="Times New Roman" w:cs="Times New Roman"/>
          <w:sz w:val="28"/>
          <w:szCs w:val="28"/>
        </w:rPr>
        <w:t xml:space="preserve"> и </w:t>
      </w:r>
      <w:r w:rsidRPr="000F7E07">
        <w:rPr>
          <w:rFonts w:ascii="Times New Roman" w:eastAsia="Times New Roman" w:hAnsi="Times New Roman" w:cs="Times New Roman"/>
          <w:i/>
          <w:sz w:val="28"/>
          <w:szCs w:val="28"/>
          <w:lang w:val="en-US"/>
        </w:rPr>
        <w:t>j</w:t>
      </w:r>
      <w:r w:rsidRPr="003A39C4">
        <w:rPr>
          <w:rFonts w:ascii="Times New Roman" w:eastAsia="Times New Roman" w:hAnsi="Times New Roman" w:cs="Times New Roman"/>
          <w:sz w:val="28"/>
          <w:szCs w:val="28"/>
        </w:rPr>
        <w:t xml:space="preserve">-го признаков; </w:t>
      </w:r>
      <w:r w:rsidRPr="003A39C4">
        <w:rPr>
          <w:rFonts w:ascii="Times New Roman" w:eastAsia="Times New Roman" w:hAnsi="Times New Roman" w:cs="Times New Roman"/>
          <w:b/>
          <w:sz w:val="28"/>
          <w:szCs w:val="28"/>
          <w:lang w:val="en-US"/>
        </w:rPr>
        <w:t>m</w:t>
      </w:r>
      <w:r w:rsidRPr="003A39C4">
        <w:rPr>
          <w:rFonts w:ascii="Times New Roman" w:eastAsia="Times New Roman" w:hAnsi="Times New Roman" w:cs="Times New Roman"/>
          <w:sz w:val="28"/>
          <w:szCs w:val="28"/>
        </w:rPr>
        <w:t xml:space="preserve"> - вектор м</w:t>
      </w:r>
      <w:r w:rsidR="00E1013B">
        <w:rPr>
          <w:rFonts w:ascii="Times New Roman" w:eastAsia="Times New Roman" w:hAnsi="Times New Roman" w:cs="Times New Roman"/>
          <w:sz w:val="28"/>
          <w:szCs w:val="28"/>
        </w:rPr>
        <w:t>а</w:t>
      </w:r>
      <w:r w:rsidRPr="003A39C4">
        <w:rPr>
          <w:rFonts w:ascii="Times New Roman" w:eastAsia="Times New Roman" w:hAnsi="Times New Roman" w:cs="Times New Roman"/>
          <w:sz w:val="28"/>
          <w:szCs w:val="28"/>
        </w:rPr>
        <w:t xml:space="preserve">тематических ожиданий; </w:t>
      </w:r>
      <w:proofErr w:type="spellStart"/>
      <w:r w:rsidRPr="003A39C4">
        <w:rPr>
          <w:rFonts w:ascii="Times New Roman" w:eastAsia="Times New Roman" w:hAnsi="Times New Roman" w:cs="Times New Roman"/>
          <w:b/>
          <w:sz w:val="28"/>
          <w:szCs w:val="28"/>
          <w:lang w:val="en-US"/>
        </w:rPr>
        <w:t>Cov</w:t>
      </w:r>
      <w:proofErr w:type="spellEnd"/>
      <w:r w:rsidRPr="003A39C4">
        <w:rPr>
          <w:rFonts w:ascii="Times New Roman" w:eastAsia="Times New Roman" w:hAnsi="Times New Roman" w:cs="Times New Roman"/>
          <w:sz w:val="28"/>
          <w:szCs w:val="28"/>
        </w:rPr>
        <w:t xml:space="preserve"> -ковариационная матрица. Из выражения (10) видно, что ковариацион</w:t>
      </w:r>
      <w:r w:rsidRPr="003A39C4">
        <w:rPr>
          <w:rFonts w:ascii="Times New Roman" w:eastAsia="Times New Roman" w:hAnsi="Times New Roman" w:cs="Times New Roman"/>
          <w:sz w:val="28"/>
          <w:szCs w:val="28"/>
        </w:rPr>
        <w:softHyphen/>
        <w:t>ная матрица симметрична относительно главной диагонали и, следова</w:t>
      </w:r>
      <w:r w:rsidRPr="003A39C4">
        <w:rPr>
          <w:rFonts w:ascii="Times New Roman" w:eastAsia="Times New Roman" w:hAnsi="Times New Roman" w:cs="Times New Roman"/>
          <w:sz w:val="28"/>
          <w:szCs w:val="28"/>
        </w:rPr>
        <w:softHyphen/>
        <w:t>тельно, необходимо вычислять только половину ее элементов. Ковариация характеризует степень линейной зависимости случайных вели</w:t>
      </w:r>
      <w:r w:rsidRPr="003A39C4">
        <w:rPr>
          <w:rFonts w:ascii="Times New Roman" w:eastAsia="Times New Roman" w:hAnsi="Times New Roman" w:cs="Times New Roman"/>
          <w:sz w:val="28"/>
          <w:szCs w:val="28"/>
        </w:rPr>
        <w:softHyphen/>
        <w:t>чин. Если ковариация равна нулю, то величины называются некоррелированными.</w:t>
      </w:r>
    </w:p>
    <w:p w:rsidR="003A39C4" w:rsidRPr="003A39C4" w:rsidRDefault="003A39C4" w:rsidP="000F7E07">
      <w:pPr>
        <w:shd w:val="clear" w:color="auto" w:fill="FFFFFF"/>
        <w:autoSpaceDE w:val="0"/>
        <w:autoSpaceDN w:val="0"/>
        <w:adjustRightInd w:val="0"/>
        <w:spacing w:after="0" w:line="240" w:lineRule="auto"/>
        <w:ind w:firstLine="709"/>
        <w:jc w:val="both"/>
        <w:rPr>
          <w:rFonts w:ascii="Times New Roman" w:hAnsi="Times New Roman" w:cs="Times New Roman"/>
          <w:sz w:val="28"/>
          <w:szCs w:val="28"/>
        </w:rPr>
      </w:pPr>
      <w:r w:rsidRPr="003A39C4">
        <w:rPr>
          <w:rFonts w:ascii="Times New Roman" w:eastAsia="Times New Roman" w:hAnsi="Times New Roman" w:cs="Times New Roman"/>
          <w:sz w:val="28"/>
          <w:szCs w:val="28"/>
        </w:rPr>
        <w:t>Таким образом, процесс распознавания включает в себя этап обуче</w:t>
      </w:r>
      <w:r w:rsidRPr="003A39C4">
        <w:rPr>
          <w:rFonts w:ascii="Times New Roman" w:eastAsia="Times New Roman" w:hAnsi="Times New Roman" w:cs="Times New Roman"/>
          <w:sz w:val="28"/>
          <w:szCs w:val="28"/>
        </w:rPr>
        <w:softHyphen/>
        <w:t>ния, т. е. определение некоторых характеристик по обучающей репре</w:t>
      </w:r>
      <w:r w:rsidRPr="003A39C4">
        <w:rPr>
          <w:rFonts w:ascii="Times New Roman" w:eastAsia="Times New Roman" w:hAnsi="Times New Roman" w:cs="Times New Roman"/>
          <w:sz w:val="28"/>
          <w:szCs w:val="28"/>
        </w:rPr>
        <w:softHyphen/>
        <w:t>зентативной выборке образов, отнесенных к известным классам, и соб</w:t>
      </w:r>
      <w:r w:rsidRPr="003A39C4">
        <w:rPr>
          <w:rFonts w:ascii="Times New Roman" w:eastAsia="Times New Roman" w:hAnsi="Times New Roman" w:cs="Times New Roman"/>
          <w:sz w:val="28"/>
          <w:szCs w:val="28"/>
        </w:rPr>
        <w:softHyphen/>
        <w:t>ственно распознавание на основе информации, полученной при обуче</w:t>
      </w:r>
      <w:r w:rsidRPr="003A39C4">
        <w:rPr>
          <w:rFonts w:ascii="Times New Roman" w:eastAsia="Times New Roman" w:hAnsi="Times New Roman" w:cs="Times New Roman"/>
          <w:sz w:val="28"/>
          <w:szCs w:val="28"/>
        </w:rPr>
        <w:softHyphen/>
        <w:t>нии.</w:t>
      </w:r>
    </w:p>
    <w:p w:rsidR="003A39C4" w:rsidRPr="003A39C4" w:rsidRDefault="003A39C4" w:rsidP="000F7E07">
      <w:pPr>
        <w:shd w:val="clear" w:color="auto" w:fill="FFFFFF"/>
        <w:autoSpaceDE w:val="0"/>
        <w:autoSpaceDN w:val="0"/>
        <w:adjustRightInd w:val="0"/>
        <w:spacing w:after="0" w:line="240" w:lineRule="auto"/>
        <w:ind w:firstLine="709"/>
        <w:jc w:val="both"/>
        <w:rPr>
          <w:rFonts w:ascii="Times New Roman" w:hAnsi="Times New Roman" w:cs="Times New Roman"/>
          <w:sz w:val="28"/>
          <w:szCs w:val="28"/>
        </w:rPr>
      </w:pPr>
      <w:r w:rsidRPr="003A39C4">
        <w:rPr>
          <w:rFonts w:ascii="Times New Roman" w:eastAsia="Times New Roman" w:hAnsi="Times New Roman" w:cs="Times New Roman"/>
          <w:sz w:val="28"/>
          <w:szCs w:val="28"/>
        </w:rPr>
        <w:t>Под распознаванием образа понимается отнесение его к тому классу, расстояние до которого от данного образа в пространстве признаков минимально. Для определения расстояния между точками в метричес</w:t>
      </w:r>
      <w:r w:rsidRPr="003A39C4">
        <w:rPr>
          <w:rFonts w:ascii="Times New Roman" w:eastAsia="Times New Roman" w:hAnsi="Times New Roman" w:cs="Times New Roman"/>
          <w:sz w:val="28"/>
          <w:szCs w:val="28"/>
        </w:rPr>
        <w:softHyphen/>
        <w:t xml:space="preserve">ком пространстве необходимо ввести понятие метрики, т. е. определить </w:t>
      </w:r>
      <w:r w:rsidRPr="003A39C4">
        <w:rPr>
          <w:rFonts w:ascii="Times New Roman" w:eastAsia="Times New Roman" w:hAnsi="Times New Roman" w:cs="Times New Roman"/>
          <w:sz w:val="28"/>
          <w:szCs w:val="28"/>
        </w:rPr>
        <w:lastRenderedPageBreak/>
        <w:t xml:space="preserve">процедуру измерения расстояния </w:t>
      </w:r>
      <w:proofErr w:type="spellStart"/>
      <w:r w:rsidRPr="003A39C4">
        <w:rPr>
          <w:rFonts w:ascii="Times New Roman" w:eastAsia="Times New Roman" w:hAnsi="Times New Roman" w:cs="Times New Roman"/>
          <w:i/>
          <w:iCs/>
          <w:sz w:val="28"/>
          <w:szCs w:val="28"/>
          <w:lang w:val="en-US"/>
        </w:rPr>
        <w:t>d</w:t>
      </w:r>
      <w:r w:rsidRPr="000F7E07">
        <w:rPr>
          <w:rFonts w:ascii="Times New Roman" w:eastAsia="Times New Roman" w:hAnsi="Times New Roman" w:cs="Times New Roman"/>
          <w:i/>
          <w:iCs/>
          <w:sz w:val="28"/>
          <w:szCs w:val="28"/>
          <w:vertAlign w:val="subscript"/>
          <w:lang w:val="en-US"/>
        </w:rPr>
        <w:t>lp</w:t>
      </w:r>
      <w:proofErr w:type="spellEnd"/>
      <w:r w:rsidRPr="003A39C4">
        <w:rPr>
          <w:rFonts w:ascii="Times New Roman" w:eastAsia="Times New Roman" w:hAnsi="Times New Roman" w:cs="Times New Roman"/>
          <w:i/>
          <w:iCs/>
          <w:sz w:val="28"/>
          <w:szCs w:val="28"/>
        </w:rPr>
        <w:t xml:space="preserve">, </w:t>
      </w:r>
      <w:r w:rsidRPr="003A39C4">
        <w:rPr>
          <w:rFonts w:ascii="Times New Roman" w:eastAsia="Times New Roman" w:hAnsi="Times New Roman" w:cs="Times New Roman"/>
          <w:sz w:val="28"/>
          <w:szCs w:val="28"/>
        </w:rPr>
        <w:t xml:space="preserve">между точками </w:t>
      </w:r>
      <w:r w:rsidRPr="000F7E07">
        <w:rPr>
          <w:rFonts w:ascii="Times New Roman" w:eastAsia="Times New Roman" w:hAnsi="Times New Roman" w:cs="Times New Roman"/>
          <w:i/>
          <w:iCs/>
          <w:sz w:val="28"/>
          <w:szCs w:val="28"/>
          <w:lang w:val="en-US"/>
        </w:rPr>
        <w:t>l</w:t>
      </w:r>
      <w:r w:rsidRPr="003A39C4">
        <w:rPr>
          <w:rFonts w:ascii="Times New Roman" w:eastAsia="Times New Roman" w:hAnsi="Times New Roman" w:cs="Times New Roman"/>
          <w:i/>
          <w:iCs/>
          <w:sz w:val="28"/>
          <w:szCs w:val="28"/>
        </w:rPr>
        <w:t xml:space="preserve"> </w:t>
      </w:r>
      <w:r w:rsidRPr="003A39C4">
        <w:rPr>
          <w:rFonts w:ascii="Times New Roman" w:eastAsia="Times New Roman" w:hAnsi="Times New Roman" w:cs="Times New Roman"/>
          <w:sz w:val="28"/>
          <w:szCs w:val="28"/>
        </w:rPr>
        <w:t xml:space="preserve">и </w:t>
      </w:r>
      <w:proofErr w:type="gramStart"/>
      <w:r w:rsidRPr="003A39C4">
        <w:rPr>
          <w:rFonts w:ascii="Times New Roman" w:eastAsia="Times New Roman" w:hAnsi="Times New Roman" w:cs="Times New Roman"/>
          <w:i/>
          <w:iCs/>
          <w:sz w:val="28"/>
          <w:szCs w:val="28"/>
        </w:rPr>
        <w:t>р</w:t>
      </w:r>
      <w:proofErr w:type="gramEnd"/>
      <w:r w:rsidRPr="003A39C4">
        <w:rPr>
          <w:rFonts w:ascii="Times New Roman" w:eastAsia="Times New Roman" w:hAnsi="Times New Roman" w:cs="Times New Roman"/>
          <w:i/>
          <w:iCs/>
          <w:sz w:val="28"/>
          <w:szCs w:val="28"/>
        </w:rPr>
        <w:t xml:space="preserve"> </w:t>
      </w:r>
      <w:r w:rsidRPr="003A39C4">
        <w:rPr>
          <w:rFonts w:ascii="Times New Roman" w:eastAsia="Times New Roman" w:hAnsi="Times New Roman" w:cs="Times New Roman"/>
          <w:sz w:val="28"/>
          <w:szCs w:val="28"/>
        </w:rPr>
        <w:t>в этом про</w:t>
      </w:r>
      <w:r w:rsidRPr="003A39C4">
        <w:rPr>
          <w:rFonts w:ascii="Times New Roman" w:eastAsia="Times New Roman" w:hAnsi="Times New Roman" w:cs="Times New Roman"/>
          <w:sz w:val="28"/>
          <w:szCs w:val="28"/>
        </w:rPr>
        <w:softHyphen/>
        <w:t>странстве так, чтобы выполнялись следующие аксиомы:</w:t>
      </w:r>
    </w:p>
    <w:p w:rsidR="003A39C4" w:rsidRPr="003A39C4" w:rsidRDefault="003A39C4" w:rsidP="000F7E07">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3A39C4">
        <w:rPr>
          <w:rFonts w:ascii="Times New Roman" w:hAnsi="Times New Roman" w:cs="Times New Roman"/>
          <w:sz w:val="28"/>
          <w:szCs w:val="28"/>
        </w:rPr>
        <w:t xml:space="preserve">- </w:t>
      </w:r>
      <w:r w:rsidRPr="003A39C4">
        <w:rPr>
          <w:rFonts w:ascii="Times New Roman" w:eastAsia="Times New Roman" w:hAnsi="Times New Roman" w:cs="Times New Roman"/>
          <w:sz w:val="28"/>
          <w:szCs w:val="28"/>
        </w:rPr>
        <w:t xml:space="preserve">симметричность расстояния </w:t>
      </w:r>
      <w:r w:rsidRPr="003A39C4">
        <w:rPr>
          <w:rFonts w:ascii="Times New Roman" w:eastAsia="Times New Roman" w:hAnsi="Times New Roman" w:cs="Times New Roman"/>
          <w:i/>
          <w:iCs/>
          <w:sz w:val="28"/>
          <w:szCs w:val="28"/>
        </w:rPr>
        <w:t>(</w:t>
      </w:r>
      <w:r w:rsidRPr="003A39C4">
        <w:rPr>
          <w:rFonts w:ascii="Times New Roman" w:eastAsia="Times New Roman" w:hAnsi="Times New Roman" w:cs="Times New Roman"/>
          <w:i/>
          <w:iCs/>
          <w:sz w:val="28"/>
          <w:szCs w:val="28"/>
          <w:lang w:val="en-US"/>
        </w:rPr>
        <w:t>d</w:t>
      </w:r>
      <w:r w:rsidRPr="000F7E07">
        <w:rPr>
          <w:rFonts w:ascii="Times New Roman" w:eastAsia="Times New Roman" w:hAnsi="Times New Roman" w:cs="Times New Roman"/>
          <w:i/>
          <w:iCs/>
          <w:sz w:val="28"/>
          <w:szCs w:val="28"/>
        </w:rPr>
        <w:softHyphen/>
      </w:r>
      <w:proofErr w:type="spellStart"/>
      <w:r w:rsidRPr="000F7E07">
        <w:rPr>
          <w:rFonts w:ascii="Times New Roman" w:eastAsia="Times New Roman" w:hAnsi="Times New Roman" w:cs="Times New Roman"/>
          <w:i/>
          <w:iCs/>
          <w:sz w:val="28"/>
          <w:szCs w:val="28"/>
          <w:vertAlign w:val="subscript"/>
          <w:lang w:val="en-US"/>
        </w:rPr>
        <w:t>lp</w:t>
      </w:r>
      <w:proofErr w:type="spellEnd"/>
      <w:r w:rsidRPr="003A39C4">
        <w:rPr>
          <w:rFonts w:ascii="Times New Roman" w:eastAsia="Times New Roman" w:hAnsi="Times New Roman" w:cs="Times New Roman"/>
          <w:i/>
          <w:iCs/>
          <w:sz w:val="28"/>
          <w:szCs w:val="28"/>
        </w:rPr>
        <w:t xml:space="preserve"> = </w:t>
      </w:r>
      <w:proofErr w:type="spellStart"/>
      <w:r w:rsidRPr="003A39C4">
        <w:rPr>
          <w:rFonts w:ascii="Times New Roman" w:eastAsia="Times New Roman" w:hAnsi="Times New Roman" w:cs="Times New Roman"/>
          <w:i/>
          <w:iCs/>
          <w:sz w:val="28"/>
          <w:szCs w:val="28"/>
          <w:lang w:val="en-US"/>
        </w:rPr>
        <w:t>d</w:t>
      </w:r>
      <w:r w:rsidRPr="000F7E07">
        <w:rPr>
          <w:rFonts w:ascii="Times New Roman" w:eastAsia="Times New Roman" w:hAnsi="Times New Roman" w:cs="Times New Roman"/>
          <w:i/>
          <w:iCs/>
          <w:sz w:val="28"/>
          <w:szCs w:val="28"/>
          <w:vertAlign w:val="subscript"/>
          <w:lang w:val="en-US"/>
        </w:rPr>
        <w:t>pl</w:t>
      </w:r>
      <w:proofErr w:type="spellEnd"/>
      <w:proofErr w:type="gramStart"/>
      <w:r w:rsidRPr="003A39C4">
        <w:rPr>
          <w:rFonts w:ascii="Times New Roman" w:eastAsia="Times New Roman" w:hAnsi="Times New Roman" w:cs="Times New Roman"/>
          <w:i/>
          <w:iCs/>
          <w:sz w:val="28"/>
          <w:szCs w:val="28"/>
        </w:rPr>
        <w:t xml:space="preserve"> </w:t>
      </w:r>
      <w:r w:rsidRPr="003A39C4">
        <w:rPr>
          <w:rFonts w:ascii="Times New Roman" w:eastAsia="Times New Roman" w:hAnsi="Times New Roman" w:cs="Times New Roman"/>
          <w:sz w:val="28"/>
          <w:szCs w:val="28"/>
        </w:rPr>
        <w:t>)</w:t>
      </w:r>
      <w:proofErr w:type="gramEnd"/>
      <w:r w:rsidRPr="003A39C4">
        <w:rPr>
          <w:rFonts w:ascii="Times New Roman" w:eastAsia="Times New Roman" w:hAnsi="Times New Roman" w:cs="Times New Roman"/>
          <w:sz w:val="28"/>
          <w:szCs w:val="28"/>
        </w:rPr>
        <w:t>;</w:t>
      </w:r>
    </w:p>
    <w:p w:rsidR="003A39C4" w:rsidRPr="003A39C4" w:rsidRDefault="003A39C4" w:rsidP="000F7E07">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3A39C4">
        <w:rPr>
          <w:rFonts w:ascii="Times New Roman" w:hAnsi="Times New Roman" w:cs="Times New Roman"/>
          <w:sz w:val="28"/>
          <w:szCs w:val="28"/>
        </w:rPr>
        <w:t xml:space="preserve">- </w:t>
      </w:r>
      <w:r w:rsidRPr="003A39C4">
        <w:rPr>
          <w:rFonts w:ascii="Times New Roman" w:eastAsia="Times New Roman" w:hAnsi="Times New Roman" w:cs="Times New Roman"/>
          <w:sz w:val="28"/>
          <w:szCs w:val="28"/>
        </w:rPr>
        <w:t xml:space="preserve">правило треугольника </w:t>
      </w:r>
      <w:r w:rsidRPr="003A39C4">
        <w:rPr>
          <w:rFonts w:ascii="Times New Roman" w:eastAsia="Times New Roman" w:hAnsi="Times New Roman" w:cs="Times New Roman"/>
          <w:i/>
          <w:iCs/>
          <w:sz w:val="28"/>
          <w:szCs w:val="28"/>
        </w:rPr>
        <w:t>(</w:t>
      </w:r>
      <w:proofErr w:type="spellStart"/>
      <w:r w:rsidRPr="003A39C4">
        <w:rPr>
          <w:rFonts w:ascii="Times New Roman" w:eastAsia="Times New Roman" w:hAnsi="Times New Roman" w:cs="Times New Roman"/>
          <w:i/>
          <w:iCs/>
          <w:sz w:val="28"/>
          <w:szCs w:val="28"/>
          <w:lang w:val="en-US"/>
        </w:rPr>
        <w:t>d</w:t>
      </w:r>
      <w:r w:rsidRPr="003A39C4">
        <w:rPr>
          <w:rFonts w:ascii="Times New Roman" w:eastAsia="Times New Roman" w:hAnsi="Times New Roman" w:cs="Times New Roman"/>
          <w:i/>
          <w:iCs/>
          <w:sz w:val="28"/>
          <w:szCs w:val="28"/>
          <w:vertAlign w:val="subscript"/>
          <w:lang w:val="en-US"/>
        </w:rPr>
        <w:t>l</w:t>
      </w:r>
      <w:r w:rsidRPr="000F7E07">
        <w:rPr>
          <w:rFonts w:ascii="Times New Roman" w:eastAsia="Times New Roman" w:hAnsi="Times New Roman" w:cs="Times New Roman"/>
          <w:i/>
          <w:iCs/>
          <w:sz w:val="28"/>
          <w:szCs w:val="28"/>
          <w:vertAlign w:val="subscript"/>
          <w:lang w:val="en-US"/>
        </w:rPr>
        <w:t>p</w:t>
      </w:r>
      <w:proofErr w:type="spellEnd"/>
      <w:r w:rsidRPr="003A39C4">
        <w:rPr>
          <w:rFonts w:ascii="Times New Roman" w:eastAsia="Times New Roman" w:hAnsi="Times New Roman" w:cs="Times New Roman"/>
          <w:i/>
          <w:iCs/>
          <w:sz w:val="28"/>
          <w:szCs w:val="28"/>
        </w:rPr>
        <w:t xml:space="preserve"> </w:t>
      </w:r>
      <w:r w:rsidRPr="003A39C4">
        <w:rPr>
          <w:rFonts w:ascii="Times New Roman" w:eastAsia="Times New Roman" w:hAnsi="Times New Roman" w:cs="Times New Roman"/>
          <w:sz w:val="28"/>
          <w:szCs w:val="28"/>
        </w:rPr>
        <w:t xml:space="preserve">+ </w:t>
      </w:r>
      <w:proofErr w:type="spellStart"/>
      <w:r w:rsidRPr="003A39C4">
        <w:rPr>
          <w:rFonts w:ascii="Times New Roman" w:eastAsia="Times New Roman" w:hAnsi="Times New Roman" w:cs="Times New Roman"/>
          <w:i/>
          <w:iCs/>
          <w:sz w:val="28"/>
          <w:szCs w:val="28"/>
          <w:lang w:val="en-US"/>
        </w:rPr>
        <w:t>d</w:t>
      </w:r>
      <w:r w:rsidRPr="000F7E07">
        <w:rPr>
          <w:rFonts w:ascii="Times New Roman" w:eastAsia="Times New Roman" w:hAnsi="Times New Roman" w:cs="Times New Roman"/>
          <w:i/>
          <w:iCs/>
          <w:sz w:val="28"/>
          <w:szCs w:val="28"/>
          <w:vertAlign w:val="subscript"/>
          <w:lang w:val="en-US"/>
        </w:rPr>
        <w:t>hp</w:t>
      </w:r>
      <w:proofErr w:type="spellEnd"/>
      <w:r w:rsidRPr="003A39C4">
        <w:rPr>
          <w:rFonts w:ascii="Times New Roman" w:eastAsia="Times New Roman" w:hAnsi="Times New Roman" w:cs="Times New Roman"/>
          <w:i/>
          <w:iCs/>
          <w:sz w:val="28"/>
          <w:szCs w:val="28"/>
        </w:rPr>
        <w:t xml:space="preserve">  &gt;</w:t>
      </w:r>
      <w:proofErr w:type="spellStart"/>
      <w:r w:rsidRPr="003A39C4">
        <w:rPr>
          <w:rFonts w:ascii="Times New Roman" w:eastAsia="Times New Roman" w:hAnsi="Times New Roman" w:cs="Times New Roman"/>
          <w:i/>
          <w:iCs/>
          <w:sz w:val="28"/>
          <w:szCs w:val="28"/>
          <w:lang w:val="en-US"/>
        </w:rPr>
        <w:t>d</w:t>
      </w:r>
      <w:r w:rsidRPr="000F7E07">
        <w:rPr>
          <w:rFonts w:ascii="Times New Roman" w:eastAsia="Times New Roman" w:hAnsi="Times New Roman" w:cs="Times New Roman"/>
          <w:i/>
          <w:iCs/>
          <w:sz w:val="28"/>
          <w:szCs w:val="28"/>
          <w:vertAlign w:val="subscript"/>
          <w:lang w:val="en-US"/>
        </w:rPr>
        <w:t>lp</w:t>
      </w:r>
      <w:proofErr w:type="spellEnd"/>
      <w:proofErr w:type="gramStart"/>
      <w:r w:rsidRPr="003A39C4">
        <w:rPr>
          <w:rFonts w:ascii="Times New Roman" w:eastAsia="Times New Roman" w:hAnsi="Times New Roman" w:cs="Times New Roman"/>
          <w:i/>
          <w:iCs/>
          <w:sz w:val="28"/>
          <w:szCs w:val="28"/>
        </w:rPr>
        <w:t xml:space="preserve"> </w:t>
      </w:r>
      <w:r w:rsidRPr="003A39C4">
        <w:rPr>
          <w:rFonts w:ascii="Times New Roman" w:eastAsia="Times New Roman" w:hAnsi="Times New Roman" w:cs="Times New Roman"/>
          <w:sz w:val="28"/>
          <w:szCs w:val="28"/>
        </w:rPr>
        <w:t>)</w:t>
      </w:r>
      <w:proofErr w:type="gramEnd"/>
      <w:r w:rsidRPr="003A39C4">
        <w:rPr>
          <w:rFonts w:ascii="Times New Roman" w:eastAsia="Times New Roman" w:hAnsi="Times New Roman" w:cs="Times New Roman"/>
          <w:sz w:val="28"/>
          <w:szCs w:val="28"/>
        </w:rPr>
        <w:t>;</w:t>
      </w:r>
    </w:p>
    <w:p w:rsidR="003A39C4" w:rsidRPr="003A39C4" w:rsidRDefault="003A39C4" w:rsidP="000F7E07">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3A39C4">
        <w:rPr>
          <w:rFonts w:ascii="Times New Roman" w:hAnsi="Times New Roman" w:cs="Times New Roman"/>
          <w:sz w:val="28"/>
          <w:szCs w:val="28"/>
        </w:rPr>
        <w:t xml:space="preserve">- </w:t>
      </w:r>
      <w:r w:rsidRPr="003A39C4">
        <w:rPr>
          <w:rFonts w:ascii="Times New Roman" w:eastAsia="Times New Roman" w:hAnsi="Times New Roman" w:cs="Times New Roman"/>
          <w:sz w:val="28"/>
          <w:szCs w:val="28"/>
        </w:rPr>
        <w:t>положительность расстояния (</w:t>
      </w:r>
      <w:proofErr w:type="spellStart"/>
      <w:r w:rsidRPr="000F7E07">
        <w:rPr>
          <w:rFonts w:ascii="Times New Roman" w:eastAsia="Times New Roman" w:hAnsi="Times New Roman" w:cs="Times New Roman"/>
          <w:i/>
          <w:sz w:val="28"/>
          <w:szCs w:val="28"/>
          <w:lang w:val="en-US"/>
        </w:rPr>
        <w:t>d</w:t>
      </w:r>
      <w:r w:rsidRPr="000F7E07">
        <w:rPr>
          <w:rFonts w:ascii="Times New Roman" w:eastAsia="Times New Roman" w:hAnsi="Times New Roman" w:cs="Times New Roman"/>
          <w:sz w:val="28"/>
          <w:szCs w:val="28"/>
          <w:vertAlign w:val="subscript"/>
          <w:lang w:val="en-US"/>
        </w:rPr>
        <w:t>lp</w:t>
      </w:r>
      <w:proofErr w:type="spellEnd"/>
      <w:r w:rsidRPr="003A39C4">
        <w:rPr>
          <w:rFonts w:ascii="Times New Roman" w:eastAsia="Times New Roman" w:hAnsi="Times New Roman" w:cs="Times New Roman"/>
          <w:sz w:val="28"/>
          <w:szCs w:val="28"/>
        </w:rPr>
        <w:t xml:space="preserve"> &gt;= 0, причем </w:t>
      </w:r>
      <w:proofErr w:type="spellStart"/>
      <w:r w:rsidRPr="003A39C4">
        <w:rPr>
          <w:rFonts w:ascii="Times New Roman" w:eastAsia="Times New Roman" w:hAnsi="Times New Roman" w:cs="Times New Roman"/>
          <w:i/>
          <w:iCs/>
          <w:sz w:val="28"/>
          <w:szCs w:val="28"/>
          <w:lang w:val="en-US"/>
        </w:rPr>
        <w:t>d</w:t>
      </w:r>
      <w:r w:rsidR="005D483E" w:rsidRPr="000F7E07">
        <w:rPr>
          <w:rFonts w:ascii="Times New Roman" w:eastAsia="Times New Roman" w:hAnsi="Times New Roman" w:cs="Times New Roman"/>
          <w:i/>
          <w:iCs/>
          <w:sz w:val="28"/>
          <w:szCs w:val="28"/>
          <w:vertAlign w:val="subscript"/>
          <w:lang w:val="en-US"/>
        </w:rPr>
        <w:t>lp</w:t>
      </w:r>
      <w:proofErr w:type="spellEnd"/>
      <w:r w:rsidRPr="003A39C4">
        <w:rPr>
          <w:rFonts w:ascii="Times New Roman" w:eastAsia="Times New Roman" w:hAnsi="Times New Roman" w:cs="Times New Roman"/>
          <w:i/>
          <w:iCs/>
          <w:sz w:val="28"/>
          <w:szCs w:val="28"/>
        </w:rPr>
        <w:t xml:space="preserve"> = </w:t>
      </w:r>
      <w:r w:rsidRPr="003A39C4">
        <w:rPr>
          <w:rFonts w:ascii="Times New Roman" w:eastAsia="Times New Roman" w:hAnsi="Times New Roman" w:cs="Times New Roman"/>
          <w:sz w:val="28"/>
          <w:szCs w:val="28"/>
        </w:rPr>
        <w:t xml:space="preserve">0, только если </w:t>
      </w:r>
      <w:r w:rsidRPr="003A39C4">
        <w:rPr>
          <w:rFonts w:ascii="Times New Roman" w:eastAsia="Times New Roman" w:hAnsi="Times New Roman" w:cs="Times New Roman"/>
          <w:i/>
          <w:iCs/>
          <w:sz w:val="28"/>
          <w:szCs w:val="28"/>
        </w:rPr>
        <w:t>1=р).</w:t>
      </w:r>
    </w:p>
    <w:p w:rsidR="003A39C4" w:rsidRPr="003A39C4" w:rsidRDefault="003A39C4" w:rsidP="000F7E07">
      <w:pPr>
        <w:shd w:val="clear" w:color="auto" w:fill="FFFFFF"/>
        <w:autoSpaceDE w:val="0"/>
        <w:autoSpaceDN w:val="0"/>
        <w:adjustRightInd w:val="0"/>
        <w:spacing w:after="0" w:line="240" w:lineRule="auto"/>
        <w:jc w:val="both"/>
        <w:rPr>
          <w:rFonts w:ascii="Times New Roman" w:hAnsi="Times New Roman" w:cs="Times New Roman"/>
          <w:sz w:val="28"/>
          <w:szCs w:val="28"/>
        </w:rPr>
      </w:pPr>
      <w:r w:rsidRPr="003A39C4">
        <w:rPr>
          <w:rFonts w:ascii="Times New Roman" w:eastAsia="Times New Roman" w:hAnsi="Times New Roman" w:cs="Times New Roman"/>
          <w:sz w:val="28"/>
          <w:szCs w:val="28"/>
        </w:rPr>
        <w:t xml:space="preserve">Самой употребительной метрикой </w:t>
      </w:r>
      <w:proofErr w:type="gramStart"/>
      <w:r w:rsidRPr="003A39C4">
        <w:rPr>
          <w:rFonts w:ascii="Times New Roman" w:eastAsia="Times New Roman" w:hAnsi="Times New Roman" w:cs="Times New Roman"/>
          <w:sz w:val="28"/>
          <w:szCs w:val="28"/>
        </w:rPr>
        <w:t>является</w:t>
      </w:r>
      <w:proofErr w:type="gramEnd"/>
      <w:r w:rsidRPr="003A39C4">
        <w:rPr>
          <w:rFonts w:ascii="Times New Roman" w:eastAsia="Times New Roman" w:hAnsi="Times New Roman" w:cs="Times New Roman"/>
          <w:sz w:val="28"/>
          <w:szCs w:val="28"/>
        </w:rPr>
        <w:t xml:space="preserve"> евклидова метрика, в которой расстояние определяется следующим образом:</w:t>
      </w:r>
    </w:p>
    <w:p w:rsidR="005D483E" w:rsidRPr="005D483E" w:rsidRDefault="005D483E" w:rsidP="000F7E07">
      <w:pPr>
        <w:jc w:val="center"/>
        <w:rPr>
          <w:sz w:val="32"/>
          <w:szCs w:val="32"/>
          <w:lang w:val="en-US"/>
        </w:rPr>
      </w:pPr>
      <w:r w:rsidRPr="005D483E">
        <w:rPr>
          <w:noProof/>
          <w:sz w:val="32"/>
          <w:szCs w:val="32"/>
          <w:lang w:eastAsia="ru-RU"/>
        </w:rPr>
        <w:drawing>
          <wp:inline distT="0" distB="0" distL="0" distR="0" wp14:anchorId="4EE684ED" wp14:editId="7C866377">
            <wp:extent cx="2647950" cy="99485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47620" cy="994727"/>
                    </a:xfrm>
                    <a:prstGeom prst="rect">
                      <a:avLst/>
                    </a:prstGeom>
                  </pic:spPr>
                </pic:pic>
              </a:graphicData>
            </a:graphic>
          </wp:inline>
        </w:drawing>
      </w:r>
    </w:p>
    <w:p w:rsidR="005D483E" w:rsidRPr="005D483E" w:rsidRDefault="005D483E" w:rsidP="000F7E07">
      <w:pPr>
        <w:shd w:val="clear" w:color="auto" w:fill="FFFFFF"/>
        <w:autoSpaceDE w:val="0"/>
        <w:autoSpaceDN w:val="0"/>
        <w:adjustRightInd w:val="0"/>
        <w:spacing w:after="0" w:line="240" w:lineRule="auto"/>
        <w:jc w:val="both"/>
        <w:rPr>
          <w:rFonts w:ascii="Times New Roman" w:hAnsi="Times New Roman" w:cs="Times New Roman"/>
          <w:sz w:val="32"/>
          <w:szCs w:val="32"/>
        </w:rPr>
      </w:pPr>
      <w:r w:rsidRPr="005D483E">
        <w:rPr>
          <w:rFonts w:ascii="Times New Roman" w:eastAsia="Times New Roman" w:hAnsi="Times New Roman" w:cs="Times New Roman"/>
          <w:sz w:val="32"/>
          <w:szCs w:val="32"/>
        </w:rPr>
        <w:t xml:space="preserve">где </w:t>
      </w:r>
      <w:r w:rsidRPr="005D483E">
        <w:rPr>
          <w:rFonts w:ascii="Times New Roman" w:eastAsia="Times New Roman" w:hAnsi="Times New Roman" w:cs="Times New Roman"/>
          <w:i/>
          <w:iCs/>
          <w:sz w:val="32"/>
          <w:szCs w:val="32"/>
        </w:rPr>
        <w:t>х</w:t>
      </w:r>
      <w:r w:rsidRPr="005D483E">
        <w:rPr>
          <w:rFonts w:ascii="Times New Roman" w:eastAsia="Times New Roman" w:hAnsi="Times New Roman" w:cs="Times New Roman"/>
          <w:i/>
          <w:iCs/>
          <w:sz w:val="32"/>
          <w:szCs w:val="32"/>
          <w:vertAlign w:val="subscript"/>
          <w:lang w:val="en-US"/>
        </w:rPr>
        <w:t>kl</w:t>
      </w:r>
      <w:r w:rsidRPr="005D483E">
        <w:rPr>
          <w:rFonts w:ascii="Times New Roman" w:eastAsia="Times New Roman" w:hAnsi="Times New Roman" w:cs="Times New Roman"/>
          <w:i/>
          <w:iCs/>
          <w:sz w:val="32"/>
          <w:szCs w:val="32"/>
        </w:rPr>
        <w:t>, х</w:t>
      </w:r>
      <w:proofErr w:type="spellStart"/>
      <w:r w:rsidRPr="005D483E">
        <w:rPr>
          <w:rFonts w:ascii="Times New Roman" w:eastAsia="Times New Roman" w:hAnsi="Times New Roman" w:cs="Times New Roman"/>
          <w:i/>
          <w:iCs/>
          <w:sz w:val="32"/>
          <w:szCs w:val="32"/>
          <w:vertAlign w:val="subscript"/>
          <w:lang w:val="en-US"/>
        </w:rPr>
        <w:t>kp</w:t>
      </w:r>
      <w:proofErr w:type="spellEnd"/>
      <w:r w:rsidRPr="005D483E">
        <w:rPr>
          <w:rFonts w:ascii="Times New Roman" w:eastAsia="Times New Roman" w:hAnsi="Times New Roman" w:cs="Times New Roman"/>
          <w:i/>
          <w:iCs/>
          <w:sz w:val="32"/>
          <w:szCs w:val="32"/>
        </w:rPr>
        <w:t xml:space="preserve">   - </w:t>
      </w:r>
      <w:r w:rsidRPr="005D483E">
        <w:rPr>
          <w:rFonts w:ascii="Times New Roman" w:eastAsia="Times New Roman" w:hAnsi="Times New Roman" w:cs="Times New Roman"/>
          <w:i/>
          <w:iCs/>
          <w:sz w:val="32"/>
          <w:szCs w:val="32"/>
          <w:lang w:val="en-US"/>
        </w:rPr>
        <w:t>k</w:t>
      </w:r>
      <w:r w:rsidRPr="005D483E">
        <w:rPr>
          <w:rFonts w:ascii="Times New Roman" w:eastAsia="Times New Roman" w:hAnsi="Times New Roman" w:cs="Times New Roman"/>
          <w:i/>
          <w:iCs/>
          <w:sz w:val="32"/>
          <w:szCs w:val="32"/>
        </w:rPr>
        <w:t>-</w:t>
      </w:r>
      <w:r w:rsidRPr="005D483E">
        <w:rPr>
          <w:rFonts w:ascii="Times New Roman" w:eastAsia="Times New Roman" w:hAnsi="Times New Roman" w:cs="Times New Roman"/>
          <w:i/>
          <w:iCs/>
          <w:sz w:val="32"/>
          <w:szCs w:val="32"/>
          <w:lang w:val="en-US"/>
        </w:rPr>
        <w:t>e</w:t>
      </w:r>
      <w:r w:rsidRPr="005D483E">
        <w:rPr>
          <w:rFonts w:ascii="Times New Roman" w:eastAsia="Times New Roman" w:hAnsi="Times New Roman" w:cs="Times New Roman"/>
          <w:i/>
          <w:iCs/>
          <w:sz w:val="32"/>
          <w:szCs w:val="32"/>
        </w:rPr>
        <w:t xml:space="preserve"> </w:t>
      </w:r>
      <w:r w:rsidRPr="005D483E">
        <w:rPr>
          <w:rFonts w:ascii="Times New Roman" w:eastAsia="Times New Roman" w:hAnsi="Times New Roman" w:cs="Times New Roman"/>
          <w:sz w:val="32"/>
          <w:szCs w:val="32"/>
        </w:rPr>
        <w:t xml:space="preserve">координаты точек </w:t>
      </w:r>
      <w:r w:rsidR="000F7E07">
        <w:rPr>
          <w:rFonts w:ascii="Times New Roman" w:eastAsia="Times New Roman" w:hAnsi="Times New Roman" w:cs="Times New Roman"/>
          <w:i/>
          <w:iCs/>
          <w:sz w:val="32"/>
          <w:szCs w:val="32"/>
          <w:lang w:val="en-US"/>
        </w:rPr>
        <w:t>l</w:t>
      </w:r>
      <w:r w:rsidRPr="005D483E">
        <w:rPr>
          <w:rFonts w:ascii="Times New Roman" w:eastAsia="Times New Roman" w:hAnsi="Times New Roman" w:cs="Times New Roman"/>
          <w:i/>
          <w:iCs/>
          <w:sz w:val="32"/>
          <w:szCs w:val="32"/>
        </w:rPr>
        <w:t xml:space="preserve"> и </w:t>
      </w:r>
      <w:proofErr w:type="gramStart"/>
      <w:r w:rsidRPr="005D483E">
        <w:rPr>
          <w:rFonts w:ascii="Times New Roman" w:eastAsia="Times New Roman" w:hAnsi="Times New Roman" w:cs="Times New Roman"/>
          <w:i/>
          <w:iCs/>
          <w:sz w:val="32"/>
          <w:szCs w:val="32"/>
        </w:rPr>
        <w:t>р</w:t>
      </w:r>
      <w:proofErr w:type="gramEnd"/>
      <w:r w:rsidRPr="005D483E">
        <w:rPr>
          <w:rFonts w:ascii="Times New Roman" w:eastAsia="Times New Roman" w:hAnsi="Times New Roman" w:cs="Times New Roman"/>
          <w:i/>
          <w:iCs/>
          <w:sz w:val="32"/>
          <w:szCs w:val="32"/>
        </w:rPr>
        <w:t xml:space="preserve"> </w:t>
      </w:r>
      <w:r w:rsidRPr="005D483E">
        <w:rPr>
          <w:rFonts w:ascii="Times New Roman" w:eastAsia="Times New Roman" w:hAnsi="Times New Roman" w:cs="Times New Roman"/>
          <w:sz w:val="32"/>
          <w:szCs w:val="32"/>
        </w:rPr>
        <w:t>соответственно.</w:t>
      </w:r>
    </w:p>
    <w:p w:rsidR="005D483E" w:rsidRPr="005D483E" w:rsidRDefault="005D483E" w:rsidP="000F7E07">
      <w:pPr>
        <w:shd w:val="clear" w:color="auto" w:fill="FFFFFF"/>
        <w:autoSpaceDE w:val="0"/>
        <w:autoSpaceDN w:val="0"/>
        <w:adjustRightInd w:val="0"/>
        <w:spacing w:after="0" w:line="240" w:lineRule="auto"/>
        <w:jc w:val="both"/>
        <w:rPr>
          <w:sz w:val="32"/>
          <w:szCs w:val="32"/>
          <w:lang w:val="en-US"/>
        </w:rPr>
      </w:pPr>
      <w:r w:rsidRPr="005D483E">
        <w:rPr>
          <w:rFonts w:ascii="Times New Roman" w:eastAsia="Times New Roman" w:hAnsi="Times New Roman" w:cs="Times New Roman"/>
          <w:sz w:val="32"/>
          <w:szCs w:val="32"/>
        </w:rPr>
        <w:t xml:space="preserve">Для одномерных векторов </w:t>
      </w:r>
      <w:r w:rsidRPr="005D483E">
        <w:rPr>
          <w:rFonts w:ascii="Times New Roman" w:eastAsia="Times New Roman" w:hAnsi="Times New Roman" w:cs="Times New Roman"/>
          <w:i/>
          <w:iCs/>
          <w:sz w:val="32"/>
          <w:szCs w:val="32"/>
        </w:rPr>
        <w:t>(</w:t>
      </w:r>
      <w:r w:rsidRPr="005D483E">
        <w:rPr>
          <w:rFonts w:ascii="Times New Roman" w:eastAsia="Times New Roman" w:hAnsi="Times New Roman" w:cs="Times New Roman"/>
          <w:i/>
          <w:iCs/>
          <w:sz w:val="32"/>
          <w:szCs w:val="32"/>
          <w:lang w:val="en-US"/>
        </w:rPr>
        <w:t>k</w:t>
      </w:r>
      <w:r w:rsidRPr="005D483E">
        <w:rPr>
          <w:rFonts w:ascii="Times New Roman" w:eastAsia="Times New Roman" w:hAnsi="Times New Roman" w:cs="Times New Roman"/>
          <w:i/>
          <w:iCs/>
          <w:sz w:val="32"/>
          <w:szCs w:val="32"/>
        </w:rPr>
        <w:t xml:space="preserve"> </w:t>
      </w:r>
      <w:r w:rsidRPr="005D483E">
        <w:rPr>
          <w:rFonts w:ascii="Times New Roman" w:eastAsia="Times New Roman" w:hAnsi="Times New Roman" w:cs="Times New Roman"/>
          <w:sz w:val="32"/>
          <w:szCs w:val="32"/>
        </w:rPr>
        <w:t xml:space="preserve">= 1), т. е. в случае распознавания по одному признаку </w:t>
      </w:r>
      <w:proofErr w:type="spellStart"/>
      <w:r w:rsidRPr="005D483E">
        <w:rPr>
          <w:rFonts w:ascii="Times New Roman" w:eastAsia="Times New Roman" w:hAnsi="Times New Roman" w:cs="Times New Roman"/>
          <w:i/>
          <w:iCs/>
          <w:sz w:val="32"/>
          <w:szCs w:val="32"/>
          <w:lang w:val="en-US"/>
        </w:rPr>
        <w:t>d</w:t>
      </w:r>
      <w:r w:rsidR="000F7E07">
        <w:rPr>
          <w:rFonts w:ascii="Times New Roman" w:eastAsia="Times New Roman" w:hAnsi="Times New Roman" w:cs="Times New Roman"/>
          <w:i/>
          <w:iCs/>
          <w:sz w:val="32"/>
          <w:szCs w:val="32"/>
          <w:vertAlign w:val="subscript"/>
          <w:lang w:val="en-US"/>
        </w:rPr>
        <w:t>lp</w:t>
      </w:r>
      <w:proofErr w:type="spellEnd"/>
      <w:r w:rsidRPr="005D483E">
        <w:rPr>
          <w:rFonts w:ascii="Times New Roman" w:eastAsia="Times New Roman" w:hAnsi="Times New Roman" w:cs="Times New Roman"/>
          <w:i/>
          <w:iCs/>
          <w:sz w:val="32"/>
          <w:szCs w:val="32"/>
        </w:rPr>
        <w:t xml:space="preserve"> = </w:t>
      </w:r>
      <w:r w:rsidRPr="005D483E">
        <w:rPr>
          <w:rFonts w:ascii="Times New Roman" w:eastAsia="Times New Roman" w:hAnsi="Times New Roman" w:cs="Times New Roman"/>
          <w:i/>
          <w:iCs/>
          <w:sz w:val="32"/>
          <w:szCs w:val="32"/>
          <w:lang w:val="en-US"/>
        </w:rPr>
        <w:t>x</w:t>
      </w:r>
      <w:r w:rsidRPr="005D483E">
        <w:rPr>
          <w:rFonts w:ascii="Times New Roman" w:eastAsia="Times New Roman" w:hAnsi="Times New Roman" w:cs="Times New Roman"/>
          <w:i/>
          <w:iCs/>
          <w:sz w:val="32"/>
          <w:szCs w:val="32"/>
          <w:vertAlign w:val="subscript"/>
          <w:lang w:val="en-US"/>
        </w:rPr>
        <w:t>l</w:t>
      </w:r>
      <w:r w:rsidRPr="005D483E">
        <w:rPr>
          <w:rFonts w:ascii="Times New Roman" w:eastAsia="Times New Roman" w:hAnsi="Times New Roman" w:cs="Times New Roman"/>
          <w:i/>
          <w:iCs/>
          <w:sz w:val="32"/>
          <w:szCs w:val="32"/>
        </w:rPr>
        <w:t xml:space="preserve"> – х</w:t>
      </w:r>
      <w:proofErr w:type="gramStart"/>
      <w:r w:rsidRPr="005D483E">
        <w:rPr>
          <w:rFonts w:ascii="Times New Roman" w:eastAsia="Times New Roman" w:hAnsi="Times New Roman" w:cs="Times New Roman"/>
          <w:i/>
          <w:iCs/>
          <w:sz w:val="32"/>
          <w:szCs w:val="32"/>
          <w:vertAlign w:val="subscript"/>
          <w:lang w:val="en-US"/>
        </w:rPr>
        <w:t>p</w:t>
      </w:r>
      <w:proofErr w:type="gramEnd"/>
      <w:r w:rsidRPr="005D483E">
        <w:rPr>
          <w:rFonts w:ascii="Times New Roman" w:eastAsia="Times New Roman" w:hAnsi="Times New Roman" w:cs="Times New Roman"/>
          <w:i/>
          <w:iCs/>
          <w:sz w:val="32"/>
          <w:szCs w:val="32"/>
        </w:rPr>
        <w:t xml:space="preserve"> </w:t>
      </w:r>
      <w:r w:rsidRPr="005D483E">
        <w:rPr>
          <w:rFonts w:ascii="Times New Roman" w:eastAsia="Times New Roman" w:hAnsi="Times New Roman" w:cs="Times New Roman"/>
          <w:sz w:val="32"/>
          <w:szCs w:val="32"/>
        </w:rPr>
        <w:t>. Расстояние между классами по одному признаку, учитывающее разброс значений признака для образов, отно</w:t>
      </w:r>
      <w:r w:rsidRPr="005D483E">
        <w:rPr>
          <w:rFonts w:ascii="Times New Roman" w:eastAsia="Times New Roman" w:hAnsi="Times New Roman" w:cs="Times New Roman"/>
          <w:sz w:val="32"/>
          <w:szCs w:val="32"/>
        </w:rPr>
        <w:softHyphen/>
        <w:t>сящихся к одному классу, можно вычислить по критерию Фишера</w:t>
      </w:r>
    </w:p>
    <w:p w:rsidR="005D483E" w:rsidRPr="005D483E" w:rsidRDefault="005D483E" w:rsidP="000F7E07">
      <w:pPr>
        <w:jc w:val="center"/>
        <w:rPr>
          <w:sz w:val="32"/>
          <w:szCs w:val="32"/>
          <w:lang w:val="en-US"/>
        </w:rPr>
      </w:pPr>
      <w:r w:rsidRPr="005D483E">
        <w:rPr>
          <w:noProof/>
          <w:sz w:val="32"/>
          <w:szCs w:val="32"/>
          <w:lang w:eastAsia="ru-RU"/>
        </w:rPr>
        <w:drawing>
          <wp:inline distT="0" distB="0" distL="0" distR="0" wp14:anchorId="4AA2D799" wp14:editId="6435DCBA">
            <wp:extent cx="1495425" cy="783892"/>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495239" cy="783794"/>
                    </a:xfrm>
                    <a:prstGeom prst="rect">
                      <a:avLst/>
                    </a:prstGeom>
                  </pic:spPr>
                </pic:pic>
              </a:graphicData>
            </a:graphic>
          </wp:inline>
        </w:drawing>
      </w:r>
    </w:p>
    <w:p w:rsidR="005D483E" w:rsidRPr="005D483E" w:rsidRDefault="005D483E" w:rsidP="000F7E07">
      <w:pPr>
        <w:shd w:val="clear" w:color="auto" w:fill="FFFFFF"/>
        <w:autoSpaceDE w:val="0"/>
        <w:autoSpaceDN w:val="0"/>
        <w:adjustRightInd w:val="0"/>
        <w:spacing w:after="0" w:line="240" w:lineRule="auto"/>
        <w:jc w:val="both"/>
        <w:rPr>
          <w:rFonts w:ascii="Times New Roman" w:hAnsi="Times New Roman" w:cs="Times New Roman"/>
          <w:sz w:val="32"/>
          <w:szCs w:val="32"/>
        </w:rPr>
      </w:pPr>
      <w:r w:rsidRPr="005D483E">
        <w:rPr>
          <w:rFonts w:ascii="Times New Roman" w:eastAsia="Times New Roman" w:hAnsi="Times New Roman" w:cs="Times New Roman"/>
          <w:sz w:val="32"/>
          <w:szCs w:val="32"/>
        </w:rPr>
        <w:t xml:space="preserve">где </w:t>
      </w:r>
      <m:oMath>
        <m:r>
          <w:rPr>
            <w:rFonts w:ascii="Cambria Math" w:eastAsia="Times New Roman" w:hAnsi="Cambria Math" w:cs="Times New Roman"/>
            <w:sz w:val="32"/>
            <w:szCs w:val="32"/>
          </w:rPr>
          <m:t>μ</m:t>
        </m:r>
      </m:oMath>
      <w:r w:rsidRPr="005D483E">
        <w:rPr>
          <w:rFonts w:ascii="Times New Roman" w:eastAsia="Times New Roman" w:hAnsi="Times New Roman" w:cs="Times New Roman"/>
          <w:sz w:val="32"/>
          <w:szCs w:val="32"/>
        </w:rPr>
        <w:t xml:space="preserve"> и </w:t>
      </w:r>
      <w:r w:rsidRPr="005D483E">
        <w:rPr>
          <w:rFonts w:ascii="Times New Roman" w:eastAsia="Times New Roman" w:hAnsi="Times New Roman" w:cs="Times New Roman"/>
          <w:sz w:val="32"/>
          <w:szCs w:val="32"/>
          <w:lang w:val="en-US"/>
        </w:rPr>
        <w:t>D</w:t>
      </w:r>
      <w:r w:rsidRPr="005D483E">
        <w:rPr>
          <w:rFonts w:ascii="Times New Roman" w:eastAsia="Times New Roman" w:hAnsi="Times New Roman" w:cs="Times New Roman"/>
          <w:sz w:val="32"/>
          <w:szCs w:val="32"/>
        </w:rPr>
        <w:t xml:space="preserve"> вычисляются по формулам (</w:t>
      </w:r>
      <w:r w:rsidR="000F7E07" w:rsidRPr="000F7E07">
        <w:rPr>
          <w:rFonts w:ascii="Times New Roman" w:eastAsia="Times New Roman" w:hAnsi="Times New Roman" w:cs="Times New Roman"/>
          <w:sz w:val="32"/>
          <w:szCs w:val="32"/>
        </w:rPr>
        <w:t>1</w:t>
      </w:r>
      <w:r w:rsidRPr="005D483E">
        <w:rPr>
          <w:rFonts w:ascii="Times New Roman" w:eastAsia="Times New Roman" w:hAnsi="Times New Roman" w:cs="Times New Roman"/>
          <w:sz w:val="32"/>
          <w:szCs w:val="32"/>
        </w:rPr>
        <w:t>), (</w:t>
      </w:r>
      <w:r w:rsidR="000F7E07" w:rsidRPr="000F7E07">
        <w:rPr>
          <w:rFonts w:ascii="Times New Roman" w:eastAsia="Times New Roman" w:hAnsi="Times New Roman" w:cs="Times New Roman"/>
          <w:sz w:val="32"/>
          <w:szCs w:val="32"/>
        </w:rPr>
        <w:t>2</w:t>
      </w:r>
      <w:r w:rsidRPr="005D483E">
        <w:rPr>
          <w:rFonts w:ascii="Times New Roman" w:eastAsia="Times New Roman" w:hAnsi="Times New Roman" w:cs="Times New Roman"/>
          <w:sz w:val="32"/>
          <w:szCs w:val="32"/>
        </w:rPr>
        <w:t xml:space="preserve">). Из приведенного на рис. 1 сравнения </w:t>
      </w:r>
      <w:proofErr w:type="gramStart"/>
      <w:r w:rsidRPr="005D483E">
        <w:rPr>
          <w:rFonts w:ascii="Times New Roman" w:eastAsia="Times New Roman" w:hAnsi="Times New Roman" w:cs="Times New Roman"/>
          <w:sz w:val="32"/>
          <w:szCs w:val="32"/>
        </w:rPr>
        <w:t>плотностей распределения вероятности значений признака</w:t>
      </w:r>
      <w:proofErr w:type="gramEnd"/>
      <w:r w:rsidRPr="005D483E">
        <w:rPr>
          <w:rFonts w:ascii="Times New Roman" w:eastAsia="Times New Roman" w:hAnsi="Times New Roman" w:cs="Times New Roman"/>
          <w:sz w:val="32"/>
          <w:szCs w:val="32"/>
        </w:rPr>
        <w:t xml:space="preserve"> для двух классов при одинаковых значениях математического ожида</w:t>
      </w:r>
      <w:r w:rsidRPr="005D483E">
        <w:rPr>
          <w:rFonts w:ascii="Times New Roman" w:eastAsia="Times New Roman" w:hAnsi="Times New Roman" w:cs="Times New Roman"/>
          <w:sz w:val="32"/>
          <w:szCs w:val="32"/>
        </w:rPr>
        <w:softHyphen/>
        <w:t>ния и разных дисперсиях видно, что значение критерия Фишера и веро</w:t>
      </w:r>
      <w:r w:rsidRPr="005D483E">
        <w:rPr>
          <w:rFonts w:ascii="Times New Roman" w:eastAsia="Times New Roman" w:hAnsi="Times New Roman" w:cs="Times New Roman"/>
          <w:sz w:val="32"/>
          <w:szCs w:val="32"/>
        </w:rPr>
        <w:softHyphen/>
        <w:t>ятность правильного распознавания для пары классов 1-2 больше, чем для пары 1-3. Таким образом, с увеличением критерия Фишера растет вероятность правильного распознавания по данному признаку, т. е. критерий Фишера позволяет оценить информативность признака.</w:t>
      </w:r>
    </w:p>
    <w:p w:rsidR="005D483E" w:rsidRPr="005D483E" w:rsidRDefault="005D483E" w:rsidP="000F7E07">
      <w:pPr>
        <w:shd w:val="clear" w:color="auto" w:fill="FFFFFF"/>
        <w:autoSpaceDE w:val="0"/>
        <w:autoSpaceDN w:val="0"/>
        <w:adjustRightInd w:val="0"/>
        <w:spacing w:after="0" w:line="240" w:lineRule="auto"/>
        <w:ind w:firstLine="709"/>
        <w:jc w:val="both"/>
        <w:rPr>
          <w:rFonts w:ascii="Times New Roman" w:hAnsi="Times New Roman" w:cs="Times New Roman"/>
          <w:sz w:val="32"/>
          <w:szCs w:val="32"/>
        </w:rPr>
      </w:pPr>
      <w:r w:rsidRPr="005D483E">
        <w:rPr>
          <w:rFonts w:ascii="Times New Roman" w:eastAsia="Times New Roman" w:hAnsi="Times New Roman" w:cs="Times New Roman"/>
          <w:sz w:val="32"/>
          <w:szCs w:val="32"/>
        </w:rPr>
        <w:t xml:space="preserve">Расстояние между распознаваемым образом и классом </w:t>
      </w:r>
      <w:r w:rsidRPr="005D483E">
        <w:rPr>
          <w:rFonts w:ascii="Times New Roman" w:eastAsia="Times New Roman" w:hAnsi="Times New Roman" w:cs="Times New Roman"/>
          <w:i/>
          <w:iCs/>
          <w:sz w:val="32"/>
          <w:szCs w:val="32"/>
          <w:lang w:val="en-US"/>
        </w:rPr>
        <w:t>l</w:t>
      </w:r>
      <w:r w:rsidRPr="005D483E">
        <w:rPr>
          <w:rFonts w:ascii="Times New Roman" w:eastAsia="Times New Roman" w:hAnsi="Times New Roman" w:cs="Times New Roman"/>
          <w:i/>
          <w:iCs/>
          <w:sz w:val="32"/>
          <w:szCs w:val="32"/>
        </w:rPr>
        <w:t xml:space="preserve"> </w:t>
      </w:r>
      <w:r w:rsidRPr="005D483E">
        <w:rPr>
          <w:rFonts w:ascii="Times New Roman" w:eastAsia="Times New Roman" w:hAnsi="Times New Roman" w:cs="Times New Roman"/>
          <w:sz w:val="32"/>
          <w:szCs w:val="32"/>
        </w:rPr>
        <w:t>при одном признаке, учитывающее статистические характеристики признака, можно найти по расстоянию Фишера</w:t>
      </w:r>
    </w:p>
    <w:p w:rsidR="005D483E" w:rsidRPr="005D483E" w:rsidRDefault="005D483E" w:rsidP="005D483E">
      <w:pPr>
        <w:jc w:val="center"/>
        <w:rPr>
          <w:sz w:val="32"/>
          <w:szCs w:val="32"/>
          <w:lang w:val="en-US"/>
        </w:rPr>
      </w:pPr>
      <w:r w:rsidRPr="005D483E">
        <w:rPr>
          <w:noProof/>
          <w:sz w:val="32"/>
          <w:szCs w:val="32"/>
          <w:lang w:eastAsia="ru-RU"/>
        </w:rPr>
        <w:drawing>
          <wp:inline distT="0" distB="0" distL="0" distR="0" wp14:anchorId="0161A4BD" wp14:editId="19F99FFC">
            <wp:extent cx="1866900" cy="96125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866667" cy="961135"/>
                    </a:xfrm>
                    <a:prstGeom prst="rect">
                      <a:avLst/>
                    </a:prstGeom>
                  </pic:spPr>
                </pic:pic>
              </a:graphicData>
            </a:graphic>
          </wp:inline>
        </w:drawing>
      </w:r>
    </w:p>
    <w:p w:rsidR="005D483E" w:rsidRPr="005D483E" w:rsidRDefault="005D483E" w:rsidP="005D483E">
      <w:pPr>
        <w:jc w:val="center"/>
        <w:rPr>
          <w:sz w:val="32"/>
          <w:szCs w:val="32"/>
          <w:lang w:val="en-US"/>
        </w:rPr>
      </w:pPr>
    </w:p>
    <w:p w:rsidR="005D483E" w:rsidRPr="005D483E" w:rsidRDefault="005D483E" w:rsidP="005D483E">
      <w:pPr>
        <w:jc w:val="center"/>
        <w:rPr>
          <w:sz w:val="32"/>
          <w:szCs w:val="32"/>
          <w:lang w:val="en-US"/>
        </w:rPr>
      </w:pPr>
      <w:r w:rsidRPr="005D483E">
        <w:rPr>
          <w:noProof/>
          <w:sz w:val="32"/>
          <w:szCs w:val="32"/>
          <w:lang w:eastAsia="ru-RU"/>
        </w:rPr>
        <w:lastRenderedPageBreak/>
        <w:drawing>
          <wp:inline distT="0" distB="0" distL="0" distR="0" wp14:anchorId="187B384E" wp14:editId="4A2BB854">
            <wp:extent cx="5942330" cy="5784097"/>
            <wp:effectExtent l="0" t="0" r="127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2330" cy="5784097"/>
                    </a:xfrm>
                    <a:prstGeom prst="rect">
                      <a:avLst/>
                    </a:prstGeom>
                  </pic:spPr>
                </pic:pic>
              </a:graphicData>
            </a:graphic>
          </wp:inline>
        </w:drawing>
      </w:r>
    </w:p>
    <w:p w:rsidR="005D483E" w:rsidRPr="005D483E" w:rsidRDefault="005D483E" w:rsidP="005D483E">
      <w:pPr>
        <w:shd w:val="clear" w:color="auto" w:fill="FFFFFF"/>
        <w:autoSpaceDE w:val="0"/>
        <w:autoSpaceDN w:val="0"/>
        <w:adjustRightInd w:val="0"/>
        <w:spacing w:after="0" w:line="240" w:lineRule="auto"/>
        <w:rPr>
          <w:rFonts w:ascii="Times New Roman" w:hAnsi="Times New Roman" w:cs="Times New Roman"/>
          <w:sz w:val="32"/>
          <w:szCs w:val="32"/>
        </w:rPr>
      </w:pPr>
      <w:r w:rsidRPr="005D483E">
        <w:rPr>
          <w:rFonts w:ascii="Times New Roman" w:eastAsia="Times New Roman" w:hAnsi="Times New Roman" w:cs="Times New Roman"/>
          <w:i/>
          <w:iCs/>
          <w:sz w:val="32"/>
          <w:szCs w:val="32"/>
        </w:rPr>
        <w:t xml:space="preserve">Рис. </w:t>
      </w:r>
      <w:r w:rsidR="000F7E07" w:rsidRPr="00E1013B">
        <w:rPr>
          <w:rFonts w:ascii="Times New Roman" w:eastAsia="Times New Roman" w:hAnsi="Times New Roman" w:cs="Times New Roman"/>
          <w:i/>
          <w:iCs/>
          <w:sz w:val="32"/>
          <w:szCs w:val="32"/>
        </w:rPr>
        <w:t>1</w:t>
      </w:r>
      <w:r w:rsidRPr="005D483E">
        <w:rPr>
          <w:rFonts w:ascii="Times New Roman" w:eastAsia="Times New Roman" w:hAnsi="Times New Roman" w:cs="Times New Roman"/>
          <w:i/>
          <w:iCs/>
          <w:sz w:val="32"/>
          <w:szCs w:val="32"/>
        </w:rPr>
        <w:t>. Плотность распределения вероятности значения признака</w:t>
      </w:r>
    </w:p>
    <w:p w:rsidR="005D483E" w:rsidRPr="005D483E" w:rsidRDefault="005D483E">
      <w:pPr>
        <w:rPr>
          <w:sz w:val="32"/>
          <w:szCs w:val="32"/>
        </w:rPr>
      </w:pPr>
    </w:p>
    <w:p w:rsidR="005D483E" w:rsidRPr="005D483E" w:rsidRDefault="005D483E" w:rsidP="005D483E">
      <w:pPr>
        <w:shd w:val="clear" w:color="auto" w:fill="FFFFFF"/>
        <w:autoSpaceDE w:val="0"/>
        <w:autoSpaceDN w:val="0"/>
        <w:adjustRightInd w:val="0"/>
        <w:spacing w:after="0" w:line="240" w:lineRule="auto"/>
        <w:rPr>
          <w:rFonts w:ascii="Times New Roman" w:eastAsia="Times New Roman" w:hAnsi="Times New Roman" w:cs="Times New Roman"/>
          <w:sz w:val="32"/>
          <w:szCs w:val="32"/>
        </w:rPr>
      </w:pPr>
      <w:r w:rsidRPr="005D483E">
        <w:rPr>
          <w:rFonts w:ascii="Times New Roman" w:eastAsia="Times New Roman" w:hAnsi="Times New Roman" w:cs="Times New Roman"/>
          <w:sz w:val="32"/>
          <w:szCs w:val="32"/>
        </w:rPr>
        <w:t xml:space="preserve">Обобщением расстояния Фишера на многомерный случай является расстояние </w:t>
      </w:r>
      <w:proofErr w:type="spellStart"/>
      <w:r w:rsidRPr="005D483E">
        <w:rPr>
          <w:rFonts w:ascii="Times New Roman" w:eastAsia="Times New Roman" w:hAnsi="Times New Roman" w:cs="Times New Roman"/>
          <w:sz w:val="32"/>
          <w:szCs w:val="32"/>
        </w:rPr>
        <w:t>Махаланобиса</w:t>
      </w:r>
      <w:proofErr w:type="spellEnd"/>
      <w:r w:rsidRPr="005D483E">
        <w:rPr>
          <w:rFonts w:ascii="Times New Roman" w:eastAsia="Times New Roman" w:hAnsi="Times New Roman" w:cs="Times New Roman"/>
          <w:sz w:val="32"/>
          <w:szCs w:val="32"/>
        </w:rPr>
        <w:t xml:space="preserve"> </w:t>
      </w:r>
    </w:p>
    <w:p w:rsidR="005D483E" w:rsidRPr="005D483E" w:rsidRDefault="005D483E" w:rsidP="005D483E">
      <w:pPr>
        <w:shd w:val="clear" w:color="auto" w:fill="FFFFFF"/>
        <w:autoSpaceDE w:val="0"/>
        <w:autoSpaceDN w:val="0"/>
        <w:adjustRightInd w:val="0"/>
        <w:spacing w:after="0" w:line="240" w:lineRule="auto"/>
        <w:jc w:val="center"/>
        <w:rPr>
          <w:rFonts w:ascii="Times New Roman" w:eastAsia="Times New Roman" w:hAnsi="Times New Roman" w:cs="Times New Roman"/>
          <w:sz w:val="32"/>
          <w:szCs w:val="32"/>
          <w:lang w:val="en-US"/>
        </w:rPr>
      </w:pPr>
      <w:r w:rsidRPr="005D483E">
        <w:rPr>
          <w:noProof/>
          <w:sz w:val="32"/>
          <w:szCs w:val="32"/>
          <w:lang w:eastAsia="ru-RU"/>
        </w:rPr>
        <w:drawing>
          <wp:inline distT="0" distB="0" distL="0" distR="0" wp14:anchorId="0A4B4240" wp14:editId="04395750">
            <wp:extent cx="3819525" cy="302265"/>
            <wp:effectExtent l="0" t="0" r="0" b="254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19051" cy="302227"/>
                    </a:xfrm>
                    <a:prstGeom prst="rect">
                      <a:avLst/>
                    </a:prstGeom>
                  </pic:spPr>
                </pic:pic>
              </a:graphicData>
            </a:graphic>
          </wp:inline>
        </w:drawing>
      </w:r>
    </w:p>
    <w:p w:rsidR="005D483E" w:rsidRPr="005D483E" w:rsidRDefault="005D483E" w:rsidP="005D483E">
      <w:pPr>
        <w:shd w:val="clear" w:color="auto" w:fill="FFFFFF"/>
        <w:autoSpaceDE w:val="0"/>
        <w:autoSpaceDN w:val="0"/>
        <w:adjustRightInd w:val="0"/>
        <w:spacing w:after="0" w:line="240" w:lineRule="auto"/>
        <w:rPr>
          <w:rFonts w:ascii="Times New Roman" w:hAnsi="Times New Roman" w:cs="Times New Roman"/>
          <w:sz w:val="32"/>
          <w:szCs w:val="32"/>
        </w:rPr>
      </w:pPr>
      <w:r w:rsidRPr="005D483E">
        <w:rPr>
          <w:rFonts w:ascii="Times New Roman" w:eastAsia="Times New Roman" w:hAnsi="Times New Roman" w:cs="Times New Roman"/>
          <w:sz w:val="32"/>
          <w:szCs w:val="32"/>
        </w:rPr>
        <w:t xml:space="preserve"> - об</w:t>
      </w:r>
      <w:r w:rsidRPr="005D483E">
        <w:rPr>
          <w:rFonts w:ascii="Times New Roman" w:eastAsia="Times New Roman" w:hAnsi="Times New Roman" w:cs="Times New Roman"/>
          <w:sz w:val="32"/>
          <w:szCs w:val="32"/>
        </w:rPr>
        <w:softHyphen/>
        <w:t xml:space="preserve">ратная ковариационная матрица для класса </w:t>
      </w:r>
      <w:r w:rsidRPr="005D483E">
        <w:rPr>
          <w:rFonts w:ascii="Times New Roman" w:eastAsia="Times New Roman" w:hAnsi="Times New Roman" w:cs="Times New Roman"/>
          <w:i/>
          <w:iCs/>
          <w:sz w:val="32"/>
          <w:szCs w:val="32"/>
          <w:lang w:val="en-US"/>
        </w:rPr>
        <w:t>l</w:t>
      </w:r>
      <w:r w:rsidRPr="005D483E">
        <w:rPr>
          <w:rFonts w:ascii="Times New Roman" w:eastAsia="Times New Roman" w:hAnsi="Times New Roman" w:cs="Times New Roman"/>
          <w:i/>
          <w:iCs/>
          <w:sz w:val="32"/>
          <w:szCs w:val="32"/>
        </w:rPr>
        <w:t>.</w:t>
      </w:r>
    </w:p>
    <w:p w:rsidR="005D483E" w:rsidRPr="005D483E" w:rsidRDefault="005D483E" w:rsidP="000F7E07">
      <w:pPr>
        <w:shd w:val="clear" w:color="auto" w:fill="FFFFFF"/>
        <w:autoSpaceDE w:val="0"/>
        <w:autoSpaceDN w:val="0"/>
        <w:adjustRightInd w:val="0"/>
        <w:spacing w:after="0" w:line="240" w:lineRule="auto"/>
        <w:jc w:val="both"/>
        <w:rPr>
          <w:rFonts w:ascii="Times New Roman" w:hAnsi="Times New Roman" w:cs="Times New Roman"/>
          <w:sz w:val="32"/>
          <w:szCs w:val="32"/>
        </w:rPr>
      </w:pPr>
      <w:r w:rsidRPr="005D483E">
        <w:rPr>
          <w:rFonts w:ascii="Times New Roman" w:eastAsia="Times New Roman" w:hAnsi="Times New Roman" w:cs="Times New Roman"/>
          <w:sz w:val="32"/>
          <w:szCs w:val="32"/>
        </w:rPr>
        <w:t>Методы распознавания можно разделить на две группы. К первой группе относятся методы, основанные на последовательном вычисле</w:t>
      </w:r>
      <w:r w:rsidRPr="005D483E">
        <w:rPr>
          <w:rFonts w:ascii="Times New Roman" w:eastAsia="Times New Roman" w:hAnsi="Times New Roman" w:cs="Times New Roman"/>
          <w:sz w:val="32"/>
          <w:szCs w:val="32"/>
        </w:rPr>
        <w:softHyphen/>
        <w:t>нии расстояний между распознаваемым образом и центрами кластеров в пространстве признаков с той или иной метрикой, например расстоя</w:t>
      </w:r>
      <w:r w:rsidRPr="005D483E">
        <w:rPr>
          <w:rFonts w:ascii="Times New Roman" w:eastAsia="Times New Roman" w:hAnsi="Times New Roman" w:cs="Times New Roman"/>
          <w:sz w:val="32"/>
          <w:szCs w:val="32"/>
        </w:rPr>
        <w:softHyphen/>
        <w:t xml:space="preserve">ния </w:t>
      </w:r>
      <w:proofErr w:type="spellStart"/>
      <w:r w:rsidRPr="005D483E">
        <w:rPr>
          <w:rFonts w:ascii="Times New Roman" w:eastAsia="Times New Roman" w:hAnsi="Times New Roman" w:cs="Times New Roman"/>
          <w:sz w:val="32"/>
          <w:szCs w:val="32"/>
        </w:rPr>
        <w:t>Махаланобиса</w:t>
      </w:r>
      <w:proofErr w:type="spellEnd"/>
      <w:r w:rsidRPr="005D483E">
        <w:rPr>
          <w:rFonts w:ascii="Times New Roman" w:eastAsia="Times New Roman" w:hAnsi="Times New Roman" w:cs="Times New Roman"/>
          <w:sz w:val="32"/>
          <w:szCs w:val="32"/>
        </w:rPr>
        <w:t>. Образ считается принадлежащим классу, расстоя</w:t>
      </w:r>
      <w:r w:rsidRPr="005D483E">
        <w:rPr>
          <w:rFonts w:ascii="Times New Roman" w:eastAsia="Times New Roman" w:hAnsi="Times New Roman" w:cs="Times New Roman"/>
          <w:sz w:val="32"/>
          <w:szCs w:val="32"/>
        </w:rPr>
        <w:softHyphen/>
        <w:t>ние до которого минимально.</w:t>
      </w:r>
    </w:p>
    <w:p w:rsidR="005D483E" w:rsidRPr="005D483E" w:rsidRDefault="005D483E" w:rsidP="000F7E07">
      <w:pPr>
        <w:shd w:val="clear" w:color="auto" w:fill="FFFFFF"/>
        <w:autoSpaceDE w:val="0"/>
        <w:autoSpaceDN w:val="0"/>
        <w:adjustRightInd w:val="0"/>
        <w:spacing w:after="0" w:line="240" w:lineRule="auto"/>
        <w:jc w:val="both"/>
        <w:rPr>
          <w:rFonts w:ascii="Times New Roman" w:hAnsi="Times New Roman" w:cs="Times New Roman"/>
          <w:sz w:val="32"/>
          <w:szCs w:val="32"/>
        </w:rPr>
      </w:pPr>
      <w:r w:rsidRPr="005D483E">
        <w:rPr>
          <w:rFonts w:ascii="Times New Roman" w:eastAsia="Times New Roman" w:hAnsi="Times New Roman" w:cs="Times New Roman"/>
          <w:sz w:val="32"/>
          <w:szCs w:val="32"/>
        </w:rPr>
        <w:lastRenderedPageBreak/>
        <w:t>Другая группа методов предполагает предварительное разбиение признакового пространства плоскостями или поверхностями более вы</w:t>
      </w:r>
      <w:r w:rsidRPr="005D483E">
        <w:rPr>
          <w:rFonts w:ascii="Times New Roman" w:eastAsia="Times New Roman" w:hAnsi="Times New Roman" w:cs="Times New Roman"/>
          <w:sz w:val="32"/>
          <w:szCs w:val="32"/>
        </w:rPr>
        <w:softHyphen/>
        <w:t>сокого порядка на области, соответствующие известным классам, и определение принадлежности распознаваемого образа одной из облас</w:t>
      </w:r>
      <w:r w:rsidRPr="005D483E">
        <w:rPr>
          <w:rFonts w:ascii="Times New Roman" w:eastAsia="Times New Roman" w:hAnsi="Times New Roman" w:cs="Times New Roman"/>
          <w:sz w:val="32"/>
          <w:szCs w:val="32"/>
        </w:rPr>
        <w:softHyphen/>
        <w:t>тей, например, для двух признаков производится разбиение плоскости набором прямых.</w:t>
      </w:r>
    </w:p>
    <w:p w:rsidR="005D483E" w:rsidRPr="005D483E" w:rsidRDefault="005D483E">
      <w:pPr>
        <w:rPr>
          <w:sz w:val="32"/>
          <w:szCs w:val="32"/>
        </w:rPr>
      </w:pPr>
    </w:p>
    <w:p w:rsidR="005D483E" w:rsidRPr="000F7E07" w:rsidRDefault="000F7E07" w:rsidP="000F7E07">
      <w:pPr>
        <w:jc w:val="center"/>
        <w:rPr>
          <w:rFonts w:ascii="Times New Roman" w:hAnsi="Times New Roman" w:cs="Times New Roman"/>
          <w:sz w:val="28"/>
          <w:szCs w:val="28"/>
        </w:rPr>
      </w:pPr>
      <w:r w:rsidRPr="000F7E07">
        <w:rPr>
          <w:rFonts w:ascii="Times New Roman" w:hAnsi="Times New Roman" w:cs="Times New Roman"/>
          <w:b/>
          <w:bCs/>
          <w:i/>
          <w:iCs/>
          <w:color w:val="231F20"/>
          <w:sz w:val="28"/>
          <w:szCs w:val="28"/>
        </w:rPr>
        <w:t>Порядок выполнения работы</w:t>
      </w:r>
      <w:r w:rsidRPr="000F7E07">
        <w:rPr>
          <w:rFonts w:ascii="Times New Roman" w:hAnsi="Times New Roman" w:cs="Times New Roman"/>
          <w:sz w:val="28"/>
          <w:szCs w:val="28"/>
        </w:rPr>
        <w:t xml:space="preserve"> </w:t>
      </w:r>
    </w:p>
    <w:p w:rsidR="000F7E07" w:rsidRDefault="000F7E07" w:rsidP="00B56304">
      <w:pPr>
        <w:ind w:firstLine="709"/>
        <w:jc w:val="both"/>
        <w:rPr>
          <w:rFonts w:ascii="Times New Roman" w:hAnsi="Times New Roman" w:cs="Times New Roman"/>
          <w:sz w:val="28"/>
          <w:szCs w:val="28"/>
        </w:rPr>
      </w:pPr>
      <w:r>
        <w:rPr>
          <w:rFonts w:ascii="Times New Roman" w:hAnsi="Times New Roman" w:cs="Times New Roman"/>
          <w:sz w:val="28"/>
          <w:szCs w:val="28"/>
        </w:rPr>
        <w:t xml:space="preserve">В файле  </w:t>
      </w:r>
      <w:r>
        <w:rPr>
          <w:rFonts w:ascii="Times New Roman" w:hAnsi="Times New Roman" w:cs="Times New Roman"/>
          <w:sz w:val="28"/>
          <w:szCs w:val="28"/>
          <w:lang w:val="en-US"/>
        </w:rPr>
        <w:t>Train</w:t>
      </w:r>
      <w:r w:rsidRPr="000F7E07">
        <w:rPr>
          <w:rFonts w:ascii="Times New Roman" w:hAnsi="Times New Roman" w:cs="Times New Roman"/>
          <w:sz w:val="28"/>
          <w:szCs w:val="28"/>
        </w:rPr>
        <w:t>.</w:t>
      </w:r>
      <w:r>
        <w:rPr>
          <w:rFonts w:ascii="Times New Roman" w:hAnsi="Times New Roman" w:cs="Times New Roman"/>
          <w:sz w:val="28"/>
          <w:szCs w:val="28"/>
          <w:lang w:val="en-US"/>
        </w:rPr>
        <w:t>csv</w:t>
      </w:r>
      <w:r>
        <w:rPr>
          <w:rFonts w:ascii="Times New Roman" w:hAnsi="Times New Roman" w:cs="Times New Roman"/>
          <w:sz w:val="28"/>
          <w:szCs w:val="28"/>
        </w:rPr>
        <w:t xml:space="preserve"> задана обучающая выборка печатных цифр. Не</w:t>
      </w:r>
      <w:r w:rsidR="00B56304">
        <w:rPr>
          <w:rFonts w:ascii="Times New Roman" w:hAnsi="Times New Roman" w:cs="Times New Roman"/>
          <w:sz w:val="28"/>
          <w:szCs w:val="28"/>
        </w:rPr>
        <w:t>обходимо считать данные и на их основе определить статистические характеристики каждой цифры.</w:t>
      </w:r>
    </w:p>
    <w:p w:rsidR="00B56304" w:rsidRPr="00990F44" w:rsidRDefault="00B56304" w:rsidP="00B56304">
      <w:pPr>
        <w:ind w:firstLine="709"/>
        <w:jc w:val="both"/>
        <w:rPr>
          <w:rFonts w:ascii="Times New Roman" w:hAnsi="Times New Roman" w:cs="Times New Roman"/>
          <w:sz w:val="28"/>
          <w:szCs w:val="28"/>
        </w:rPr>
      </w:pPr>
      <w:r>
        <w:rPr>
          <w:rFonts w:ascii="Times New Roman" w:hAnsi="Times New Roman" w:cs="Times New Roman"/>
          <w:sz w:val="28"/>
          <w:szCs w:val="28"/>
        </w:rPr>
        <w:t xml:space="preserve">Считать тестовые данные из файла </w:t>
      </w:r>
      <w:r>
        <w:rPr>
          <w:rFonts w:ascii="Times New Roman" w:hAnsi="Times New Roman" w:cs="Times New Roman"/>
          <w:sz w:val="28"/>
          <w:szCs w:val="28"/>
          <w:lang w:val="en-US"/>
        </w:rPr>
        <w:t>te</w:t>
      </w:r>
      <w:r w:rsidR="00990F44">
        <w:rPr>
          <w:rFonts w:ascii="Times New Roman" w:hAnsi="Times New Roman" w:cs="Times New Roman"/>
          <w:sz w:val="28"/>
          <w:szCs w:val="28"/>
          <w:lang w:val="en-US"/>
        </w:rPr>
        <w:t>s</w:t>
      </w:r>
      <w:r>
        <w:rPr>
          <w:rFonts w:ascii="Times New Roman" w:hAnsi="Times New Roman" w:cs="Times New Roman"/>
          <w:sz w:val="28"/>
          <w:szCs w:val="28"/>
          <w:lang w:val="en-US"/>
        </w:rPr>
        <w:t>t</w:t>
      </w:r>
      <w:r w:rsidRPr="00B56304">
        <w:rPr>
          <w:rFonts w:ascii="Times New Roman" w:hAnsi="Times New Roman" w:cs="Times New Roman"/>
          <w:sz w:val="28"/>
          <w:szCs w:val="28"/>
        </w:rPr>
        <w:t>.</w:t>
      </w:r>
      <w:r>
        <w:rPr>
          <w:rFonts w:ascii="Times New Roman" w:hAnsi="Times New Roman" w:cs="Times New Roman"/>
          <w:sz w:val="28"/>
          <w:szCs w:val="28"/>
          <w:lang w:val="en-US"/>
        </w:rPr>
        <w:t>csv</w:t>
      </w:r>
      <w:r>
        <w:rPr>
          <w:rFonts w:ascii="Times New Roman" w:hAnsi="Times New Roman" w:cs="Times New Roman"/>
          <w:sz w:val="28"/>
          <w:szCs w:val="28"/>
        </w:rPr>
        <w:t xml:space="preserve"> и</w:t>
      </w:r>
      <w:r w:rsidRPr="00B56304">
        <w:rPr>
          <w:rFonts w:ascii="Times New Roman" w:hAnsi="Times New Roman" w:cs="Times New Roman"/>
          <w:sz w:val="28"/>
          <w:szCs w:val="28"/>
        </w:rPr>
        <w:t xml:space="preserve"> </w:t>
      </w:r>
      <w:r>
        <w:rPr>
          <w:rFonts w:ascii="Times New Roman" w:hAnsi="Times New Roman" w:cs="Times New Roman"/>
          <w:sz w:val="28"/>
          <w:szCs w:val="28"/>
        </w:rPr>
        <w:t>используя описанный выше подход распознавать символы. Распознавание необходимо провести</w:t>
      </w:r>
      <w:r w:rsidRPr="00990F44">
        <w:rPr>
          <w:rFonts w:ascii="Times New Roman" w:hAnsi="Times New Roman" w:cs="Times New Roman"/>
          <w:sz w:val="28"/>
          <w:szCs w:val="28"/>
        </w:rPr>
        <w:t xml:space="preserve"> </w:t>
      </w:r>
    </w:p>
    <w:p w:rsidR="00B56304" w:rsidRPr="00B56304" w:rsidRDefault="00B56304" w:rsidP="00B56304">
      <w:pPr>
        <w:pStyle w:val="a6"/>
        <w:numPr>
          <w:ilvl w:val="0"/>
          <w:numId w:val="1"/>
        </w:numPr>
        <w:jc w:val="both"/>
        <w:rPr>
          <w:rFonts w:ascii="Times New Roman" w:hAnsi="Times New Roman" w:cs="Times New Roman"/>
          <w:sz w:val="28"/>
          <w:szCs w:val="28"/>
        </w:rPr>
      </w:pPr>
      <w:r w:rsidRPr="00B56304">
        <w:rPr>
          <w:rFonts w:ascii="Times New Roman" w:hAnsi="Times New Roman" w:cs="Times New Roman"/>
          <w:sz w:val="28"/>
          <w:szCs w:val="28"/>
        </w:rPr>
        <w:t>на основе одного признака (например, площади)</w:t>
      </w:r>
      <w:r>
        <w:rPr>
          <w:rFonts w:ascii="Times New Roman" w:hAnsi="Times New Roman" w:cs="Times New Roman"/>
          <w:sz w:val="28"/>
          <w:szCs w:val="28"/>
        </w:rPr>
        <w:t>, используя критерий Фишера;</w:t>
      </w:r>
    </w:p>
    <w:p w:rsidR="00B56304" w:rsidRPr="00B56304" w:rsidRDefault="00B56304" w:rsidP="00B56304">
      <w:pPr>
        <w:pStyle w:val="a6"/>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на основе нескольких </w:t>
      </w:r>
      <w:proofErr w:type="gramStart"/>
      <w:r>
        <w:rPr>
          <w:rFonts w:ascii="Times New Roman" w:hAnsi="Times New Roman" w:cs="Times New Roman"/>
          <w:sz w:val="28"/>
          <w:szCs w:val="28"/>
        </w:rPr>
        <w:t>признаков</w:t>
      </w:r>
      <w:proofErr w:type="gramEnd"/>
      <w:r>
        <w:rPr>
          <w:rFonts w:ascii="Times New Roman" w:hAnsi="Times New Roman" w:cs="Times New Roman"/>
          <w:sz w:val="28"/>
          <w:szCs w:val="28"/>
        </w:rPr>
        <w:t xml:space="preserve"> например количество светлых символов в строках используя расстояние </w:t>
      </w:r>
      <w:proofErr w:type="spellStart"/>
      <w:r>
        <w:rPr>
          <w:rFonts w:ascii="Times New Roman" w:hAnsi="Times New Roman" w:cs="Times New Roman"/>
          <w:sz w:val="28"/>
          <w:szCs w:val="28"/>
        </w:rPr>
        <w:t>Махалонобиса</w:t>
      </w:r>
      <w:proofErr w:type="spellEnd"/>
      <w:r>
        <w:rPr>
          <w:rFonts w:ascii="Times New Roman" w:hAnsi="Times New Roman" w:cs="Times New Roman"/>
          <w:sz w:val="28"/>
          <w:szCs w:val="28"/>
        </w:rPr>
        <w:t>.</w:t>
      </w:r>
    </w:p>
    <w:p w:rsidR="00B56304" w:rsidRPr="00B56304" w:rsidRDefault="00B56304" w:rsidP="00B56304">
      <w:pPr>
        <w:ind w:firstLine="709"/>
        <w:jc w:val="both"/>
        <w:rPr>
          <w:rFonts w:ascii="Times New Roman" w:hAnsi="Times New Roman" w:cs="Times New Roman"/>
          <w:sz w:val="28"/>
          <w:szCs w:val="28"/>
        </w:rPr>
      </w:pPr>
    </w:p>
    <w:p w:rsidR="005D483E" w:rsidRPr="00B56304" w:rsidRDefault="00B56304">
      <w:r>
        <w:tab/>
      </w:r>
      <w:bookmarkStart w:id="0" w:name="_GoBack"/>
      <w:bookmarkEnd w:id="0"/>
    </w:p>
    <w:sectPr w:rsidR="005D483E" w:rsidRPr="00B56304" w:rsidSect="003A39C4">
      <w:pgSz w:w="11909" w:h="16834"/>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B43FAE"/>
    <w:multiLevelType w:val="hybridMultilevel"/>
    <w:tmpl w:val="CD92E68E"/>
    <w:lvl w:ilvl="0" w:tplc="9D5A2F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9BF"/>
    <w:rsid w:val="00072164"/>
    <w:rsid w:val="000F7E07"/>
    <w:rsid w:val="003700FA"/>
    <w:rsid w:val="003A39C4"/>
    <w:rsid w:val="003C3DF5"/>
    <w:rsid w:val="00422FAC"/>
    <w:rsid w:val="005D483E"/>
    <w:rsid w:val="006F2CB3"/>
    <w:rsid w:val="00990F44"/>
    <w:rsid w:val="00B56304"/>
    <w:rsid w:val="00C329BF"/>
    <w:rsid w:val="00E101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A39C4"/>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A39C4"/>
    <w:rPr>
      <w:rFonts w:ascii="Tahoma" w:hAnsi="Tahoma" w:cs="Tahoma"/>
      <w:sz w:val="16"/>
      <w:szCs w:val="16"/>
    </w:rPr>
  </w:style>
  <w:style w:type="character" w:styleId="a5">
    <w:name w:val="Placeholder Text"/>
    <w:basedOn w:val="a0"/>
    <w:uiPriority w:val="99"/>
    <w:semiHidden/>
    <w:rsid w:val="003A39C4"/>
    <w:rPr>
      <w:color w:val="808080"/>
    </w:rPr>
  </w:style>
  <w:style w:type="paragraph" w:styleId="a6">
    <w:name w:val="List Paragraph"/>
    <w:basedOn w:val="a"/>
    <w:uiPriority w:val="34"/>
    <w:qFormat/>
    <w:rsid w:val="00B5630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A39C4"/>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A39C4"/>
    <w:rPr>
      <w:rFonts w:ascii="Tahoma" w:hAnsi="Tahoma" w:cs="Tahoma"/>
      <w:sz w:val="16"/>
      <w:szCs w:val="16"/>
    </w:rPr>
  </w:style>
  <w:style w:type="character" w:styleId="a5">
    <w:name w:val="Placeholder Text"/>
    <w:basedOn w:val="a0"/>
    <w:uiPriority w:val="99"/>
    <w:semiHidden/>
    <w:rsid w:val="003A39C4"/>
    <w:rPr>
      <w:color w:val="808080"/>
    </w:rPr>
  </w:style>
  <w:style w:type="paragraph" w:styleId="a6">
    <w:name w:val="List Paragraph"/>
    <w:basedOn w:val="a"/>
    <w:uiPriority w:val="34"/>
    <w:qFormat/>
    <w:rsid w:val="00B563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1011</Words>
  <Characters>5769</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Администратор</dc:creator>
  <cp:keywords/>
  <dc:description/>
  <cp:lastModifiedBy>Влад</cp:lastModifiedBy>
  <cp:revision>6</cp:revision>
  <dcterms:created xsi:type="dcterms:W3CDTF">2019-04-29T08:48:00Z</dcterms:created>
  <dcterms:modified xsi:type="dcterms:W3CDTF">2021-02-04T05:41:00Z</dcterms:modified>
</cp:coreProperties>
</file>