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429" w14:textId="77777777" w:rsidR="00750877" w:rsidRPr="00750877" w:rsidRDefault="00750877" w:rsidP="00750877">
      <w:pPr>
        <w:rPr>
          <w:rFonts w:ascii="Lucida Console" w:hAnsi="Lucida Console"/>
          <w:b/>
          <w:bCs/>
          <w:sz w:val="28"/>
          <w:szCs w:val="28"/>
        </w:rPr>
      </w:pPr>
      <w:r w:rsidRPr="00750877">
        <w:rPr>
          <w:rFonts w:ascii="Lucida Console" w:hAnsi="Lucida Console"/>
          <w:b/>
          <w:bCs/>
          <w:sz w:val="28"/>
          <w:szCs w:val="28"/>
        </w:rPr>
        <w:t>Loan Calculator User Manual</w:t>
      </w:r>
    </w:p>
    <w:p w14:paraId="6FC44B9B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Loan Calculator program is a tool designed to calculate loan amortization schedules. It is a GUI (Graphical User Interface) application that allows users to input loan details and generate a table displaying the details of the loan, such as monthly payments, interest paid, and principal paid.</w:t>
      </w:r>
    </w:p>
    <w:p w14:paraId="46056B41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749DBF5F" w14:textId="21F16D93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How to Use:</w:t>
      </w:r>
    </w:p>
    <w:p w14:paraId="62C39FF0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05DBA0EB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Enter the principal amount, interest rate, and loan term (in years) in the corresponding fields.</w:t>
      </w:r>
    </w:p>
    <w:p w14:paraId="55B90BF8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370D1691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Press the "Calculate" button to generate the amortization schedule.</w:t>
      </w:r>
    </w:p>
    <w:p w14:paraId="0C277A9E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6197ACE1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schedule will be displayed in a table below the input fields, showing the payment number, monthly payment, interest paid, principal paid, and remaining balance.</w:t>
      </w:r>
    </w:p>
    <w:p w14:paraId="12D01765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541E477F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Press the "Clear" button to clear the table and start over with a new calculation.</w:t>
      </w:r>
    </w:p>
    <w:p w14:paraId="28A9A9C1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0FE22A0E" w14:textId="6A3960B8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Press the "Save" button to save the amortization table as a</w:t>
      </w:r>
      <w:r w:rsidRPr="00750877">
        <w:rPr>
          <w:rFonts w:ascii="Lucida Console" w:hAnsi="Lucida Console"/>
          <w:sz w:val="20"/>
          <w:szCs w:val="20"/>
        </w:rPr>
        <w:t>n excel</w:t>
      </w:r>
      <w:r w:rsidRPr="00750877">
        <w:rPr>
          <w:rFonts w:ascii="Lucida Console" w:hAnsi="Lucida Console"/>
          <w:sz w:val="20"/>
          <w:szCs w:val="20"/>
        </w:rPr>
        <w:t xml:space="preserve"> file.</w:t>
      </w:r>
    </w:p>
    <w:p w14:paraId="727425DD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6CDD73C3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Features:</w:t>
      </w:r>
    </w:p>
    <w:p w14:paraId="06AEF003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003A536C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handles common errors in input fields, such as missing values or non-numeric inputs, by displaying an error message in a new window.</w:t>
      </w:r>
    </w:p>
    <w:p w14:paraId="589F0FC7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692D3250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 xml:space="preserve">The program calculates monthly payments using the </w:t>
      </w:r>
      <w:proofErr w:type="spellStart"/>
      <w:r w:rsidRPr="00750877">
        <w:rPr>
          <w:rFonts w:ascii="Lucida Console" w:hAnsi="Lucida Console"/>
          <w:sz w:val="20"/>
          <w:szCs w:val="20"/>
        </w:rPr>
        <w:t>numpy_financial</w:t>
      </w:r>
      <w:proofErr w:type="spellEnd"/>
      <w:r w:rsidRPr="00750877">
        <w:rPr>
          <w:rFonts w:ascii="Lucida Console" w:hAnsi="Lucida Console"/>
          <w:sz w:val="20"/>
          <w:szCs w:val="20"/>
        </w:rPr>
        <w:t xml:space="preserve"> package.</w:t>
      </w:r>
    </w:p>
    <w:p w14:paraId="05F01A4E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672DE3BF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rounds all monetary values to two decimal places.</w:t>
      </w:r>
    </w:p>
    <w:p w14:paraId="6687062D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6504ECD9" w14:textId="389E09F9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allows users to save the amortization table as a .</w:t>
      </w:r>
      <w:r w:rsidRPr="00750877">
        <w:rPr>
          <w:rFonts w:ascii="Lucida Console" w:hAnsi="Lucida Console"/>
          <w:sz w:val="20"/>
          <w:szCs w:val="20"/>
        </w:rPr>
        <w:t>xlsx</w:t>
      </w:r>
      <w:r w:rsidRPr="00750877">
        <w:rPr>
          <w:rFonts w:ascii="Lucida Console" w:hAnsi="Lucida Console"/>
          <w:sz w:val="20"/>
          <w:szCs w:val="20"/>
        </w:rPr>
        <w:t xml:space="preserve"> file for record-keeping or future reference.</w:t>
      </w:r>
    </w:p>
    <w:p w14:paraId="08FF2E62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40A30825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Limitations:</w:t>
      </w:r>
    </w:p>
    <w:p w14:paraId="497C432A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3F29864A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assumes that the loan interest rate is an annual percentage rate (APR</w:t>
      </w:r>
      <w:proofErr w:type="gramStart"/>
      <w:r w:rsidRPr="00750877">
        <w:rPr>
          <w:rFonts w:ascii="Lucida Console" w:hAnsi="Lucida Console"/>
          <w:sz w:val="20"/>
          <w:szCs w:val="20"/>
        </w:rPr>
        <w:t>), and</w:t>
      </w:r>
      <w:proofErr w:type="gramEnd"/>
      <w:r w:rsidRPr="00750877">
        <w:rPr>
          <w:rFonts w:ascii="Lucida Console" w:hAnsi="Lucida Console"/>
          <w:sz w:val="20"/>
          <w:szCs w:val="20"/>
        </w:rPr>
        <w:t xml:space="preserve"> will convert it to a monthly interest rate for calculation purposes. If the interest rate is a monthly rate, it will need to be converted to an APR before being entered into the program.</w:t>
      </w:r>
    </w:p>
    <w:p w14:paraId="37118B2B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3714B2A2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 xml:space="preserve">The program assumes that monthly payments will be made on a regular </w:t>
      </w:r>
      <w:proofErr w:type="gramStart"/>
      <w:r w:rsidRPr="00750877">
        <w:rPr>
          <w:rFonts w:ascii="Lucida Console" w:hAnsi="Lucida Console"/>
          <w:sz w:val="20"/>
          <w:szCs w:val="20"/>
        </w:rPr>
        <w:t>schedule, and</w:t>
      </w:r>
      <w:proofErr w:type="gramEnd"/>
      <w:r w:rsidRPr="00750877">
        <w:rPr>
          <w:rFonts w:ascii="Lucida Console" w:hAnsi="Lucida Console"/>
          <w:sz w:val="20"/>
          <w:szCs w:val="20"/>
        </w:rPr>
        <w:t xml:space="preserve"> does not take into account any changes to payment amounts or schedules.</w:t>
      </w:r>
    </w:p>
    <w:p w14:paraId="3015CBAA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4F33184A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does not account for extra payments made towards the principal balance, or any other prepayment options.</w:t>
      </w:r>
    </w:p>
    <w:p w14:paraId="7637BF6C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</w:p>
    <w:p w14:paraId="53B78BB1" w14:textId="77777777" w:rsidR="00750877" w:rsidRPr="00750877" w:rsidRDefault="00750877" w:rsidP="00750877">
      <w:pPr>
        <w:rPr>
          <w:rFonts w:ascii="Lucida Console" w:hAnsi="Lucida Console"/>
          <w:sz w:val="20"/>
          <w:szCs w:val="20"/>
        </w:rPr>
      </w:pPr>
      <w:r w:rsidRPr="00750877">
        <w:rPr>
          <w:rFonts w:ascii="Lucida Console" w:hAnsi="Lucida Console"/>
          <w:sz w:val="20"/>
          <w:szCs w:val="20"/>
        </w:rPr>
        <w:t>The program does not consider compounding interest. It only calculates simple interest.</w:t>
      </w:r>
    </w:p>
    <w:sectPr w:rsidR="00750877" w:rsidRPr="00750877" w:rsidSect="007508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7"/>
    <w:rsid w:val="004E0202"/>
    <w:rsid w:val="00750877"/>
    <w:rsid w:val="007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C8BD"/>
  <w15:chartTrackingRefBased/>
  <w15:docId w15:val="{746B5466-EEFC-4951-B375-E6815AB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Koons Family</dc:creator>
  <cp:keywords/>
  <dc:description/>
  <cp:lastModifiedBy>Koons Family</cp:lastModifiedBy>
  <cp:revision>1</cp:revision>
  <dcterms:created xsi:type="dcterms:W3CDTF">2023-05-14T22:33:00Z</dcterms:created>
  <dcterms:modified xsi:type="dcterms:W3CDTF">2023-05-14T22:38:00Z</dcterms:modified>
</cp:coreProperties>
</file>