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E9" w:rsidRDefault="009646E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 w:rsidRPr="009646E9">
        <w:rPr>
          <w:rFonts w:asciiTheme="majorBidi" w:hAnsiTheme="majorBidi" w:cstheme="majorBidi" w:hint="cs"/>
          <w:b/>
          <w:bCs/>
          <w:sz w:val="32"/>
          <w:szCs w:val="32"/>
          <w:rtl/>
        </w:rPr>
        <w:t>چگونگی نصب و راه اندازی :</w:t>
      </w:r>
    </w:p>
    <w:p w:rsidR="007876B9" w:rsidRDefault="007876B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</w:p>
    <w:p w:rsidR="007876B9" w:rsidRDefault="007876B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>
            <wp:extent cx="4047112" cy="3118001"/>
            <wp:effectExtent l="19050" t="0" r="0" b="0"/>
            <wp:docPr id="2" name="Picture 1" descr="D:\E\anbar\pic readme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\anbar\pic readme\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60" cy="311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B9" w:rsidRDefault="007876B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</w:p>
    <w:p w:rsidR="007876B9" w:rsidRDefault="007876B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>
            <wp:extent cx="4095750" cy="3155473"/>
            <wp:effectExtent l="19050" t="0" r="0" b="0"/>
            <wp:docPr id="3" name="Picture 2" descr="D:\E\anbar\pic readm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\anbar\pic readme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01" cy="315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B9" w:rsidRDefault="007876B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795520" cy="3939540"/>
            <wp:effectExtent l="19050" t="0" r="5080" b="0"/>
            <wp:docPr id="5" name="Picture 4" descr="D:\E\anbar\pic readm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\anbar\pic readme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B9" w:rsidRDefault="007876B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</w:p>
    <w:p w:rsidR="007876B9" w:rsidRDefault="007876B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7" type="#_x0000_t15" style="position:absolute;left:0;text-align:left;margin-left:-34.7pt;margin-top:214.4pt;width:124.1pt;height:81.15pt;z-index:251659264" adj="158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7">
              <w:txbxContent>
                <w:p w:rsidR="007876B9" w:rsidRDefault="007876B9" w:rsidP="007876B9">
                  <w:pPr>
                    <w:rPr>
                      <w:rFonts w:hint="cs"/>
                      <w:rtl/>
                    </w:rPr>
                  </w:pPr>
                </w:p>
                <w:p w:rsidR="007876B9" w:rsidRPr="007876B9" w:rsidRDefault="007876B9" w:rsidP="007876B9">
                  <w:pPr>
                    <w:rPr>
                      <w:rFonts w:hint="cs"/>
                      <w:b/>
                      <w:bCs/>
                      <w:rtl/>
                    </w:rPr>
                  </w:pPr>
                  <w:r w:rsidRPr="007876B9">
                    <w:rPr>
                      <w:rFonts w:hint="cs"/>
                      <w:b/>
                      <w:bCs/>
                      <w:rtl/>
                    </w:rPr>
                    <w:t xml:space="preserve">انتخاب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اینکه برای کدام </w:t>
                  </w:r>
                  <w:r>
                    <w:rPr>
                      <w:b/>
                      <w:bCs/>
                    </w:rPr>
                    <w:t>user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ها نصب شود</w:t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pict>
          <v:shape id="_x0000_s1026" type="#_x0000_t15" style="position:absolute;left:0;text-align:left;margin-left:-29.1pt;margin-top:128.6pt;width:124.1pt;height:55.9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6">
              <w:txbxContent>
                <w:p w:rsidR="007876B9" w:rsidRDefault="007876B9">
                  <w:pPr>
                    <w:rPr>
                      <w:rFonts w:hint="cs"/>
                      <w:rtl/>
                    </w:rPr>
                  </w:pPr>
                </w:p>
                <w:p w:rsidR="007876B9" w:rsidRPr="007876B9" w:rsidRDefault="007876B9">
                  <w:pPr>
                    <w:rPr>
                      <w:b/>
                      <w:bCs/>
                    </w:rPr>
                  </w:pPr>
                  <w:r w:rsidRPr="007876B9">
                    <w:rPr>
                      <w:rFonts w:hint="cs"/>
                      <w:b/>
                      <w:bCs/>
                      <w:rtl/>
                    </w:rPr>
                    <w:t>انتخاب محل نصب برنامه</w:t>
                  </w:r>
                </w:p>
              </w:txbxContent>
            </v:textbox>
            <w10:wrap anchorx="page"/>
          </v:shape>
        </w:pict>
      </w: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>
            <wp:extent cx="4795520" cy="3939540"/>
            <wp:effectExtent l="19050" t="0" r="5080" b="0"/>
            <wp:docPr id="6" name="Picture 5" descr="D:\E\anbar\pic readm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\anbar\pic readme\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B9" w:rsidRDefault="007876B9" w:rsidP="009646E9">
      <w:pPr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</w:p>
    <w:p w:rsidR="007876B9" w:rsidRPr="007876B9" w:rsidRDefault="007876B9" w:rsidP="007876B9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795520" cy="3939540"/>
            <wp:effectExtent l="19050" t="0" r="5080" b="0"/>
            <wp:docPr id="7" name="Picture 6" descr="D:\E\anbar\pic readm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\anbar\pic readme\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9" w:rsidRPr="009646E9" w:rsidRDefault="009646E9" w:rsidP="009646E9">
      <w:pPr>
        <w:rPr>
          <w:sz w:val="32"/>
          <w:szCs w:val="32"/>
          <w:rtl/>
        </w:rPr>
      </w:pPr>
      <w:r w:rsidRPr="009646E9">
        <w:rPr>
          <w:rFonts w:hint="cs"/>
          <w:sz w:val="32"/>
          <w:szCs w:val="32"/>
          <w:rtl/>
        </w:rPr>
        <w:t xml:space="preserve">برای نصب و راه اندازی برنامه در مسیر اصلی برنامه بر روی گزینه ی </w:t>
      </w:r>
      <w:r w:rsidRPr="009646E9">
        <w:rPr>
          <w:sz w:val="32"/>
          <w:szCs w:val="32"/>
        </w:rPr>
        <w:t>setup</w:t>
      </w:r>
      <w:r w:rsidRPr="009646E9">
        <w:rPr>
          <w:rFonts w:hint="cs"/>
          <w:sz w:val="32"/>
          <w:szCs w:val="32"/>
          <w:rtl/>
        </w:rPr>
        <w:t xml:space="preserve">کلیک کرده و سپس در صفحه ی باز شده بر روی گزینه ی </w:t>
      </w:r>
      <w:r w:rsidRPr="009646E9">
        <w:rPr>
          <w:sz w:val="32"/>
          <w:szCs w:val="32"/>
        </w:rPr>
        <w:t>next</w:t>
      </w:r>
      <w:r w:rsidRPr="009646E9">
        <w:rPr>
          <w:rFonts w:hint="cs"/>
          <w:sz w:val="32"/>
          <w:szCs w:val="32"/>
          <w:rtl/>
        </w:rPr>
        <w:t xml:space="preserve"> کلیک کرده در مرحله ی بعد محل نصب برنامه را با کلیک بر روی دکمه ی </w:t>
      </w:r>
      <w:r w:rsidRPr="009646E9">
        <w:rPr>
          <w:sz w:val="32"/>
          <w:szCs w:val="32"/>
        </w:rPr>
        <w:t>Browse</w:t>
      </w:r>
      <w:r w:rsidRPr="009646E9">
        <w:rPr>
          <w:rFonts w:hint="cs"/>
          <w:sz w:val="32"/>
          <w:szCs w:val="32"/>
          <w:rtl/>
        </w:rPr>
        <w:t xml:space="preserve"> انتخاب کرده و سپس بر روی گزینه ی </w:t>
      </w:r>
      <w:r w:rsidRPr="009646E9">
        <w:rPr>
          <w:sz w:val="32"/>
          <w:szCs w:val="32"/>
        </w:rPr>
        <w:t>Next</w:t>
      </w:r>
      <w:r w:rsidRPr="009646E9">
        <w:rPr>
          <w:rFonts w:hint="cs"/>
          <w:sz w:val="32"/>
          <w:szCs w:val="32"/>
          <w:rtl/>
        </w:rPr>
        <w:t xml:space="preserve"> کلیک کرده تا مراحل نصب برنامه به پایان برسد و سپس می توان از مسیر نصب بر روی </w:t>
      </w:r>
      <w:r w:rsidRPr="009646E9">
        <w:rPr>
          <w:sz w:val="32"/>
          <w:szCs w:val="32"/>
        </w:rPr>
        <w:t>anbar.exe</w:t>
      </w:r>
      <w:r w:rsidRPr="009646E9">
        <w:rPr>
          <w:rFonts w:hint="cs"/>
          <w:sz w:val="32"/>
          <w:szCs w:val="32"/>
          <w:rtl/>
        </w:rPr>
        <w:t xml:space="preserve"> کلیک کرد تا برنامه اجرا شود.برای اجرای سورس نرم افزار ابتدا باید بانک اطلاعاتی انبار را به برنامه ی </w:t>
      </w:r>
      <w:proofErr w:type="spellStart"/>
      <w:r w:rsidRPr="009646E9">
        <w:rPr>
          <w:sz w:val="32"/>
          <w:szCs w:val="32"/>
        </w:rPr>
        <w:t>sql</w:t>
      </w:r>
      <w:proofErr w:type="spellEnd"/>
      <w:r w:rsidRPr="009646E9">
        <w:rPr>
          <w:sz w:val="32"/>
          <w:szCs w:val="32"/>
        </w:rPr>
        <w:t xml:space="preserve"> server</w:t>
      </w:r>
      <w:r w:rsidRPr="009646E9">
        <w:rPr>
          <w:rFonts w:hint="cs"/>
          <w:sz w:val="32"/>
          <w:szCs w:val="32"/>
          <w:rtl/>
        </w:rPr>
        <w:t xml:space="preserve"> ,</w:t>
      </w:r>
      <w:r w:rsidRPr="009646E9">
        <w:rPr>
          <w:sz w:val="32"/>
          <w:szCs w:val="32"/>
        </w:rPr>
        <w:t>attach</w:t>
      </w:r>
      <w:r w:rsidRPr="009646E9">
        <w:rPr>
          <w:rFonts w:hint="cs"/>
          <w:sz w:val="32"/>
          <w:szCs w:val="32"/>
          <w:rtl/>
        </w:rPr>
        <w:t xml:space="preserve"> کنیم برای این منظور وارد برنامه ی </w:t>
      </w:r>
      <w:proofErr w:type="spellStart"/>
      <w:r w:rsidRPr="009646E9">
        <w:rPr>
          <w:sz w:val="32"/>
          <w:szCs w:val="32"/>
        </w:rPr>
        <w:t>Sql</w:t>
      </w:r>
      <w:proofErr w:type="spellEnd"/>
      <w:r w:rsidRPr="009646E9">
        <w:rPr>
          <w:sz w:val="32"/>
          <w:szCs w:val="32"/>
        </w:rPr>
        <w:t xml:space="preserve"> server 2005</w:t>
      </w:r>
      <w:r w:rsidRPr="009646E9">
        <w:rPr>
          <w:rFonts w:hint="cs"/>
          <w:sz w:val="32"/>
          <w:szCs w:val="32"/>
          <w:rtl/>
        </w:rPr>
        <w:t xml:space="preserve"> می شویم و بعد از </w:t>
      </w:r>
      <w:r w:rsidRPr="009646E9">
        <w:rPr>
          <w:sz w:val="32"/>
          <w:szCs w:val="32"/>
        </w:rPr>
        <w:t>connect</w:t>
      </w:r>
      <w:r w:rsidRPr="009646E9">
        <w:rPr>
          <w:rFonts w:hint="cs"/>
          <w:sz w:val="32"/>
          <w:szCs w:val="32"/>
          <w:rtl/>
        </w:rPr>
        <w:t xml:space="preserve"> شدن در قسمت </w:t>
      </w:r>
      <w:r w:rsidRPr="009646E9">
        <w:rPr>
          <w:sz w:val="32"/>
          <w:szCs w:val="32"/>
        </w:rPr>
        <w:t>object Explorer</w:t>
      </w:r>
      <w:r w:rsidRPr="009646E9">
        <w:rPr>
          <w:rFonts w:hint="cs"/>
          <w:sz w:val="32"/>
          <w:szCs w:val="32"/>
          <w:rtl/>
        </w:rPr>
        <w:t xml:space="preserve"> بر روی گزینه ی </w:t>
      </w:r>
      <w:r w:rsidRPr="009646E9">
        <w:rPr>
          <w:sz w:val="32"/>
          <w:szCs w:val="32"/>
        </w:rPr>
        <w:t>database</w:t>
      </w:r>
      <w:r w:rsidRPr="009646E9">
        <w:rPr>
          <w:rFonts w:hint="cs"/>
          <w:sz w:val="32"/>
          <w:szCs w:val="32"/>
          <w:rtl/>
        </w:rPr>
        <w:t xml:space="preserve"> کلیک راست کرده و گزینه ی </w:t>
      </w:r>
      <w:r w:rsidRPr="009646E9">
        <w:rPr>
          <w:sz w:val="32"/>
          <w:szCs w:val="32"/>
        </w:rPr>
        <w:t>Attach</w:t>
      </w:r>
      <w:r w:rsidRPr="009646E9">
        <w:rPr>
          <w:rFonts w:hint="cs"/>
          <w:sz w:val="32"/>
          <w:szCs w:val="32"/>
          <w:rtl/>
        </w:rPr>
        <w:t xml:space="preserve"> را انتخاب می کنیم .</w:t>
      </w:r>
    </w:p>
    <w:p w:rsidR="009646E9" w:rsidRPr="009646E9" w:rsidRDefault="009646E9" w:rsidP="009646E9">
      <w:pPr>
        <w:jc w:val="center"/>
        <w:rPr>
          <w:sz w:val="32"/>
          <w:szCs w:val="32"/>
          <w:rtl/>
        </w:rPr>
      </w:pPr>
      <w:r w:rsidRPr="009646E9"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2800350" cy="1876425"/>
            <wp:effectExtent l="19050" t="0" r="0" b="0"/>
            <wp:docPr id="28" name="Picture 27" descr="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9" w:rsidRPr="009646E9" w:rsidRDefault="009646E9" w:rsidP="009646E9">
      <w:pPr>
        <w:rPr>
          <w:sz w:val="32"/>
          <w:szCs w:val="32"/>
          <w:rtl/>
        </w:rPr>
      </w:pPr>
      <w:r w:rsidRPr="009646E9">
        <w:rPr>
          <w:rFonts w:hint="cs"/>
          <w:sz w:val="32"/>
          <w:szCs w:val="32"/>
          <w:rtl/>
        </w:rPr>
        <w:lastRenderedPageBreak/>
        <w:t xml:space="preserve">بعد از کلیک بر روی این گزینه پنجره ی </w:t>
      </w:r>
      <w:r w:rsidRPr="009646E9">
        <w:rPr>
          <w:sz w:val="32"/>
          <w:szCs w:val="32"/>
        </w:rPr>
        <w:t>Attach database</w:t>
      </w:r>
      <w:r w:rsidRPr="009646E9">
        <w:rPr>
          <w:rFonts w:hint="cs"/>
          <w:sz w:val="32"/>
          <w:szCs w:val="32"/>
          <w:rtl/>
        </w:rPr>
        <w:t xml:space="preserve"> نمایش داده می شودکه با کلیک بر روی گزینه ی </w:t>
      </w:r>
      <w:r w:rsidRPr="009646E9">
        <w:rPr>
          <w:sz w:val="32"/>
          <w:szCs w:val="32"/>
        </w:rPr>
        <w:t>add</w:t>
      </w:r>
      <w:r w:rsidRPr="009646E9">
        <w:rPr>
          <w:rFonts w:hint="cs"/>
          <w:sz w:val="32"/>
          <w:szCs w:val="32"/>
          <w:rtl/>
        </w:rPr>
        <w:t xml:space="preserve"> می توان فایل </w:t>
      </w:r>
      <w:r w:rsidRPr="009646E9">
        <w:rPr>
          <w:sz w:val="32"/>
          <w:szCs w:val="32"/>
        </w:rPr>
        <w:t xml:space="preserve">backup </w:t>
      </w:r>
      <w:r w:rsidRPr="009646E9">
        <w:rPr>
          <w:rFonts w:hint="cs"/>
          <w:sz w:val="32"/>
          <w:szCs w:val="32"/>
          <w:rtl/>
        </w:rPr>
        <w:t xml:space="preserve"> بانک اطلاعاتی این پروژه را در مسیر پروژه بنام </w:t>
      </w:r>
      <w:r w:rsidRPr="009646E9">
        <w:rPr>
          <w:sz w:val="32"/>
          <w:szCs w:val="32"/>
        </w:rPr>
        <w:t>anbar1.bak</w:t>
      </w:r>
      <w:r w:rsidRPr="009646E9">
        <w:rPr>
          <w:rFonts w:hint="cs"/>
          <w:sz w:val="32"/>
          <w:szCs w:val="32"/>
          <w:rtl/>
        </w:rPr>
        <w:t xml:space="preserve"> انتخاب کرد و آن را به پروژه </w:t>
      </w:r>
      <w:r w:rsidRPr="009646E9">
        <w:rPr>
          <w:sz w:val="32"/>
          <w:szCs w:val="32"/>
        </w:rPr>
        <w:t>Attach</w:t>
      </w:r>
      <w:r w:rsidRPr="009646E9">
        <w:rPr>
          <w:rFonts w:hint="cs"/>
          <w:sz w:val="32"/>
          <w:szCs w:val="32"/>
          <w:rtl/>
        </w:rPr>
        <w:t xml:space="preserve"> کرد سپس با کلیک بر روی دکمه ی </w:t>
      </w:r>
      <w:r w:rsidRPr="009646E9">
        <w:rPr>
          <w:sz w:val="32"/>
          <w:szCs w:val="32"/>
        </w:rPr>
        <w:t>OK</w:t>
      </w:r>
      <w:r w:rsidRPr="009646E9">
        <w:rPr>
          <w:rFonts w:hint="cs"/>
          <w:sz w:val="32"/>
          <w:szCs w:val="32"/>
          <w:rtl/>
        </w:rPr>
        <w:t xml:space="preserve"> پنجره ی مزکور را می بندیم.</w:t>
      </w:r>
    </w:p>
    <w:p w:rsidR="009646E9" w:rsidRPr="009646E9" w:rsidRDefault="009646E9" w:rsidP="009646E9">
      <w:pPr>
        <w:rPr>
          <w:sz w:val="32"/>
          <w:szCs w:val="32"/>
          <w:rtl/>
        </w:rPr>
      </w:pPr>
      <w:r w:rsidRPr="009646E9">
        <w:rPr>
          <w:rFonts w:hint="cs"/>
          <w:sz w:val="32"/>
          <w:szCs w:val="32"/>
          <w:rtl/>
        </w:rPr>
        <w:t>حالا برای اتصال بانک اطلاعاتی به پروژه مراحل زیر را باید انجام داد:</w:t>
      </w:r>
    </w:p>
    <w:p w:rsidR="009646E9" w:rsidRPr="009646E9" w:rsidRDefault="009646E9" w:rsidP="009646E9">
      <w:pPr>
        <w:rPr>
          <w:sz w:val="32"/>
          <w:szCs w:val="32"/>
          <w:rtl/>
        </w:rPr>
      </w:pPr>
      <w:r w:rsidRPr="009646E9">
        <w:rPr>
          <w:rFonts w:hint="cs"/>
          <w:sz w:val="32"/>
          <w:szCs w:val="32"/>
          <w:rtl/>
        </w:rPr>
        <w:t xml:space="preserve">ابتدا بر روی آیکون </w:t>
      </w:r>
      <w:proofErr w:type="spellStart"/>
      <w:r w:rsidRPr="009646E9">
        <w:rPr>
          <w:sz w:val="32"/>
          <w:szCs w:val="32"/>
        </w:rPr>
        <w:t>anbar</w:t>
      </w:r>
      <w:proofErr w:type="spellEnd"/>
      <w:r w:rsidRPr="009646E9">
        <w:rPr>
          <w:rFonts w:hint="cs"/>
          <w:sz w:val="32"/>
          <w:szCs w:val="32"/>
          <w:rtl/>
        </w:rPr>
        <w:t xml:space="preserve"> کلیک کرده تا پروژه باز شود سپس در برنامه ی </w:t>
      </w:r>
      <w:r w:rsidRPr="009646E9">
        <w:rPr>
          <w:sz w:val="32"/>
          <w:szCs w:val="32"/>
        </w:rPr>
        <w:t>C#</w:t>
      </w:r>
      <w:r w:rsidRPr="009646E9">
        <w:rPr>
          <w:rFonts w:hint="cs"/>
          <w:sz w:val="32"/>
          <w:szCs w:val="32"/>
          <w:rtl/>
        </w:rPr>
        <w:t xml:space="preserve"> از منوی </w:t>
      </w:r>
      <w:r w:rsidRPr="009646E9">
        <w:rPr>
          <w:sz w:val="32"/>
          <w:szCs w:val="32"/>
        </w:rPr>
        <w:t>project</w:t>
      </w:r>
      <w:r w:rsidRPr="009646E9">
        <w:rPr>
          <w:rFonts w:hint="cs"/>
          <w:sz w:val="32"/>
          <w:szCs w:val="32"/>
          <w:rtl/>
        </w:rPr>
        <w:t xml:space="preserve"> گزینه ی </w:t>
      </w:r>
      <w:proofErr w:type="spellStart"/>
      <w:r w:rsidRPr="009646E9">
        <w:rPr>
          <w:sz w:val="32"/>
          <w:szCs w:val="32"/>
        </w:rPr>
        <w:t>anbar</w:t>
      </w:r>
      <w:proofErr w:type="spellEnd"/>
      <w:r w:rsidRPr="009646E9">
        <w:rPr>
          <w:sz w:val="32"/>
          <w:szCs w:val="32"/>
        </w:rPr>
        <w:t xml:space="preserve"> properties</w:t>
      </w:r>
      <w:r w:rsidRPr="009646E9">
        <w:rPr>
          <w:rFonts w:hint="cs"/>
          <w:sz w:val="32"/>
          <w:szCs w:val="32"/>
          <w:rtl/>
        </w:rPr>
        <w:t xml:space="preserve"> را انتخاب می کنیم تا پنجره ی مربوط به آن نمایش داده شود و سپس بر روی تب </w:t>
      </w:r>
      <w:r w:rsidRPr="009646E9">
        <w:rPr>
          <w:sz w:val="32"/>
          <w:szCs w:val="32"/>
        </w:rPr>
        <w:t>Settings</w:t>
      </w:r>
      <w:r w:rsidRPr="009646E9">
        <w:rPr>
          <w:rFonts w:hint="cs"/>
          <w:sz w:val="32"/>
          <w:szCs w:val="32"/>
          <w:rtl/>
        </w:rPr>
        <w:t xml:space="preserve"> کلیک می کنیم شکل زیر این پنجره را نشان می دهد.</w:t>
      </w:r>
      <w:r w:rsidRPr="009646E9">
        <w:rPr>
          <w:rFonts w:hint="cs"/>
          <w:noProof/>
          <w:sz w:val="32"/>
          <w:szCs w:val="32"/>
        </w:rPr>
        <w:drawing>
          <wp:inline distT="0" distB="0" distL="0" distR="0">
            <wp:extent cx="5883540" cy="2819400"/>
            <wp:effectExtent l="19050" t="0" r="2910" b="0"/>
            <wp:docPr id="22" name="Picture 1" descr="C:\Documents and Settings\poia\Desktop\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oia\Desktop\se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5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9" w:rsidRPr="009646E9" w:rsidRDefault="009646E9" w:rsidP="009646E9">
      <w:pPr>
        <w:rPr>
          <w:sz w:val="32"/>
          <w:szCs w:val="32"/>
          <w:rtl/>
        </w:rPr>
      </w:pPr>
      <w:r w:rsidRPr="009646E9">
        <w:rPr>
          <w:rFonts w:hint="cs"/>
          <w:sz w:val="32"/>
          <w:szCs w:val="32"/>
          <w:rtl/>
        </w:rPr>
        <w:t xml:space="preserve">سپس در قسمت </w:t>
      </w:r>
      <w:r w:rsidRPr="009646E9">
        <w:rPr>
          <w:sz w:val="32"/>
          <w:szCs w:val="32"/>
        </w:rPr>
        <w:t>name</w:t>
      </w:r>
      <w:r w:rsidRPr="009646E9">
        <w:rPr>
          <w:rFonts w:hint="cs"/>
          <w:sz w:val="32"/>
          <w:szCs w:val="32"/>
          <w:rtl/>
        </w:rPr>
        <w:t xml:space="preserve"> نام </w:t>
      </w:r>
      <w:proofErr w:type="spellStart"/>
      <w:r w:rsidRPr="009646E9">
        <w:rPr>
          <w:sz w:val="32"/>
          <w:szCs w:val="32"/>
        </w:rPr>
        <w:t>sqlconnection</w:t>
      </w:r>
      <w:proofErr w:type="spellEnd"/>
      <w:r w:rsidRPr="009646E9">
        <w:rPr>
          <w:rFonts w:hint="cs"/>
          <w:sz w:val="32"/>
          <w:szCs w:val="32"/>
          <w:rtl/>
        </w:rPr>
        <w:t xml:space="preserve"> را برابر </w:t>
      </w:r>
      <w:proofErr w:type="spellStart"/>
      <w:r w:rsidRPr="009646E9">
        <w:rPr>
          <w:sz w:val="32"/>
          <w:szCs w:val="32"/>
        </w:rPr>
        <w:t>strcon</w:t>
      </w:r>
      <w:proofErr w:type="spellEnd"/>
      <w:r w:rsidRPr="009646E9">
        <w:rPr>
          <w:rFonts w:hint="cs"/>
          <w:sz w:val="32"/>
          <w:szCs w:val="32"/>
          <w:rtl/>
        </w:rPr>
        <w:t xml:space="preserve"> قرار می دهیم .مقدار قسمت </w:t>
      </w:r>
      <w:r w:rsidRPr="009646E9">
        <w:rPr>
          <w:sz w:val="32"/>
          <w:szCs w:val="32"/>
        </w:rPr>
        <w:t>Type</w:t>
      </w:r>
      <w:r w:rsidRPr="009646E9">
        <w:rPr>
          <w:rFonts w:hint="cs"/>
          <w:sz w:val="32"/>
          <w:szCs w:val="32"/>
          <w:rtl/>
        </w:rPr>
        <w:t xml:space="preserve"> را نیز در لیست کشویی مساوی با </w:t>
      </w:r>
      <w:r w:rsidRPr="009646E9">
        <w:rPr>
          <w:sz w:val="32"/>
          <w:szCs w:val="32"/>
        </w:rPr>
        <w:t>Connection string</w:t>
      </w:r>
      <w:r w:rsidRPr="009646E9">
        <w:rPr>
          <w:rFonts w:hint="cs"/>
          <w:sz w:val="32"/>
          <w:szCs w:val="32"/>
          <w:rtl/>
        </w:rPr>
        <w:t xml:space="preserve"> قرار می دهیم که با انتخاب این گزینه قسمت </w:t>
      </w:r>
      <w:r w:rsidRPr="009646E9">
        <w:rPr>
          <w:sz w:val="32"/>
          <w:szCs w:val="32"/>
        </w:rPr>
        <w:t>Scope</w:t>
      </w:r>
      <w:r w:rsidRPr="009646E9">
        <w:rPr>
          <w:rFonts w:hint="cs"/>
          <w:sz w:val="32"/>
          <w:szCs w:val="32"/>
          <w:rtl/>
        </w:rPr>
        <w:t xml:space="preserve"> نیز به طور اتوماتیک با مقدار </w:t>
      </w:r>
      <w:r w:rsidRPr="009646E9">
        <w:rPr>
          <w:sz w:val="32"/>
          <w:szCs w:val="32"/>
        </w:rPr>
        <w:t>Application</w:t>
      </w:r>
      <w:r w:rsidRPr="009646E9">
        <w:rPr>
          <w:rFonts w:hint="cs"/>
          <w:sz w:val="32"/>
          <w:szCs w:val="32"/>
          <w:rtl/>
        </w:rPr>
        <w:t xml:space="preserve"> پر می شود . سپس بر روی گزینه ی </w:t>
      </w:r>
      <w:r w:rsidRPr="009646E9">
        <w:rPr>
          <w:sz w:val="32"/>
          <w:szCs w:val="32"/>
        </w:rPr>
        <w:t>value</w:t>
      </w:r>
      <w:r w:rsidRPr="009646E9">
        <w:rPr>
          <w:rFonts w:hint="cs"/>
          <w:sz w:val="32"/>
          <w:szCs w:val="32"/>
          <w:rtl/>
        </w:rPr>
        <w:t xml:space="preserve"> کلیک کرده تا پنجره ی زیر نمایش داده شود.</w:t>
      </w:r>
    </w:p>
    <w:p w:rsidR="009646E9" w:rsidRPr="009646E9" w:rsidRDefault="009646E9" w:rsidP="009646E9">
      <w:pPr>
        <w:jc w:val="center"/>
        <w:rPr>
          <w:sz w:val="32"/>
          <w:szCs w:val="32"/>
          <w:rtl/>
        </w:rPr>
      </w:pPr>
      <w:r w:rsidRPr="009646E9">
        <w:rPr>
          <w:rFonts w:hint="cs"/>
          <w:noProof/>
          <w:sz w:val="32"/>
          <w:szCs w:val="32"/>
        </w:rPr>
        <w:lastRenderedPageBreak/>
        <w:drawing>
          <wp:inline distT="0" distB="0" distL="0" distR="0">
            <wp:extent cx="1828800" cy="2345634"/>
            <wp:effectExtent l="19050" t="0" r="0" b="0"/>
            <wp:docPr id="23" name="Picture 2" descr="C:\Documents and Settings\poia\Desktop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oia\Desktop\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656" cy="234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9" w:rsidRPr="009646E9" w:rsidRDefault="009646E9" w:rsidP="009646E9">
      <w:pPr>
        <w:rPr>
          <w:sz w:val="32"/>
          <w:szCs w:val="32"/>
          <w:rtl/>
        </w:rPr>
      </w:pPr>
      <w:r w:rsidRPr="009646E9">
        <w:rPr>
          <w:rFonts w:hint="cs"/>
          <w:sz w:val="32"/>
          <w:szCs w:val="32"/>
          <w:rtl/>
        </w:rPr>
        <w:t xml:space="preserve">در پنجره ی باز شده و در قسمت </w:t>
      </w:r>
      <w:r w:rsidRPr="009646E9">
        <w:rPr>
          <w:sz w:val="32"/>
          <w:szCs w:val="32"/>
        </w:rPr>
        <w:t>data source</w:t>
      </w:r>
      <w:r w:rsidRPr="009646E9">
        <w:rPr>
          <w:rFonts w:hint="cs"/>
          <w:sz w:val="32"/>
          <w:szCs w:val="32"/>
          <w:rtl/>
        </w:rPr>
        <w:t xml:space="preserve"> بر روی گزینه ی </w:t>
      </w:r>
      <w:r w:rsidRPr="009646E9">
        <w:rPr>
          <w:sz w:val="32"/>
          <w:szCs w:val="32"/>
        </w:rPr>
        <w:t>Change</w:t>
      </w:r>
      <w:r w:rsidRPr="009646E9">
        <w:rPr>
          <w:rFonts w:hint="cs"/>
          <w:sz w:val="32"/>
          <w:szCs w:val="32"/>
          <w:rtl/>
        </w:rPr>
        <w:t xml:space="preserve"> کلیک می کنیم تا کادر زیر نمایش داده شود.</w:t>
      </w:r>
    </w:p>
    <w:p w:rsidR="009646E9" w:rsidRPr="009646E9" w:rsidRDefault="009646E9" w:rsidP="009646E9">
      <w:pPr>
        <w:jc w:val="center"/>
        <w:rPr>
          <w:sz w:val="32"/>
          <w:szCs w:val="32"/>
          <w:rtl/>
        </w:rPr>
      </w:pPr>
      <w:r w:rsidRPr="009646E9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4171950" cy="2447925"/>
            <wp:effectExtent l="19050" t="0" r="0" b="0"/>
            <wp:docPr id="27" name="Picture 25" descr="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9" w:rsidRPr="009646E9" w:rsidRDefault="009646E9" w:rsidP="009646E9">
      <w:pPr>
        <w:rPr>
          <w:sz w:val="32"/>
          <w:szCs w:val="32"/>
          <w:rtl/>
        </w:rPr>
      </w:pPr>
      <w:r w:rsidRPr="009646E9">
        <w:rPr>
          <w:rFonts w:hint="cs"/>
          <w:sz w:val="32"/>
          <w:szCs w:val="32"/>
          <w:rtl/>
        </w:rPr>
        <w:t xml:space="preserve">که در قسمت </w:t>
      </w:r>
      <w:r w:rsidRPr="009646E9">
        <w:rPr>
          <w:sz w:val="32"/>
          <w:szCs w:val="32"/>
        </w:rPr>
        <w:t>data provider</w:t>
      </w:r>
      <w:r w:rsidRPr="009646E9">
        <w:rPr>
          <w:rFonts w:hint="cs"/>
          <w:sz w:val="32"/>
          <w:szCs w:val="32"/>
          <w:rtl/>
        </w:rPr>
        <w:t xml:space="preserve"> گزینه ی </w:t>
      </w:r>
      <w:r w:rsidRPr="009646E9">
        <w:rPr>
          <w:sz w:val="32"/>
          <w:szCs w:val="32"/>
        </w:rPr>
        <w:t xml:space="preserve">Data Provider for </w:t>
      </w:r>
      <w:proofErr w:type="spellStart"/>
      <w:r w:rsidRPr="009646E9">
        <w:rPr>
          <w:sz w:val="32"/>
          <w:szCs w:val="32"/>
        </w:rPr>
        <w:t>Sql</w:t>
      </w:r>
      <w:proofErr w:type="spellEnd"/>
      <w:r w:rsidRPr="009646E9">
        <w:rPr>
          <w:sz w:val="32"/>
          <w:szCs w:val="32"/>
        </w:rPr>
        <w:t xml:space="preserve"> Server</w:t>
      </w:r>
      <w:r w:rsidRPr="009646E9">
        <w:rPr>
          <w:rFonts w:hint="cs"/>
          <w:sz w:val="32"/>
          <w:szCs w:val="32"/>
          <w:rtl/>
        </w:rPr>
        <w:t xml:space="preserve"> را انتخاب می کنیم و سپس در قسمت </w:t>
      </w:r>
      <w:r w:rsidRPr="009646E9">
        <w:rPr>
          <w:sz w:val="32"/>
          <w:szCs w:val="32"/>
        </w:rPr>
        <w:t>data source</w:t>
      </w:r>
      <w:r w:rsidRPr="009646E9">
        <w:rPr>
          <w:rFonts w:hint="cs"/>
          <w:sz w:val="32"/>
          <w:szCs w:val="32"/>
          <w:rtl/>
        </w:rPr>
        <w:t xml:space="preserve"> گزینه ی </w:t>
      </w:r>
      <w:r w:rsidRPr="009646E9">
        <w:rPr>
          <w:sz w:val="32"/>
          <w:szCs w:val="32"/>
        </w:rPr>
        <w:t>Microsoft SQL Server</w:t>
      </w:r>
      <w:r w:rsidRPr="009646E9">
        <w:rPr>
          <w:rFonts w:hint="cs"/>
          <w:sz w:val="32"/>
          <w:szCs w:val="32"/>
          <w:rtl/>
        </w:rPr>
        <w:t xml:space="preserve"> را انتخاب می کنیم.سپس با کلیک بر روی </w:t>
      </w:r>
      <w:r w:rsidRPr="009646E9">
        <w:rPr>
          <w:sz w:val="32"/>
          <w:szCs w:val="32"/>
        </w:rPr>
        <w:t>ok</w:t>
      </w:r>
      <w:r w:rsidRPr="009646E9">
        <w:rPr>
          <w:rFonts w:hint="cs"/>
          <w:sz w:val="32"/>
          <w:szCs w:val="32"/>
          <w:rtl/>
        </w:rPr>
        <w:t xml:space="preserve"> کادر مربوط را می بندیم.</w:t>
      </w:r>
    </w:p>
    <w:p w:rsidR="009646E9" w:rsidRPr="009646E9" w:rsidRDefault="009646E9" w:rsidP="009646E9">
      <w:pPr>
        <w:rPr>
          <w:sz w:val="32"/>
          <w:szCs w:val="32"/>
          <w:rtl/>
        </w:rPr>
      </w:pPr>
      <w:r w:rsidRPr="009646E9">
        <w:rPr>
          <w:rFonts w:hint="cs"/>
          <w:sz w:val="32"/>
          <w:szCs w:val="32"/>
          <w:rtl/>
        </w:rPr>
        <w:t xml:space="preserve">بعد از بستن پنجره ی مذکور در قسمت دوم پنجره ی </w:t>
      </w:r>
      <w:r w:rsidRPr="009646E9">
        <w:rPr>
          <w:sz w:val="32"/>
          <w:szCs w:val="32"/>
        </w:rPr>
        <w:t>connection properties</w:t>
      </w:r>
      <w:r w:rsidRPr="009646E9">
        <w:rPr>
          <w:rFonts w:hint="cs"/>
          <w:sz w:val="32"/>
          <w:szCs w:val="32"/>
          <w:rtl/>
        </w:rPr>
        <w:t xml:space="preserve"> در قسمت </w:t>
      </w:r>
      <w:r w:rsidRPr="009646E9">
        <w:rPr>
          <w:sz w:val="32"/>
          <w:szCs w:val="32"/>
        </w:rPr>
        <w:t>server name</w:t>
      </w:r>
      <w:r w:rsidRPr="009646E9">
        <w:rPr>
          <w:rFonts w:hint="cs"/>
          <w:sz w:val="32"/>
          <w:szCs w:val="32"/>
          <w:rtl/>
        </w:rPr>
        <w:t xml:space="preserve"> نام سرور خود یا همان نام کامپیوتر خود را وارد می کنیم (این نام همان نامی می باشد که برای ورود به برنامه </w:t>
      </w:r>
      <w:proofErr w:type="spellStart"/>
      <w:r w:rsidRPr="009646E9">
        <w:rPr>
          <w:sz w:val="32"/>
          <w:szCs w:val="32"/>
        </w:rPr>
        <w:t>Sql</w:t>
      </w:r>
      <w:proofErr w:type="spellEnd"/>
      <w:r w:rsidRPr="009646E9">
        <w:rPr>
          <w:sz w:val="32"/>
          <w:szCs w:val="32"/>
        </w:rPr>
        <w:t xml:space="preserve"> server</w:t>
      </w:r>
      <w:r w:rsidRPr="009646E9">
        <w:rPr>
          <w:rFonts w:hint="cs"/>
          <w:sz w:val="32"/>
          <w:szCs w:val="32"/>
          <w:rtl/>
        </w:rPr>
        <w:t xml:space="preserve"> استفاده می شود)با وارد کردن این نام اگر درست باشد در قسمت </w:t>
      </w:r>
      <w:r w:rsidRPr="009646E9">
        <w:rPr>
          <w:sz w:val="32"/>
          <w:szCs w:val="32"/>
        </w:rPr>
        <w:t>Connect to database</w:t>
      </w:r>
      <w:r w:rsidRPr="009646E9">
        <w:rPr>
          <w:rFonts w:hint="cs"/>
          <w:sz w:val="32"/>
          <w:szCs w:val="32"/>
          <w:rtl/>
        </w:rPr>
        <w:t xml:space="preserve"> لیستی از بانک های موجود در </w:t>
      </w:r>
      <w:proofErr w:type="spellStart"/>
      <w:r w:rsidRPr="009646E9">
        <w:rPr>
          <w:sz w:val="32"/>
          <w:szCs w:val="32"/>
        </w:rPr>
        <w:t>sql</w:t>
      </w:r>
      <w:proofErr w:type="spellEnd"/>
      <w:r w:rsidRPr="009646E9">
        <w:rPr>
          <w:sz w:val="32"/>
          <w:szCs w:val="32"/>
        </w:rPr>
        <w:t xml:space="preserve"> server</w:t>
      </w:r>
      <w:r w:rsidRPr="009646E9">
        <w:rPr>
          <w:rFonts w:hint="cs"/>
          <w:sz w:val="32"/>
          <w:szCs w:val="32"/>
          <w:rtl/>
        </w:rPr>
        <w:t xml:space="preserve"> نمایش داده می شود که از این لیست باید بانک </w:t>
      </w:r>
      <w:r w:rsidRPr="009646E9">
        <w:rPr>
          <w:sz w:val="32"/>
          <w:szCs w:val="32"/>
        </w:rPr>
        <w:t>anbar1</w:t>
      </w:r>
      <w:r w:rsidRPr="009646E9">
        <w:rPr>
          <w:rFonts w:hint="cs"/>
          <w:sz w:val="32"/>
          <w:szCs w:val="32"/>
          <w:rtl/>
        </w:rPr>
        <w:t xml:space="preserve"> را که قبلا </w:t>
      </w:r>
      <w:r w:rsidRPr="009646E9">
        <w:rPr>
          <w:sz w:val="32"/>
          <w:szCs w:val="32"/>
        </w:rPr>
        <w:t>Attach</w:t>
      </w:r>
      <w:r w:rsidRPr="009646E9">
        <w:rPr>
          <w:rFonts w:hint="cs"/>
          <w:sz w:val="32"/>
          <w:szCs w:val="32"/>
          <w:rtl/>
        </w:rPr>
        <w:t xml:space="preserve"> کردیم را انتخاب کنیم و در آخر بر روی دکمه ی </w:t>
      </w:r>
      <w:r w:rsidRPr="009646E9">
        <w:rPr>
          <w:sz w:val="32"/>
          <w:szCs w:val="32"/>
        </w:rPr>
        <w:t>Ok</w:t>
      </w:r>
      <w:r w:rsidRPr="009646E9">
        <w:rPr>
          <w:rFonts w:hint="cs"/>
          <w:sz w:val="32"/>
          <w:szCs w:val="32"/>
          <w:rtl/>
        </w:rPr>
        <w:t xml:space="preserve"> کلیک می کنیم . بعد از این مراحل می توان برنامه را بدون هیچ مشکلی اجرا کرد.    </w:t>
      </w:r>
    </w:p>
    <w:p w:rsidR="00745DF3" w:rsidRPr="009646E9" w:rsidRDefault="00745DF3">
      <w:pPr>
        <w:rPr>
          <w:sz w:val="32"/>
          <w:szCs w:val="32"/>
        </w:rPr>
      </w:pPr>
    </w:p>
    <w:sectPr w:rsidR="00745DF3" w:rsidRPr="009646E9" w:rsidSect="00233BD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646E9"/>
    <w:rsid w:val="00233BDF"/>
    <w:rsid w:val="00745DF3"/>
    <w:rsid w:val="007876B9"/>
    <w:rsid w:val="00841DD4"/>
    <w:rsid w:val="009646E9"/>
    <w:rsid w:val="00C0438A"/>
    <w:rsid w:val="00CE5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6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kosha</dc:creator>
  <cp:keywords/>
  <dc:description/>
  <cp:lastModifiedBy>kosha</cp:lastModifiedBy>
  <cp:revision>2</cp:revision>
  <dcterms:created xsi:type="dcterms:W3CDTF">2012-07-31T05:17:00Z</dcterms:created>
  <dcterms:modified xsi:type="dcterms:W3CDTF">2012-07-31T05:26:00Z</dcterms:modified>
</cp:coreProperties>
</file>