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32935" w:rsidRDefault="00A505F5">
      <w:pPr>
        <w:rPr>
          <w:rFonts w:ascii="Arial" w:eastAsia="Arial" w:hAnsi="Arial" w:cs="Arial"/>
        </w:rPr>
      </w:pPr>
      <w:r>
        <w:rPr>
          <w:noProof/>
          <w:lang w:eastAsia="el-GR"/>
        </w:rPr>
        <w:drawing>
          <wp:anchor distT="0" distB="0" distL="0" distR="0" simplePos="0" relativeHeight="251658240" behindDoc="0" locked="0" layoutInCell="1" hidden="0" allowOverlap="1" wp14:anchorId="129A453F" wp14:editId="435F3D01">
            <wp:simplePos x="0" y="0"/>
            <wp:positionH relativeFrom="column">
              <wp:posOffset>69850</wp:posOffset>
            </wp:positionH>
            <wp:positionV relativeFrom="paragraph">
              <wp:posOffset>-566415</wp:posOffset>
            </wp:positionV>
            <wp:extent cx="5990590" cy="825500"/>
            <wp:effectExtent l="0" t="0" r="0" b="0"/>
            <wp:wrapNone/>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90590" cy="825500"/>
                    </a:xfrm>
                    <a:prstGeom prst="rect">
                      <a:avLst/>
                    </a:prstGeom>
                    <a:ln/>
                  </pic:spPr>
                </pic:pic>
              </a:graphicData>
            </a:graphic>
          </wp:anchor>
        </w:drawing>
      </w:r>
    </w:p>
    <w:p w14:paraId="00000002" w14:textId="77777777" w:rsidR="00132935" w:rsidRDefault="00132935">
      <w:pPr>
        <w:rPr>
          <w:rFonts w:ascii="Arial" w:eastAsia="Arial" w:hAnsi="Arial" w:cs="Arial"/>
        </w:rPr>
      </w:pPr>
    </w:p>
    <w:p w14:paraId="00000003" w14:textId="77777777" w:rsidR="00132935" w:rsidRDefault="00132935">
      <w:pPr>
        <w:rPr>
          <w:rFonts w:ascii="Arial" w:eastAsia="Arial" w:hAnsi="Arial" w:cs="Arial"/>
        </w:rPr>
      </w:pPr>
    </w:p>
    <w:p w14:paraId="00000004" w14:textId="77777777" w:rsidR="00132935" w:rsidRDefault="00132935">
      <w:pPr>
        <w:rPr>
          <w:rFonts w:ascii="Arial" w:eastAsia="Arial" w:hAnsi="Arial" w:cs="Arial"/>
        </w:rPr>
      </w:pPr>
    </w:p>
    <w:tbl>
      <w:tblPr>
        <w:tblStyle w:val="af9"/>
        <w:tblW w:w="88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95"/>
      </w:tblGrid>
      <w:tr w:rsidR="00132935" w14:paraId="0B39F9FF"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5" w14:textId="77777777" w:rsidR="00132935" w:rsidRDefault="00A505F5">
            <w:pPr>
              <w:spacing w:before="240" w:after="240" w:line="360" w:lineRule="auto"/>
              <w:jc w:val="center"/>
              <w:rPr>
                <w:rFonts w:ascii="Arial" w:eastAsia="Arial" w:hAnsi="Arial" w:cs="Arial"/>
                <w:b/>
              </w:rPr>
            </w:pPr>
            <w:r>
              <w:rPr>
                <w:rFonts w:ascii="Arial" w:eastAsia="Arial" w:hAnsi="Arial" w:cs="Arial"/>
                <w:b/>
              </w:rPr>
              <w:t xml:space="preserve">Ασφαλής Διαχείριση </w:t>
            </w:r>
            <w:proofErr w:type="spellStart"/>
            <w:r>
              <w:rPr>
                <w:rFonts w:ascii="Arial" w:eastAsia="Arial" w:hAnsi="Arial" w:cs="Arial"/>
                <w:b/>
              </w:rPr>
              <w:t>Ιχνηλάτησης</w:t>
            </w:r>
            <w:proofErr w:type="spellEnd"/>
            <w:r>
              <w:rPr>
                <w:rFonts w:ascii="Arial" w:eastAsia="Arial" w:hAnsi="Arial" w:cs="Arial"/>
                <w:b/>
              </w:rPr>
              <w:t xml:space="preserve"> Εφοδιαστικής Αλυσίδας με χρήση Κατανεμημένων και Ενσωματωμένων Μηχανισμών Ασφάλειας </w:t>
            </w:r>
            <w:r>
              <w:rPr>
                <w:rFonts w:ascii="Arial" w:eastAsia="Arial" w:hAnsi="Arial" w:cs="Arial"/>
                <w:b/>
              </w:rPr>
              <w:br/>
              <w:t>(Τ2ΕΔΚ-02836)</w:t>
            </w:r>
          </w:p>
        </w:tc>
      </w:tr>
      <w:tr w:rsidR="00132935" w14:paraId="4A3852D3" w14:textId="77777777">
        <w:trPr>
          <w:trHeight w:val="1562"/>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6" w14:textId="77777777" w:rsidR="00132935" w:rsidRDefault="00A505F5">
            <w:pPr>
              <w:spacing w:before="240"/>
              <w:jc w:val="center"/>
              <w:rPr>
                <w:rFonts w:ascii="Arial" w:eastAsia="Arial" w:hAnsi="Arial" w:cs="Arial"/>
                <w:b/>
                <w:sz w:val="30"/>
                <w:szCs w:val="30"/>
              </w:rPr>
            </w:pPr>
            <w:r>
              <w:rPr>
                <w:rFonts w:ascii="Arial" w:eastAsia="Arial" w:hAnsi="Arial" w:cs="Arial"/>
                <w:b/>
                <w:sz w:val="30"/>
                <w:szCs w:val="30"/>
              </w:rPr>
              <w:t>ΑΡΤΕΜΙΣ</w:t>
            </w:r>
          </w:p>
        </w:tc>
      </w:tr>
      <w:tr w:rsidR="00132935" w14:paraId="6DCE426A"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7" w14:textId="77777777" w:rsidR="00132935" w:rsidRDefault="00132935">
            <w:pPr>
              <w:rPr>
                <w:rFonts w:ascii="Arial" w:eastAsia="Arial" w:hAnsi="Arial" w:cs="Arial"/>
              </w:rPr>
            </w:pPr>
          </w:p>
          <w:p w14:paraId="00000008" w14:textId="77777777" w:rsidR="00132935" w:rsidRDefault="00A505F5">
            <w:pPr>
              <w:jc w:val="center"/>
              <w:rPr>
                <w:rFonts w:ascii="Arial" w:eastAsia="Arial" w:hAnsi="Arial" w:cs="Arial"/>
              </w:rPr>
            </w:pPr>
            <w:r>
              <w:rPr>
                <w:rFonts w:ascii="Arial" w:eastAsia="Arial" w:hAnsi="Arial" w:cs="Arial"/>
                <w:b/>
                <w:i/>
              </w:rPr>
              <w:t xml:space="preserve">Αρχιτεκτονική κατανεμημένων υπηρεσιών ασφάλειας </w:t>
            </w:r>
          </w:p>
        </w:tc>
      </w:tr>
    </w:tbl>
    <w:p w14:paraId="00000009" w14:textId="77777777" w:rsidR="00132935" w:rsidRDefault="00132935">
      <w:pPr>
        <w:rPr>
          <w:rFonts w:ascii="Arial" w:eastAsia="Arial" w:hAnsi="Arial" w:cs="Arial"/>
        </w:rPr>
      </w:pPr>
    </w:p>
    <w:tbl>
      <w:tblPr>
        <w:tblStyle w:val="afa"/>
        <w:tblW w:w="8910" w:type="dxa"/>
        <w:tblInd w:w="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75"/>
        <w:gridCol w:w="5535"/>
      </w:tblGrid>
      <w:tr w:rsidR="00132935" w14:paraId="1CD6CD94"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A" w14:textId="77777777" w:rsidR="00132935" w:rsidRDefault="00A505F5">
            <w:pPr>
              <w:rPr>
                <w:rFonts w:ascii="Arial" w:eastAsia="Arial" w:hAnsi="Arial" w:cs="Arial"/>
              </w:rPr>
            </w:pPr>
            <w:r>
              <w:rPr>
                <w:rFonts w:ascii="Arial" w:eastAsia="Arial" w:hAnsi="Arial" w:cs="Arial"/>
              </w:rPr>
              <w:t>ΕΝΟΤΗΤΑ ΕΡΓΑΣΙΑΣ ΕΡΓΟΥ: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B" w14:textId="77777777" w:rsidR="00132935" w:rsidRDefault="00A505F5">
            <w:pPr>
              <w:rPr>
                <w:rFonts w:ascii="Arial" w:eastAsia="Arial" w:hAnsi="Arial" w:cs="Arial"/>
                <w:b/>
              </w:rPr>
            </w:pPr>
            <w:r>
              <w:rPr>
                <w:rFonts w:ascii="Arial" w:eastAsia="Arial" w:hAnsi="Arial" w:cs="Arial"/>
                <w:b/>
              </w:rPr>
              <w:t>ΕΕ3</w:t>
            </w:r>
          </w:p>
        </w:tc>
      </w:tr>
      <w:tr w:rsidR="00132935" w14:paraId="77995DFC"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132935" w:rsidRDefault="00A505F5">
            <w:pPr>
              <w:rPr>
                <w:rFonts w:ascii="Arial" w:eastAsia="Arial" w:hAnsi="Arial" w:cs="Arial"/>
              </w:rPr>
            </w:pPr>
            <w:r>
              <w:rPr>
                <w:rFonts w:ascii="Arial" w:eastAsia="Arial" w:hAnsi="Arial" w:cs="Arial"/>
              </w:rPr>
              <w:t>ΚΩΔΙΚΟΣ ΠΑΡΑΔΟΤΕΟΥ: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132935" w:rsidRDefault="00A505F5">
            <w:pPr>
              <w:rPr>
                <w:rFonts w:ascii="Arial" w:eastAsia="Arial" w:hAnsi="Arial" w:cs="Arial"/>
                <w:b/>
              </w:rPr>
            </w:pPr>
            <w:r>
              <w:rPr>
                <w:rFonts w:ascii="Arial" w:eastAsia="Arial" w:hAnsi="Arial" w:cs="Arial"/>
                <w:b/>
              </w:rPr>
              <w:t>Π3.2</w:t>
            </w:r>
          </w:p>
        </w:tc>
      </w:tr>
      <w:tr w:rsidR="00132935" w14:paraId="51B787BA"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132935" w:rsidRDefault="00A505F5">
            <w:pPr>
              <w:rPr>
                <w:rFonts w:ascii="Arial" w:eastAsia="Arial" w:hAnsi="Arial" w:cs="Arial"/>
              </w:rPr>
            </w:pPr>
            <w:r>
              <w:rPr>
                <w:rFonts w:ascii="Arial" w:eastAsia="Arial" w:hAnsi="Arial" w:cs="Arial"/>
              </w:rPr>
              <w:t>ΕΚΔΟΣΗ: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77777777" w:rsidR="00132935" w:rsidRDefault="00A505F5">
            <w:pPr>
              <w:rPr>
                <w:rFonts w:ascii="Arial" w:eastAsia="Arial" w:hAnsi="Arial" w:cs="Arial"/>
              </w:rPr>
            </w:pPr>
            <w:r>
              <w:rPr>
                <w:rFonts w:ascii="Arial" w:eastAsia="Arial" w:hAnsi="Arial" w:cs="Arial"/>
              </w:rPr>
              <w:t>1.0</w:t>
            </w:r>
          </w:p>
        </w:tc>
      </w:tr>
      <w:tr w:rsidR="00132935" w14:paraId="08DEDC17"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132935" w:rsidRDefault="00A505F5">
            <w:pPr>
              <w:rPr>
                <w:rFonts w:ascii="Arial" w:eastAsia="Arial" w:hAnsi="Arial" w:cs="Arial"/>
              </w:rPr>
            </w:pPr>
            <w:r>
              <w:rPr>
                <w:rFonts w:ascii="Arial" w:eastAsia="Arial" w:hAnsi="Arial" w:cs="Arial"/>
              </w:rPr>
              <w:t>ΚΑΤΑΣΤΑΣΗ: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77777777" w:rsidR="00132935" w:rsidRDefault="00A505F5">
            <w:pPr>
              <w:rPr>
                <w:rFonts w:ascii="Arial" w:eastAsia="Arial" w:hAnsi="Arial" w:cs="Arial"/>
                <w:b/>
              </w:rPr>
            </w:pPr>
            <w:r>
              <w:rPr>
                <w:rFonts w:ascii="Arial" w:eastAsia="Arial" w:hAnsi="Arial" w:cs="Arial"/>
                <w:b/>
              </w:rPr>
              <w:t>Επεξεργασία</w:t>
            </w:r>
          </w:p>
        </w:tc>
      </w:tr>
      <w:tr w:rsidR="00132935" w14:paraId="68AE18F2"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132935" w:rsidRDefault="00A505F5">
            <w:pPr>
              <w:rPr>
                <w:rFonts w:ascii="Arial" w:eastAsia="Arial" w:hAnsi="Arial" w:cs="Arial"/>
              </w:rPr>
            </w:pPr>
            <w:r>
              <w:rPr>
                <w:rFonts w:ascii="Arial" w:eastAsia="Arial" w:hAnsi="Arial" w:cs="Arial"/>
              </w:rPr>
              <w:t>ΗΜΕΡΟΜΗΝΙΑ ΟΛΟΚΛΗΡΩΣΗΣ: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132935" w:rsidRDefault="00A505F5">
            <w:pPr>
              <w:rPr>
                <w:rFonts w:ascii="Arial" w:eastAsia="Arial" w:hAnsi="Arial" w:cs="Arial"/>
                <w:b/>
              </w:rPr>
            </w:pPr>
            <w:r>
              <w:rPr>
                <w:rFonts w:ascii="Arial" w:eastAsia="Arial" w:hAnsi="Arial" w:cs="Arial"/>
                <w:b/>
              </w:rPr>
              <w:br/>
              <w:t>30.01.2023</w:t>
            </w:r>
          </w:p>
        </w:tc>
      </w:tr>
      <w:tr w:rsidR="00132935" w14:paraId="79FFFDC3"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4" w14:textId="77777777" w:rsidR="00132935" w:rsidRDefault="00A505F5">
            <w:pPr>
              <w:rPr>
                <w:rFonts w:ascii="Arial" w:eastAsia="Arial" w:hAnsi="Arial" w:cs="Arial"/>
              </w:rPr>
            </w:pPr>
            <w:r>
              <w:rPr>
                <w:rFonts w:ascii="Arial" w:eastAsia="Arial" w:hAnsi="Arial" w:cs="Arial"/>
              </w:rPr>
              <w:t>ΥΠΕΥΘΥΝΟΣ ΦΟΡΕΑΣ: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132935" w:rsidRDefault="00A505F5">
            <w:pPr>
              <w:rPr>
                <w:rFonts w:ascii="Arial" w:eastAsia="Arial" w:hAnsi="Arial" w:cs="Arial"/>
                <w:b/>
              </w:rPr>
            </w:pPr>
            <w:r>
              <w:rPr>
                <w:rFonts w:ascii="Arial" w:eastAsia="Arial" w:hAnsi="Arial" w:cs="Arial"/>
                <w:b/>
              </w:rPr>
              <w:br/>
              <w:t xml:space="preserve">ΠΑΝΕΠΙΣΤΗΜΙΟ ΠΕΙΡΑΙΩΣ </w:t>
            </w:r>
          </w:p>
        </w:tc>
      </w:tr>
      <w:tr w:rsidR="00132935" w14:paraId="6CB719B9"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132935" w:rsidRDefault="00A505F5">
            <w:pPr>
              <w:rPr>
                <w:rFonts w:ascii="Arial" w:eastAsia="Arial" w:hAnsi="Arial" w:cs="Arial"/>
              </w:rPr>
            </w:pPr>
            <w:r>
              <w:rPr>
                <w:rFonts w:ascii="Arial" w:eastAsia="Arial" w:hAnsi="Arial" w:cs="Arial"/>
              </w:rPr>
              <w:t>ΣΥΜΜΕΤΕΧΟΝΤΕΣ ΦΟΡΕΙΣ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132935" w:rsidRDefault="00A505F5">
            <w:pPr>
              <w:rPr>
                <w:rFonts w:ascii="Arial" w:eastAsia="Arial" w:hAnsi="Arial" w:cs="Arial"/>
                <w:b/>
              </w:rPr>
            </w:pPr>
            <w:r>
              <w:rPr>
                <w:rFonts w:ascii="Arial" w:eastAsia="Arial" w:hAnsi="Arial" w:cs="Arial"/>
                <w:b/>
              </w:rPr>
              <w:br/>
              <w:t>ΠΑΝΕΠΙΣΤΗΜΙΟ ΘΕΣΣΑΛΙΑΣ</w:t>
            </w:r>
          </w:p>
          <w:p w14:paraId="00000018" w14:textId="77777777" w:rsidR="00132935" w:rsidRDefault="00A505F5">
            <w:pPr>
              <w:rPr>
                <w:rFonts w:ascii="Arial" w:eastAsia="Arial" w:hAnsi="Arial" w:cs="Arial"/>
                <w:b/>
              </w:rPr>
            </w:pPr>
            <w:r>
              <w:rPr>
                <w:rFonts w:ascii="Arial" w:eastAsia="Arial" w:hAnsi="Arial" w:cs="Arial"/>
                <w:b/>
              </w:rPr>
              <w:t>ΠΑΝΕΠΙΣΤΗΜΙΟ ΙΩΑΝΝΙΝΩΝ</w:t>
            </w:r>
          </w:p>
          <w:p w14:paraId="00000019" w14:textId="77777777" w:rsidR="00132935" w:rsidRDefault="00A505F5">
            <w:pPr>
              <w:rPr>
                <w:rFonts w:ascii="Arial" w:eastAsia="Arial" w:hAnsi="Arial" w:cs="Arial"/>
                <w:b/>
              </w:rPr>
            </w:pPr>
            <w:proofErr w:type="spellStart"/>
            <w:r>
              <w:rPr>
                <w:rFonts w:ascii="Arial" w:eastAsia="Arial" w:hAnsi="Arial" w:cs="Arial"/>
                <w:b/>
              </w:rPr>
              <w:t>iTrack</w:t>
            </w:r>
            <w:proofErr w:type="spellEnd"/>
            <w:r>
              <w:rPr>
                <w:rFonts w:ascii="Arial" w:eastAsia="Arial" w:hAnsi="Arial" w:cs="Arial"/>
                <w:b/>
              </w:rPr>
              <w:t xml:space="preserve"> Services ΕΠΕ</w:t>
            </w:r>
          </w:p>
          <w:p w14:paraId="0000001A" w14:textId="77777777" w:rsidR="00132935" w:rsidRDefault="00132935">
            <w:pPr>
              <w:rPr>
                <w:rFonts w:ascii="Arial" w:eastAsia="Arial" w:hAnsi="Arial" w:cs="Arial"/>
                <w:b/>
              </w:rPr>
            </w:pPr>
          </w:p>
        </w:tc>
      </w:tr>
    </w:tbl>
    <w:p w14:paraId="0000001B" w14:textId="77777777" w:rsidR="00132935" w:rsidRDefault="00132935">
      <w:pPr>
        <w:rPr>
          <w:rFonts w:ascii="Arial" w:eastAsia="Arial" w:hAnsi="Arial" w:cs="Arial"/>
        </w:rPr>
      </w:pPr>
    </w:p>
    <w:p w14:paraId="0000001C" w14:textId="77777777" w:rsidR="00132935" w:rsidRDefault="00A505F5">
      <w:pPr>
        <w:rPr>
          <w:rFonts w:ascii="Arial" w:eastAsia="Arial" w:hAnsi="Arial" w:cs="Arial"/>
        </w:rPr>
      </w:pPr>
      <w:r>
        <w:br w:type="page"/>
      </w:r>
    </w:p>
    <w:p w14:paraId="0000001D"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Περιεχόμενων</w:t>
      </w:r>
    </w:p>
    <w:sdt>
      <w:sdtPr>
        <w:id w:val="-293519962"/>
        <w:docPartObj>
          <w:docPartGallery w:val="Table of Contents"/>
          <w:docPartUnique/>
        </w:docPartObj>
      </w:sdtPr>
      <w:sdtContent>
        <w:p w14:paraId="0000001E" w14:textId="77777777" w:rsidR="00132935" w:rsidRDefault="00A505F5">
          <w:pPr>
            <w:widowControl w:val="0"/>
            <w:tabs>
              <w:tab w:val="right" w:pos="12000"/>
            </w:tabs>
            <w:spacing w:before="60" w:after="0"/>
            <w:jc w:val="left"/>
            <w:rPr>
              <w:b/>
              <w:color w:val="000000"/>
            </w:rPr>
          </w:pPr>
          <w:r>
            <w:fldChar w:fldCharType="begin"/>
          </w:r>
          <w:r>
            <w:instrText xml:space="preserve"> TOC \h \u \z </w:instrText>
          </w:r>
          <w:r>
            <w:fldChar w:fldCharType="separate"/>
          </w:r>
          <w:hyperlink w:anchor="_heading=h.1jlao46">
            <w:r>
              <w:rPr>
                <w:color w:val="000000"/>
              </w:rPr>
              <w:t>Περίληψη</w:t>
            </w:r>
            <w:r>
              <w:rPr>
                <w:color w:val="000000"/>
              </w:rPr>
              <w:tab/>
              <w:t>6</w:t>
            </w:r>
          </w:hyperlink>
        </w:p>
        <w:p w14:paraId="0000001F" w14:textId="77777777" w:rsidR="00132935" w:rsidRDefault="00A86A48">
          <w:pPr>
            <w:widowControl w:val="0"/>
            <w:tabs>
              <w:tab w:val="right" w:pos="12000"/>
            </w:tabs>
            <w:spacing w:before="60" w:after="0"/>
            <w:jc w:val="left"/>
            <w:rPr>
              <w:b/>
              <w:color w:val="000000"/>
            </w:rPr>
          </w:pPr>
          <w:hyperlink w:anchor="_heading=h.40ew0vw">
            <w:r w:rsidR="00A505F5">
              <w:rPr>
                <w:color w:val="000000"/>
              </w:rPr>
              <w:t>1. Εισαγωγή</w:t>
            </w:r>
            <w:r w:rsidR="00A505F5">
              <w:rPr>
                <w:color w:val="000000"/>
              </w:rPr>
              <w:tab/>
              <w:t>7</w:t>
            </w:r>
          </w:hyperlink>
        </w:p>
        <w:p w14:paraId="00000020" w14:textId="77777777" w:rsidR="00132935" w:rsidRDefault="00A86A48">
          <w:pPr>
            <w:widowControl w:val="0"/>
            <w:tabs>
              <w:tab w:val="right" w:pos="12000"/>
            </w:tabs>
            <w:spacing w:before="60" w:after="0"/>
            <w:ind w:left="360"/>
            <w:jc w:val="left"/>
            <w:rPr>
              <w:color w:val="000000"/>
            </w:rPr>
          </w:pPr>
          <w:hyperlink w:anchor="_heading=h.2fk6b3p">
            <w:r w:rsidR="00A505F5">
              <w:rPr>
                <w:color w:val="000000"/>
              </w:rPr>
              <w:t>1.1. Σκοπός και στόχοι του παραδοτέου</w:t>
            </w:r>
            <w:r w:rsidR="00A505F5">
              <w:rPr>
                <w:color w:val="000000"/>
              </w:rPr>
              <w:tab/>
              <w:t>7</w:t>
            </w:r>
          </w:hyperlink>
        </w:p>
        <w:p w14:paraId="00000021" w14:textId="77777777" w:rsidR="00132935" w:rsidRDefault="00A86A48">
          <w:pPr>
            <w:widowControl w:val="0"/>
            <w:tabs>
              <w:tab w:val="right" w:pos="12000"/>
            </w:tabs>
            <w:spacing w:before="60" w:after="0"/>
            <w:ind w:left="360"/>
            <w:jc w:val="left"/>
            <w:rPr>
              <w:color w:val="000000"/>
            </w:rPr>
          </w:pPr>
          <w:hyperlink w:anchor="_heading=h.upglbi">
            <w:r w:rsidR="00A505F5">
              <w:rPr>
                <w:color w:val="000000"/>
              </w:rPr>
              <w:t>1.2. Δομή του παραδοτέου</w:t>
            </w:r>
            <w:r w:rsidR="00A505F5">
              <w:rPr>
                <w:color w:val="000000"/>
              </w:rPr>
              <w:tab/>
              <w:t>8</w:t>
            </w:r>
          </w:hyperlink>
        </w:p>
        <w:p w14:paraId="00000022" w14:textId="77777777" w:rsidR="00132935" w:rsidRDefault="00A86A48">
          <w:pPr>
            <w:widowControl w:val="0"/>
            <w:tabs>
              <w:tab w:val="right" w:pos="12000"/>
            </w:tabs>
            <w:spacing w:before="60" w:after="0"/>
            <w:jc w:val="left"/>
            <w:rPr>
              <w:b/>
              <w:color w:val="000000"/>
            </w:rPr>
          </w:pPr>
          <w:hyperlink w:anchor="_heading=h.7b0xdo9m67wb">
            <w:r w:rsidR="00A505F5">
              <w:rPr>
                <w:b/>
                <w:color w:val="000000"/>
              </w:rPr>
              <w:t>2. Αρχιτεκτονική συστήματος</w:t>
            </w:r>
            <w:r w:rsidR="00A505F5">
              <w:rPr>
                <w:b/>
                <w:color w:val="000000"/>
              </w:rPr>
              <w:tab/>
              <w:t>9</w:t>
            </w:r>
          </w:hyperlink>
        </w:p>
        <w:p w14:paraId="00000023" w14:textId="77777777" w:rsidR="00132935" w:rsidRDefault="00A86A48">
          <w:pPr>
            <w:widowControl w:val="0"/>
            <w:tabs>
              <w:tab w:val="right" w:pos="12000"/>
            </w:tabs>
            <w:spacing w:before="60" w:after="0"/>
            <w:ind w:left="360"/>
            <w:jc w:val="left"/>
            <w:rPr>
              <w:color w:val="000000"/>
            </w:rPr>
          </w:pPr>
          <w:hyperlink w:anchor="_heading=h.q880bs8gs41y">
            <w:r w:rsidR="00A505F5">
              <w:rPr>
                <w:color w:val="000000"/>
              </w:rPr>
              <w:t>2.1. Ανάλυση οντοτήτων συστήματος</w:t>
            </w:r>
            <w:r w:rsidR="00A505F5">
              <w:rPr>
                <w:color w:val="000000"/>
              </w:rPr>
              <w:tab/>
              <w:t>9</w:t>
            </w:r>
          </w:hyperlink>
        </w:p>
        <w:p w14:paraId="00000024" w14:textId="77777777" w:rsidR="00132935" w:rsidRDefault="00A86A48">
          <w:pPr>
            <w:widowControl w:val="0"/>
            <w:tabs>
              <w:tab w:val="right" w:pos="12000"/>
            </w:tabs>
            <w:spacing w:before="60" w:after="0"/>
            <w:ind w:left="1080"/>
            <w:jc w:val="left"/>
            <w:rPr>
              <w:color w:val="000000"/>
            </w:rPr>
          </w:pPr>
          <w:hyperlink w:anchor="_heading=h.t7sv771z9ae9">
            <w:r w:rsidR="00A505F5">
              <w:rPr>
                <w:color w:val="000000"/>
              </w:rPr>
              <w:t>TMSC (trust management smart contract)</w:t>
            </w:r>
            <w:r w:rsidR="00A505F5">
              <w:rPr>
                <w:color w:val="000000"/>
              </w:rPr>
              <w:tab/>
              <w:t>13</w:t>
            </w:r>
          </w:hyperlink>
        </w:p>
        <w:p w14:paraId="00000025" w14:textId="77777777" w:rsidR="00132935" w:rsidRDefault="00A86A48">
          <w:pPr>
            <w:widowControl w:val="0"/>
            <w:tabs>
              <w:tab w:val="right" w:pos="12000"/>
            </w:tabs>
            <w:spacing w:before="60" w:after="0"/>
            <w:ind w:left="1080"/>
            <w:jc w:val="left"/>
            <w:rPr>
              <w:color w:val="000000"/>
            </w:rPr>
          </w:pPr>
          <w:hyperlink w:anchor="_heading=h.q73hyc1j6a2f">
            <w:r w:rsidR="00A505F5">
              <w:rPr>
                <w:color w:val="000000"/>
              </w:rPr>
              <w:t>PSC (Proxy Smart Contract)</w:t>
            </w:r>
            <w:r w:rsidR="00A505F5">
              <w:rPr>
                <w:color w:val="000000"/>
              </w:rPr>
              <w:tab/>
              <w:t>14</w:t>
            </w:r>
          </w:hyperlink>
        </w:p>
        <w:p w14:paraId="00000026" w14:textId="77777777" w:rsidR="00132935" w:rsidRDefault="00A86A48">
          <w:pPr>
            <w:widowControl w:val="0"/>
            <w:tabs>
              <w:tab w:val="right" w:pos="12000"/>
            </w:tabs>
            <w:spacing w:before="60" w:after="0"/>
            <w:ind w:left="1080"/>
            <w:jc w:val="left"/>
            <w:rPr>
              <w:color w:val="000000"/>
            </w:rPr>
          </w:pPr>
          <w:hyperlink w:anchor="_heading=h.bfe4m2nhq5d">
            <w:r w:rsidR="00A505F5">
              <w:rPr>
                <w:color w:val="000000"/>
              </w:rPr>
              <w:t>LSC (Logging Smart Contract)</w:t>
            </w:r>
            <w:r w:rsidR="00A505F5">
              <w:rPr>
                <w:color w:val="000000"/>
              </w:rPr>
              <w:tab/>
              <w:t>14</w:t>
            </w:r>
          </w:hyperlink>
        </w:p>
        <w:p w14:paraId="00000027" w14:textId="77777777" w:rsidR="00132935" w:rsidRDefault="00A86A48">
          <w:pPr>
            <w:widowControl w:val="0"/>
            <w:tabs>
              <w:tab w:val="right" w:pos="12000"/>
            </w:tabs>
            <w:spacing w:before="60" w:after="0"/>
            <w:ind w:left="1080"/>
            <w:jc w:val="left"/>
            <w:rPr>
              <w:color w:val="000000"/>
            </w:rPr>
          </w:pPr>
          <w:hyperlink w:anchor="_heading=h.7lps0gffwib9">
            <w:r w:rsidR="00A505F5">
              <w:rPr>
                <w:color w:val="000000"/>
              </w:rPr>
              <w:t>ACSC (Access Control smart Contract)</w:t>
            </w:r>
            <w:r w:rsidR="00A505F5">
              <w:rPr>
                <w:color w:val="000000"/>
              </w:rPr>
              <w:tab/>
              <w:t>15</w:t>
            </w:r>
          </w:hyperlink>
        </w:p>
        <w:p w14:paraId="00000028" w14:textId="77777777" w:rsidR="00132935" w:rsidRDefault="00A86A48">
          <w:pPr>
            <w:widowControl w:val="0"/>
            <w:tabs>
              <w:tab w:val="right" w:pos="12000"/>
            </w:tabs>
            <w:spacing w:before="60" w:after="0"/>
            <w:ind w:left="1080"/>
            <w:jc w:val="left"/>
            <w:rPr>
              <w:color w:val="000000"/>
            </w:rPr>
          </w:pPr>
          <w:hyperlink w:anchor="_heading=h.ke6ll3riebz1">
            <w:r w:rsidR="00A505F5">
              <w:rPr>
                <w:color w:val="000000"/>
              </w:rPr>
              <w:t>KSSC (Key Store Smart Contract)</w:t>
            </w:r>
            <w:r w:rsidR="00A505F5">
              <w:rPr>
                <w:color w:val="000000"/>
              </w:rPr>
              <w:tab/>
              <w:t>15</w:t>
            </w:r>
          </w:hyperlink>
        </w:p>
        <w:p w14:paraId="00000029" w14:textId="77777777" w:rsidR="00132935" w:rsidRDefault="00A86A48">
          <w:pPr>
            <w:widowControl w:val="0"/>
            <w:tabs>
              <w:tab w:val="right" w:pos="12000"/>
            </w:tabs>
            <w:spacing w:before="60" w:after="0"/>
            <w:ind w:left="1080"/>
            <w:jc w:val="left"/>
            <w:rPr>
              <w:color w:val="000000"/>
            </w:rPr>
          </w:pPr>
          <w:hyperlink w:anchor="_heading=h.wvvmm2sordy">
            <w:r w:rsidR="00A505F5">
              <w:rPr>
                <w:color w:val="000000"/>
              </w:rPr>
              <w:t>DHSC (Data Handler Smart Contract)</w:t>
            </w:r>
            <w:r w:rsidR="00A505F5">
              <w:rPr>
                <w:color w:val="000000"/>
              </w:rPr>
              <w:tab/>
              <w:t>16</w:t>
            </w:r>
          </w:hyperlink>
        </w:p>
        <w:p w14:paraId="0000002A" w14:textId="77777777" w:rsidR="00132935" w:rsidRDefault="00A86A48">
          <w:pPr>
            <w:widowControl w:val="0"/>
            <w:tabs>
              <w:tab w:val="right" w:pos="12000"/>
            </w:tabs>
            <w:spacing w:before="60" w:after="0"/>
            <w:ind w:left="360"/>
            <w:jc w:val="left"/>
            <w:rPr>
              <w:color w:val="000000"/>
            </w:rPr>
          </w:pPr>
          <w:hyperlink w:anchor="_heading=h.mypjdd5zyhvy">
            <w:r w:rsidR="00A505F5">
              <w:rPr>
                <w:color w:val="000000"/>
              </w:rPr>
              <w:t>2.2. Αρχιτεκτονική συστήματος</w:t>
            </w:r>
            <w:r w:rsidR="00A505F5">
              <w:rPr>
                <w:color w:val="000000"/>
              </w:rPr>
              <w:tab/>
              <w:t>19</w:t>
            </w:r>
          </w:hyperlink>
        </w:p>
        <w:p w14:paraId="0000002B" w14:textId="77777777" w:rsidR="00132935" w:rsidRDefault="00A86A48">
          <w:pPr>
            <w:widowControl w:val="0"/>
            <w:tabs>
              <w:tab w:val="right" w:pos="12000"/>
            </w:tabs>
            <w:spacing w:before="60" w:after="0"/>
            <w:ind w:left="360"/>
            <w:jc w:val="left"/>
            <w:rPr>
              <w:color w:val="000000"/>
            </w:rPr>
          </w:pPr>
          <w:hyperlink w:anchor="_heading=h.243i4a2">
            <w:r w:rsidR="00A505F5">
              <w:rPr>
                <w:color w:val="000000"/>
              </w:rPr>
              <w:t>Διαγράμματα Ροής Δεδομένων (Data Flow Diagrams)</w:t>
            </w:r>
            <w:r w:rsidR="00A505F5">
              <w:rPr>
                <w:color w:val="000000"/>
              </w:rPr>
              <w:tab/>
              <w:t>20</w:t>
            </w:r>
          </w:hyperlink>
        </w:p>
        <w:p w14:paraId="0000002C" w14:textId="77777777" w:rsidR="00132935" w:rsidRDefault="00A86A48">
          <w:pPr>
            <w:widowControl w:val="0"/>
            <w:tabs>
              <w:tab w:val="right" w:pos="12000"/>
            </w:tabs>
            <w:spacing w:before="60" w:after="0"/>
            <w:ind w:left="720"/>
            <w:jc w:val="left"/>
            <w:rPr>
              <w:color w:val="000000"/>
            </w:rPr>
          </w:pPr>
          <w:hyperlink w:anchor="_heading=h.j8sehv">
            <w:r w:rsidR="00A505F5">
              <w:rPr>
                <w:color w:val="000000"/>
              </w:rPr>
              <w:t>Γενικό (context) Διάγραμμα – Επίπεδο 0</w:t>
            </w:r>
            <w:r w:rsidR="00A505F5">
              <w:rPr>
                <w:color w:val="000000"/>
              </w:rPr>
              <w:tab/>
              <w:t>20</w:t>
            </w:r>
          </w:hyperlink>
        </w:p>
        <w:p w14:paraId="0000002D" w14:textId="77777777" w:rsidR="00132935" w:rsidRDefault="00A86A48">
          <w:pPr>
            <w:widowControl w:val="0"/>
            <w:tabs>
              <w:tab w:val="right" w:pos="12000"/>
            </w:tabs>
            <w:spacing w:before="60" w:after="0"/>
            <w:ind w:left="720"/>
            <w:jc w:val="left"/>
            <w:rPr>
              <w:color w:val="000000"/>
            </w:rPr>
          </w:pPr>
          <w:hyperlink w:anchor="_heading=h.338fx5o">
            <w:r w:rsidR="00A505F5">
              <w:rPr>
                <w:color w:val="000000"/>
              </w:rPr>
              <w:t>Διάγραμμα – Επίπεδο 1</w:t>
            </w:r>
            <w:r w:rsidR="00A505F5">
              <w:rPr>
                <w:color w:val="000000"/>
              </w:rPr>
              <w:tab/>
              <w:t>21</w:t>
            </w:r>
          </w:hyperlink>
        </w:p>
        <w:p w14:paraId="0000002E" w14:textId="77777777" w:rsidR="00132935" w:rsidRDefault="00A86A48">
          <w:pPr>
            <w:widowControl w:val="0"/>
            <w:tabs>
              <w:tab w:val="right" w:pos="12000"/>
            </w:tabs>
            <w:spacing w:before="60" w:after="0"/>
            <w:jc w:val="left"/>
            <w:rPr>
              <w:b/>
              <w:color w:val="000000"/>
            </w:rPr>
          </w:pPr>
          <w:hyperlink w:anchor="_heading=h.3ep43zb">
            <w:r w:rsidR="00A505F5">
              <w:rPr>
                <w:color w:val="000000"/>
              </w:rPr>
              <w:t>3. Κατανεμημένη υποδομή και υπηρεσίες</w:t>
            </w:r>
            <w:r w:rsidR="00A505F5">
              <w:rPr>
                <w:color w:val="000000"/>
              </w:rPr>
              <w:tab/>
              <w:t>21</w:t>
            </w:r>
          </w:hyperlink>
        </w:p>
        <w:p w14:paraId="0000002F" w14:textId="77777777" w:rsidR="00132935" w:rsidRDefault="00A86A48">
          <w:pPr>
            <w:widowControl w:val="0"/>
            <w:tabs>
              <w:tab w:val="right" w:pos="12000"/>
            </w:tabs>
            <w:spacing w:before="60" w:after="0"/>
            <w:ind w:left="360"/>
            <w:jc w:val="left"/>
            <w:rPr>
              <w:color w:val="000000"/>
            </w:rPr>
          </w:pPr>
          <w:hyperlink w:anchor="_heading=h.1tuee74">
            <w:r w:rsidR="00A505F5">
              <w:rPr>
                <w:color w:val="000000"/>
              </w:rPr>
              <w:t>3.1. Εισαγωγή</w:t>
            </w:r>
            <w:r w:rsidR="00A505F5">
              <w:rPr>
                <w:color w:val="000000"/>
              </w:rPr>
              <w:tab/>
              <w:t>21</w:t>
            </w:r>
          </w:hyperlink>
        </w:p>
        <w:p w14:paraId="00000030" w14:textId="77777777" w:rsidR="00132935" w:rsidRDefault="00A86A48">
          <w:pPr>
            <w:widowControl w:val="0"/>
            <w:tabs>
              <w:tab w:val="right" w:pos="12000"/>
            </w:tabs>
            <w:spacing w:before="60" w:after="0"/>
            <w:ind w:left="360"/>
            <w:jc w:val="left"/>
            <w:rPr>
              <w:color w:val="000000"/>
            </w:rPr>
          </w:pPr>
          <w:hyperlink w:anchor="_heading=h.4du1wux">
            <w:r w:rsidR="00A505F5">
              <w:rPr>
                <w:color w:val="000000"/>
              </w:rPr>
              <w:t>3.2. Τεχνολογίες συστήματος</w:t>
            </w:r>
            <w:r w:rsidR="00A505F5">
              <w:rPr>
                <w:color w:val="000000"/>
              </w:rPr>
              <w:tab/>
              <w:t>22</w:t>
            </w:r>
          </w:hyperlink>
        </w:p>
        <w:p w14:paraId="00000031" w14:textId="77777777" w:rsidR="00132935" w:rsidRDefault="00A86A48">
          <w:pPr>
            <w:widowControl w:val="0"/>
            <w:tabs>
              <w:tab w:val="right" w:pos="12000"/>
            </w:tabs>
            <w:spacing w:before="60" w:after="0"/>
            <w:ind w:left="360"/>
            <w:jc w:val="left"/>
            <w:rPr>
              <w:color w:val="000000"/>
            </w:rPr>
          </w:pPr>
          <w:hyperlink w:anchor="_heading=h.3oy7u29">
            <w:r w:rsidR="00A505F5">
              <w:rPr>
                <w:color w:val="000000"/>
              </w:rPr>
              <w:t>3.3. Αρχιτεκτονική συστήματος</w:t>
            </w:r>
            <w:r w:rsidR="00A505F5">
              <w:rPr>
                <w:color w:val="000000"/>
              </w:rPr>
              <w:tab/>
              <w:t>27</w:t>
            </w:r>
          </w:hyperlink>
        </w:p>
        <w:p w14:paraId="00000032" w14:textId="77777777" w:rsidR="00132935" w:rsidRDefault="00A86A48">
          <w:pPr>
            <w:widowControl w:val="0"/>
            <w:tabs>
              <w:tab w:val="right" w:pos="12000"/>
            </w:tabs>
            <w:spacing w:before="60" w:after="0"/>
            <w:ind w:left="360"/>
            <w:jc w:val="left"/>
            <w:rPr>
              <w:color w:val="000000"/>
            </w:rPr>
          </w:pPr>
          <w:hyperlink w:anchor="_heading=h.1idq7dh">
            <w:r w:rsidR="00A505F5">
              <w:rPr>
                <w:color w:val="000000"/>
              </w:rPr>
              <w:t>3.4. Σενάρια χρήσης</w:t>
            </w:r>
            <w:r w:rsidR="00A505F5">
              <w:rPr>
                <w:color w:val="000000"/>
              </w:rPr>
              <w:tab/>
              <w:t>27</w:t>
            </w:r>
          </w:hyperlink>
        </w:p>
        <w:p w14:paraId="00000033" w14:textId="77777777" w:rsidR="00132935" w:rsidRDefault="00A86A48">
          <w:pPr>
            <w:widowControl w:val="0"/>
            <w:tabs>
              <w:tab w:val="right" w:pos="12000"/>
            </w:tabs>
            <w:spacing w:before="60" w:after="0"/>
            <w:jc w:val="left"/>
            <w:rPr>
              <w:b/>
              <w:color w:val="000000"/>
            </w:rPr>
          </w:pPr>
          <w:hyperlink w:anchor="_heading=h.42ddq1a">
            <w:r w:rsidR="00A505F5">
              <w:rPr>
                <w:color w:val="000000"/>
              </w:rPr>
              <w:t>4. Κατανεμημένη βάση δεδομένων</w:t>
            </w:r>
            <w:r w:rsidR="00A505F5">
              <w:rPr>
                <w:color w:val="000000"/>
              </w:rPr>
              <w:tab/>
              <w:t>30</w:t>
            </w:r>
          </w:hyperlink>
        </w:p>
        <w:p w14:paraId="00000034" w14:textId="77777777" w:rsidR="00132935" w:rsidRDefault="00A86A48">
          <w:pPr>
            <w:widowControl w:val="0"/>
            <w:tabs>
              <w:tab w:val="right" w:pos="12000"/>
            </w:tabs>
            <w:spacing w:before="60" w:after="0"/>
            <w:jc w:val="left"/>
            <w:rPr>
              <w:b/>
              <w:color w:val="000000"/>
            </w:rPr>
          </w:pPr>
          <w:hyperlink w:anchor="_heading=h.2hio093">
            <w:r w:rsidR="00A505F5">
              <w:rPr>
                <w:color w:val="000000"/>
              </w:rPr>
              <w:t>5. Ανάλυση μηχανισμών ασφάλειας</w:t>
            </w:r>
            <w:r w:rsidR="00A505F5">
              <w:rPr>
                <w:color w:val="000000"/>
              </w:rPr>
              <w:tab/>
              <w:t>32</w:t>
            </w:r>
          </w:hyperlink>
        </w:p>
        <w:p w14:paraId="00000035" w14:textId="77777777" w:rsidR="00132935" w:rsidRDefault="00A86A48">
          <w:pPr>
            <w:widowControl w:val="0"/>
            <w:tabs>
              <w:tab w:val="right" w:pos="12000"/>
            </w:tabs>
            <w:spacing w:before="60" w:after="0"/>
            <w:ind w:left="360"/>
            <w:jc w:val="left"/>
            <w:rPr>
              <w:color w:val="000000"/>
            </w:rPr>
          </w:pPr>
          <w:hyperlink w:anchor="_heading=h.wnyagw">
            <w:r w:rsidR="00A505F5">
              <w:rPr>
                <w:color w:val="000000"/>
              </w:rPr>
              <w:t>5.1. Εισαγωγή</w:t>
            </w:r>
            <w:r w:rsidR="00A505F5">
              <w:rPr>
                <w:color w:val="000000"/>
              </w:rPr>
              <w:tab/>
              <w:t>32</w:t>
            </w:r>
          </w:hyperlink>
        </w:p>
        <w:p w14:paraId="00000036" w14:textId="77777777" w:rsidR="00132935" w:rsidRDefault="00A86A48">
          <w:pPr>
            <w:widowControl w:val="0"/>
            <w:tabs>
              <w:tab w:val="right" w:pos="12000"/>
            </w:tabs>
            <w:spacing w:before="60" w:after="0"/>
            <w:jc w:val="left"/>
            <w:rPr>
              <w:b/>
              <w:color w:val="000000"/>
            </w:rPr>
          </w:pPr>
          <w:hyperlink w:anchor="_heading=h.haapch">
            <w:r w:rsidR="00A505F5">
              <w:rPr>
                <w:color w:val="000000"/>
              </w:rPr>
              <w:t>6. Συμπεράσματα</w:t>
            </w:r>
            <w:r w:rsidR="00A505F5">
              <w:rPr>
                <w:color w:val="000000"/>
              </w:rPr>
              <w:tab/>
              <w:t>33</w:t>
            </w:r>
          </w:hyperlink>
        </w:p>
        <w:p w14:paraId="00000037" w14:textId="77777777" w:rsidR="00132935" w:rsidRDefault="00A86A48">
          <w:pPr>
            <w:widowControl w:val="0"/>
            <w:tabs>
              <w:tab w:val="right" w:pos="12000"/>
            </w:tabs>
            <w:spacing w:before="60" w:after="0"/>
            <w:jc w:val="left"/>
            <w:rPr>
              <w:b/>
              <w:color w:val="000000"/>
            </w:rPr>
          </w:pPr>
          <w:hyperlink w:anchor="_heading=h.3gnlt4p">
            <w:r w:rsidR="00A505F5">
              <w:rPr>
                <w:color w:val="000000"/>
              </w:rPr>
              <w:t>7. Αναφορές</w:t>
            </w:r>
            <w:r w:rsidR="00A505F5">
              <w:rPr>
                <w:color w:val="000000"/>
              </w:rPr>
              <w:tab/>
              <w:t>34</w:t>
            </w:r>
          </w:hyperlink>
        </w:p>
        <w:p w14:paraId="00000038" w14:textId="77777777" w:rsidR="00132935" w:rsidRDefault="00A86A48">
          <w:pPr>
            <w:widowControl w:val="0"/>
            <w:tabs>
              <w:tab w:val="right" w:pos="12000"/>
            </w:tabs>
            <w:spacing w:before="60" w:after="0"/>
            <w:jc w:val="left"/>
            <w:rPr>
              <w:b/>
              <w:color w:val="000000"/>
            </w:rPr>
          </w:pPr>
          <w:hyperlink w:anchor="_heading=h.1vsw3ci">
            <w:r w:rsidR="00A505F5">
              <w:rPr>
                <w:color w:val="000000"/>
              </w:rPr>
              <w:t>Οπισθόφυλλο</w:t>
            </w:r>
            <w:r w:rsidR="00A505F5">
              <w:rPr>
                <w:color w:val="000000"/>
              </w:rPr>
              <w:tab/>
              <w:t>35</w:t>
            </w:r>
          </w:hyperlink>
          <w:r w:rsidR="00A505F5">
            <w:fldChar w:fldCharType="end"/>
          </w:r>
        </w:p>
      </w:sdtContent>
    </w:sdt>
    <w:p w14:paraId="00000039" w14:textId="77777777" w:rsidR="00132935" w:rsidRDefault="00132935">
      <w:pPr>
        <w:pBdr>
          <w:bottom w:val="single" w:sz="12" w:space="1" w:color="943634"/>
        </w:pBdr>
        <w:spacing w:before="400"/>
        <w:ind w:left="432" w:hanging="432"/>
        <w:jc w:val="center"/>
        <w:rPr>
          <w:rFonts w:ascii="Arial" w:eastAsia="Arial" w:hAnsi="Arial" w:cs="Arial"/>
          <w:color w:val="632423"/>
          <w:sz w:val="28"/>
          <w:szCs w:val="28"/>
        </w:rPr>
      </w:pPr>
    </w:p>
    <w:p w14:paraId="0000003A" w14:textId="77777777" w:rsidR="00132935" w:rsidRDefault="00132935">
      <w:pPr>
        <w:spacing w:after="0"/>
        <w:jc w:val="left"/>
        <w:rPr>
          <w:rFonts w:ascii="Arial" w:eastAsia="Arial" w:hAnsi="Arial" w:cs="Arial"/>
        </w:rPr>
      </w:pPr>
    </w:p>
    <w:p w14:paraId="0000003B" w14:textId="77777777" w:rsidR="00132935" w:rsidRDefault="00A505F5">
      <w:pPr>
        <w:spacing w:after="0"/>
        <w:jc w:val="left"/>
        <w:rPr>
          <w:rFonts w:ascii="Arial" w:eastAsia="Arial" w:hAnsi="Arial" w:cs="Arial"/>
        </w:rPr>
      </w:pPr>
      <w:r>
        <w:br w:type="page"/>
      </w:r>
    </w:p>
    <w:p w14:paraId="0000003C"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Πινάκων</w:t>
      </w:r>
    </w:p>
    <w:p w14:paraId="0000003D" w14:textId="77777777" w:rsidR="00132935" w:rsidRDefault="00132935"/>
    <w:p w14:paraId="0000003E" w14:textId="77777777" w:rsidR="00132935" w:rsidRDefault="00132935">
      <w:pPr>
        <w:spacing w:after="0"/>
        <w:jc w:val="left"/>
        <w:rPr>
          <w:rFonts w:ascii="Arial" w:eastAsia="Arial" w:hAnsi="Arial" w:cs="Arial"/>
        </w:rPr>
      </w:pPr>
    </w:p>
    <w:p w14:paraId="0000003F" w14:textId="77777777" w:rsidR="00132935" w:rsidRDefault="00132935">
      <w:pPr>
        <w:spacing w:after="0"/>
        <w:jc w:val="left"/>
        <w:rPr>
          <w:rFonts w:ascii="Arial" w:eastAsia="Arial" w:hAnsi="Arial" w:cs="Arial"/>
        </w:rPr>
      </w:pPr>
    </w:p>
    <w:p w14:paraId="00000040"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br w:type="page"/>
      </w:r>
    </w:p>
    <w:p w14:paraId="00000041"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Εικόνων</w:t>
      </w:r>
    </w:p>
    <w:p w14:paraId="00000042" w14:textId="77777777" w:rsidR="00132935" w:rsidRDefault="00132935"/>
    <w:p w14:paraId="00000043" w14:textId="77777777" w:rsidR="00132935" w:rsidRDefault="00132935">
      <w:pPr>
        <w:jc w:val="center"/>
        <w:rPr>
          <w:rFonts w:ascii="Arial" w:eastAsia="Arial" w:hAnsi="Arial" w:cs="Arial"/>
          <w:b/>
        </w:rPr>
      </w:pPr>
    </w:p>
    <w:p w14:paraId="00000044" w14:textId="77777777" w:rsidR="00132935" w:rsidRDefault="00A505F5">
      <w:pPr>
        <w:spacing w:after="0"/>
        <w:jc w:val="left"/>
        <w:rPr>
          <w:rFonts w:ascii="Arial" w:eastAsia="Arial" w:hAnsi="Arial" w:cs="Arial"/>
        </w:rPr>
      </w:pPr>
      <w:r>
        <w:br w:type="page"/>
      </w:r>
    </w:p>
    <w:p w14:paraId="00000045"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Τεχνικοί Όροι &amp; Συντομογραφίες</w:t>
      </w:r>
    </w:p>
    <w:p w14:paraId="00000046" w14:textId="77777777" w:rsidR="00132935" w:rsidRDefault="00132935">
      <w:pPr>
        <w:spacing w:after="0"/>
        <w:jc w:val="left"/>
        <w:rPr>
          <w:rFonts w:ascii="Arial" w:eastAsia="Arial" w:hAnsi="Arial" w:cs="Arial"/>
        </w:rPr>
      </w:pPr>
    </w:p>
    <w:p w14:paraId="00000047" w14:textId="77777777" w:rsidR="00132935" w:rsidRDefault="00132935">
      <w:pPr>
        <w:spacing w:after="0"/>
        <w:jc w:val="left"/>
        <w:rPr>
          <w:rFonts w:ascii="Arial" w:eastAsia="Arial" w:hAnsi="Arial" w:cs="Arial"/>
        </w:rPr>
      </w:pPr>
    </w:p>
    <w:p w14:paraId="00000048" w14:textId="77777777" w:rsidR="00132935" w:rsidRDefault="00132935">
      <w:pPr>
        <w:spacing w:after="0"/>
        <w:jc w:val="left"/>
        <w:rPr>
          <w:rFonts w:ascii="Arial" w:eastAsia="Arial" w:hAnsi="Arial" w:cs="Arial"/>
        </w:rPr>
      </w:pPr>
    </w:p>
    <w:p w14:paraId="00000049" w14:textId="77777777" w:rsidR="00132935" w:rsidRDefault="00A505F5">
      <w:pPr>
        <w:spacing w:after="0"/>
        <w:jc w:val="left"/>
        <w:rPr>
          <w:rFonts w:ascii="Arial" w:eastAsia="Arial" w:hAnsi="Arial" w:cs="Arial"/>
        </w:rPr>
      </w:pPr>
      <w:r>
        <w:br w:type="page"/>
      </w:r>
    </w:p>
    <w:p w14:paraId="0000004A" w14:textId="77777777" w:rsidR="00132935" w:rsidRDefault="00A505F5">
      <w:pPr>
        <w:pStyle w:val="Heading1"/>
      </w:pPr>
      <w:bookmarkStart w:id="0" w:name="_heading=h.1jlao46" w:colFirst="0" w:colLast="0"/>
      <w:bookmarkEnd w:id="0"/>
      <w:r>
        <w:lastRenderedPageBreak/>
        <w:t>Περίληψη</w:t>
      </w:r>
    </w:p>
    <w:p w14:paraId="0000004B" w14:textId="77777777" w:rsidR="00132935" w:rsidRDefault="00132935">
      <w:pPr>
        <w:spacing w:after="0"/>
      </w:pPr>
    </w:p>
    <w:p w14:paraId="0000004C" w14:textId="77777777" w:rsidR="00132935" w:rsidRDefault="00A505F5">
      <w:pPr>
        <w:spacing w:after="0"/>
      </w:pPr>
      <w:r>
        <w:t xml:space="preserve">Το παρόν παραδοτέο (Π3.2) της ενότητας εργασίας ΕΕ3 με τίτλο “Αρχιτεκτονική κατανεμημένων υπηρεσιών ασφάλειας” έχει σκοπό να μελετήσει εναλλακτικές τεχνολογίες και να προτείνει μια αρχιτεκτονική βασισμένη σε τεχνολογία κατανεμημένου καθολικού (blockchain) για την ανάπτυξη της πρωτότυπης πλατφόρμας, η οποία θα αποτυπώνει ρεαλιστικά τις επιχειρησιακές διαδικασίες </w:t>
      </w:r>
      <w:proofErr w:type="spellStart"/>
      <w:r>
        <w:t>ιχνηλάτησης</w:t>
      </w:r>
      <w:proofErr w:type="spellEnd"/>
      <w:r>
        <w:t xml:space="preserve"> στην ΕΑ. Παρουσιάζονται οι επιμέρους τεχνολογίες, που συνδυάζονται στα πλαίσια της αρχιτεκτονικής του υπό ανάπτυξη συστήματος, και στην συνέχεια αναλύεται η αρχιτεκτονική αυτή, καθώς και το πως συνεισφέρει στην επίτευξη των βασικών στόχων του σχεδιασμού μιας ασφαλούς κατανεμημένης </w:t>
      </w:r>
      <w:proofErr w:type="spellStart"/>
      <w:r>
        <w:t>πλατφορμας</w:t>
      </w:r>
      <w:proofErr w:type="spellEnd"/>
      <w:r>
        <w:t xml:space="preserve"> για την υποστήριξη/παρακολούθηση συστημάτων εφοδιαστικής αλυσίδας.</w:t>
      </w:r>
      <w:r>
        <w:br w:type="page"/>
      </w:r>
    </w:p>
    <w:p w14:paraId="0000004D" w14:textId="77777777" w:rsidR="00132935" w:rsidRDefault="00A505F5">
      <w:pPr>
        <w:pStyle w:val="Heading1"/>
        <w:numPr>
          <w:ilvl w:val="0"/>
          <w:numId w:val="9"/>
        </w:numPr>
        <w:rPr>
          <w:b/>
        </w:rPr>
      </w:pPr>
      <w:bookmarkStart w:id="1" w:name="_heading=h.40ew0vw" w:colFirst="0" w:colLast="0"/>
      <w:bookmarkEnd w:id="1"/>
      <w:r>
        <w:lastRenderedPageBreak/>
        <w:t xml:space="preserve">Εισαγωγή </w:t>
      </w:r>
    </w:p>
    <w:p w14:paraId="0000004E" w14:textId="77777777" w:rsidR="00132935" w:rsidRDefault="00A505F5">
      <w:pPr>
        <w:pStyle w:val="Heading2"/>
        <w:numPr>
          <w:ilvl w:val="1"/>
          <w:numId w:val="9"/>
        </w:numPr>
      </w:pPr>
      <w:bookmarkStart w:id="2" w:name="_heading=h.2fk6b3p" w:colFirst="0" w:colLast="0"/>
      <w:bookmarkEnd w:id="2"/>
      <w:r>
        <w:t xml:space="preserve">Σκοπός και στόχοι του παραδοτέου </w:t>
      </w:r>
    </w:p>
    <w:p w14:paraId="0000004F" w14:textId="77777777" w:rsidR="00132935" w:rsidRDefault="00A505F5">
      <w:pPr>
        <w:spacing w:after="240"/>
      </w:pPr>
      <w:r>
        <w:t>Στα οικοσυστήματα της αλυσίδας εφοδιασμού, βασιζόμαστε όλο και περισσότερο στα πληροφοριακά συστήματα για τις βασικές διαδικασίες των οργανισμών. Είναι σύνηθες αυτά τα πληροφοριακά συστήματα να διαχειρίζονται ευαίσθητες πληροφορίες ή να υλοποιούν ευαίσθητες λειτουργίες ή ενέργειες. Για παράδειγμα, η αλυσίδα εφοδιασμού μπορεί να βασίζεται σε πληροφοριακά συστήματα για τη διαχείριση ευαίσθητων πληροφοριών, όπως τα δεδομένα πελατών, ή για την υλοποίηση ευαίσθητων λειτουργιών, όπως η διαχείριση των επιπέδων αποθεμάτων.</w:t>
      </w:r>
    </w:p>
    <w:p w14:paraId="00000050" w14:textId="77777777" w:rsidR="00132935" w:rsidRDefault="00A505F5">
      <w:pPr>
        <w:spacing w:after="240"/>
      </w:pPr>
      <w:r>
        <w:t xml:space="preserve">Επιπλέον, στα πληροφοριακά συστήματα που συναντώνται στον τομέα της εφοδιαστικής αλυσίδας, υπάρχουν πολλοί ενδιαφερόμενοι που συμμετέχουν και επικοινωνούν μεταξύ τους. Από τον κατασκευαστή ενός προϊόντος και τον προμηθευτή που παρέχει τις πρώτες ύλες, μέχρι τον διανομέα και τον πωλητή λιανικής. </w:t>
      </w:r>
    </w:p>
    <w:p w14:paraId="00000051" w14:textId="77777777" w:rsidR="00132935" w:rsidRDefault="00A505F5">
      <w:pPr>
        <w:spacing w:after="240"/>
      </w:pPr>
      <w:r>
        <w:t xml:space="preserve">Η από κοινού διαχείριση τέτοιων συστημάτων από τα εμπλεκόμενα μέρη που τα απαρτίζουν είναι μια δύσκολη, επίπονη και χρονοβόρα διαδικασία, καθώς τα εμπλεκόμενα μέρη ανήκουν σε διαφορετικούς οργανισμούς, με διαφορετικές πολιτικές και απαιτήσεις. Θα πρέπει επίσης να σημειωθεί ότι η ανταλλαγή κρίσιμων πληροφοριών (όπως, για παράδειγμα, </w:t>
      </w:r>
      <w:proofErr w:type="spellStart"/>
      <w:r>
        <w:t>δεδομενα</w:t>
      </w:r>
      <w:proofErr w:type="spellEnd"/>
      <w:r>
        <w:t xml:space="preserve"> </w:t>
      </w:r>
      <w:proofErr w:type="spellStart"/>
      <w:r>
        <w:t>απο</w:t>
      </w:r>
      <w:proofErr w:type="spellEnd"/>
      <w:r>
        <w:t xml:space="preserve"> τις συσκευές μέτρησης υγρασίας και θερμοκρασίας </w:t>
      </w:r>
      <w:proofErr w:type="spellStart"/>
      <w:r>
        <w:t>κατα</w:t>
      </w:r>
      <w:proofErr w:type="spellEnd"/>
      <w:r>
        <w:t xml:space="preserve"> την μεταφορά και αποθήκευση των προϊόντων) δεν είναι απλή υπόθεση, καθώς, με τα τρέχοντα εργαλεία που διαθέτουν οι οργανισμοί, η ανταλλαγή αυτή απαιτεί κυρίως την κρυπτογράφηση των δεδομένων σε συγκεκριμένους παραλήπτες.</w:t>
      </w:r>
    </w:p>
    <w:p w14:paraId="00000052" w14:textId="77777777" w:rsidR="00132935" w:rsidRDefault="00A505F5">
      <w:pPr>
        <w:spacing w:after="240"/>
      </w:pPr>
      <w:r>
        <w:t xml:space="preserve">Αυτή η απαίτηση για κρυπτογράφηση των πληροφοριών είναι συνέπεια της ανάγκης διαβαθμισμένης πρόσβασης των δεδομένων </w:t>
      </w:r>
      <w:proofErr w:type="spellStart"/>
      <w:r>
        <w:t>απο</w:t>
      </w:r>
      <w:proofErr w:type="spellEnd"/>
      <w:r>
        <w:t xml:space="preserve"> τα εμπλεκόμενα μέρη. Όπως και με άλλες κατηγορίες πληροφοριών και δεδομένων, τα δεδομένα και οι πληροφορίες πρέπει να προστατεύονται από την υποκλοπή και τη δυνατότητα ανάγνωσης από τρίτους που θα μπορούσαν να επωφεληθούν από την κατοχή ή τη γνώση αυτών των πληροφοριών. Επιπλέον, ένα θεμελιώδες χαρακτηριστικό που ενδιαφέρει είναι η δυνατότητα εξασφάλισης της ακεραιότητας των δεδομένων ώστε αυτά να μην μπορούν να αλλοιωθούν ώστε να προσφέρουν μια πιστή αποτύπωση της τρέχουσας κατάστασης. Τα δεδομένα και οι πληροφορίες για τα προϊόντα, πολύ συχνά, χρησιμοποιούνται από οντότητες τρίτων, ώστε να διαπιστωθεί η σωστή εφαρμογή του κανονιστικού πλαισίου και των κανονισμών συμμόρφωσης που αφορούν μια ευρεία γκάμα προϊόντων (π.χ. τρόφιμα, φάρμακα). Ως εκ τούτου, η ανάγκη να διασφαλιστεί ότι τα δεδομένα που λαμβάνουν δεν είναι παραποιημένα (σκόπιμα ή μη) είναι εξαιρετικά σημαντική.</w:t>
      </w:r>
    </w:p>
    <w:p w14:paraId="00000053" w14:textId="77777777" w:rsidR="00132935" w:rsidRDefault="00A505F5">
      <w:pPr>
        <w:spacing w:after="240"/>
      </w:pPr>
      <w:r>
        <w:t xml:space="preserve">Ιδιαίτερα πρέπει να ληφθεί υπόψη, ότι ο σχεδιασμός μιας τέτοιας αρχιτεκτονικής για την ανταλλαγή δεδομένων καθίσταται εξόχως δυσκολότερη όταν μια σειρά παράμετροι του συστήματος αλλάζουν συχνά (π.χ. συχνές αλλαγές κατοχής των προϊόντων, από τον παραγωγό στον μεταφορέα </w:t>
      </w:r>
      <w:proofErr w:type="spellStart"/>
      <w:r>
        <w:t>κλπ</w:t>
      </w:r>
      <w:proofErr w:type="spellEnd"/>
      <w:r>
        <w:t xml:space="preserve">). </w:t>
      </w:r>
    </w:p>
    <w:p w14:paraId="00000054" w14:textId="77777777" w:rsidR="00132935" w:rsidRDefault="00A505F5">
      <w:pPr>
        <w:spacing w:after="240"/>
      </w:pPr>
      <w:r>
        <w:t>Το παρόν παραδοτέο παρουσιάζει την λεπτομερή ανάλυση του σχεδιασμού του προτεινόμενου συστήματος που επιλύει τα παραπάνω ζητήματα.</w:t>
      </w:r>
    </w:p>
    <w:p w14:paraId="00000055" w14:textId="77777777" w:rsidR="00132935" w:rsidRDefault="00A505F5">
      <w:pPr>
        <w:spacing w:before="240" w:after="240"/>
      </w:pPr>
      <w:r>
        <w:t xml:space="preserve">Συγκεκριμένα, δίνει τη δυνατότητα σε πληροφοριακά συστήματα στα οποία εμπλέκονται πολλοί ενδιαφερόμενοι να ανταλλάσσουν ευαίσθητες πληροφορίες, προστατεύοντας την εμπιστευτικότητα, την ακεραιότητα και την αυθεντικότητα των πληροφοριών αυτών, ενώ ταυτόχρονα αξιοποιεί την τεχνολογία Blockchain, ώστε όλοι οι ενδιαφερόμενοι να έχουν συνολική εποπτεία των ενεργειών που έχουν πραγματοποιηθεί, όπως για παράδειγμα αιτήματα πρόσβασης σε συγκεκριμένα δεδομένα κλπ. </w:t>
      </w:r>
    </w:p>
    <w:p w14:paraId="00000056" w14:textId="77777777" w:rsidR="00132935" w:rsidRDefault="00A505F5">
      <w:pPr>
        <w:spacing w:before="240" w:after="240"/>
      </w:pPr>
      <w:r>
        <w:t xml:space="preserve">Επιτρέπει επίσης την αποστολή αιτημάτων και τη λήψη κρίσιμων πληροφοριών μόνο από οντότητες, χρήστες τους οποίους οι οργανισμοί έχουν δυναμικά ορίσει ότι μπορούν να έχουν πρόσβαση σε αυτές. Ως δυναμική αξίωση πρόσβασης ορίζεται η ικανότητα του συστήματος να επιτρέπει την ανάκτηση πληροφοριών και την πρόσβαση σε αυτές μόνο από οντότητες που έχουν λάβει την κατάλληλη έγκριση από τον ενδιαφερόμενο φορέα στον οποίο ανήκουν μέσω συγκεκριμένων, προκαθορισμένων πολιτικών πρόσβασης. Αυτές οι πολιτικές μπορούν να ανανεώνονται από οποιοδήποτε από τα εμπλεκόμενα μέρη ανά πάσα στιγμή, ανάλογα με τις ανάγκες που προκύπτουν. </w:t>
      </w:r>
    </w:p>
    <w:p w14:paraId="00000057" w14:textId="77777777" w:rsidR="00132935" w:rsidRDefault="00A505F5">
      <w:pPr>
        <w:spacing w:before="240" w:after="240"/>
      </w:pPr>
      <w:r>
        <w:lastRenderedPageBreak/>
        <w:t xml:space="preserve">Για παράδειγμα, ένας οδηγός φορτηγού που ανήκει σε έναν από τους συμμετέχοντες οργανισμούς του συστήματος (π.χ. ένας οργανισμός που προσφέρει υπηρεσίες μεταφοράς προϊόντων) μπορεί να λάβει τις πληροφορίες για τα προϊόντα που μεταφέρει, καθώς και τα δεδομένα που λαμβάνει από τους </w:t>
      </w:r>
      <w:proofErr w:type="spellStart"/>
      <w:r>
        <w:t>σενσορες</w:t>
      </w:r>
      <w:proofErr w:type="spellEnd"/>
      <w:r>
        <w:t xml:space="preserve"> του οχήματος μόνο εφόσον πληροί τουλάχιστον μία από τις ακόλουθες δύο προϋποθέσεις: </w:t>
      </w:r>
    </w:p>
    <w:p w14:paraId="00000058" w14:textId="77777777" w:rsidR="00132935" w:rsidRDefault="00A505F5">
      <w:pPr>
        <w:spacing w:after="0"/>
        <w:ind w:left="425"/>
      </w:pPr>
      <w:r>
        <w:t xml:space="preserve">- Εάν ο οδηγός έχει εξουσιοδοτηθεί από τον προμηθευτή ή την εταιρία μεταφοράς ώστε να έχει πρόσβαση σε τέτοιες πληροφορίες. </w:t>
      </w:r>
    </w:p>
    <w:p w14:paraId="00000059" w14:textId="77777777" w:rsidR="00132935" w:rsidRDefault="00132935">
      <w:pPr>
        <w:spacing w:after="0"/>
        <w:ind w:left="425"/>
      </w:pPr>
    </w:p>
    <w:p w14:paraId="0000005A" w14:textId="77777777" w:rsidR="00132935" w:rsidRDefault="00A505F5">
      <w:pPr>
        <w:spacing w:after="0"/>
        <w:ind w:left="425"/>
      </w:pPr>
      <w:r>
        <w:t xml:space="preserve">- Εάν ο διανομέας έχει υπογράψει συμφωνία μη δημοσιοποίησης προμηθευτή ή την εταιρία μεταφοράς. </w:t>
      </w:r>
    </w:p>
    <w:p w14:paraId="0000005B" w14:textId="77777777" w:rsidR="00132935" w:rsidRDefault="00A505F5">
      <w:pPr>
        <w:spacing w:before="240" w:after="240"/>
      </w:pPr>
      <w:r>
        <w:t>Οι δύο παραπάνω προϋποθέσεις εκτελούνται αυτόματα και ελέγχονται από το σύστημα μέσω των ατομικών πολιτικών κάθε εμπλεκόμενου μέρους. Σε αυτό το παράδειγμα, χρησιμοποιούνται οι πολιτικές του οργανισμού της αλυσίδας εφοδιασμού στον οποίο ανήκει ο εν λόγω οδηγός που επιθυμεί να έχει πρόσβαση στις πληροφορίες για το προϊόν.</w:t>
      </w:r>
    </w:p>
    <w:p w14:paraId="0000005C" w14:textId="77777777" w:rsidR="00132935" w:rsidRDefault="00A505F5">
      <w:pPr>
        <w:spacing w:before="240" w:after="240"/>
      </w:pPr>
      <w:r>
        <w:t xml:space="preserve">Όπως γίνεται αντιληπτό, ένα εξαιρετικά σημαντικό σημείο της προτεινόμενης υλοποίησης είναι ότι οι πολιτικές αυτές δεν απαιτούν καμία ενέργεια από τα εμπλεκόμενα μέρη, εκτός από την ενημέρωσή τους, αφού αξιοποιούνται αυτόματα από το σύστημα, χωρίς να απαιτείται η παρουσία του ανθρώπινου παράγοντα κατά τη λήψη αποφάσεων και, γενικότερα, κατά την εκτέλεση κρίσιμων ενεργειών. Με τον τρόπο αυτό μειώνεται η πιθανότητα σφαλμάτων και καθυστερήσεων στη διαδικασία της εφοδιαστικής αλυσίδας και διασφαλίζεται ότι οι ευαίσθητες πληροφορίες είναι </w:t>
      </w:r>
      <w:proofErr w:type="spellStart"/>
      <w:r>
        <w:t>προσβάσιμες</w:t>
      </w:r>
      <w:proofErr w:type="spellEnd"/>
      <w:r>
        <w:t xml:space="preserve"> μόνο από εξουσιοδοτημένα μέρη, ενισχύοντας έτσι την ασφάλεια και την αξιοπιστία του συστήματος της εφοδιαστικής αλυσίδας.</w:t>
      </w:r>
    </w:p>
    <w:p w14:paraId="0000005D" w14:textId="77777777" w:rsidR="00132935" w:rsidRDefault="00132935"/>
    <w:p w14:paraId="0000005E" w14:textId="77777777" w:rsidR="00132935" w:rsidRDefault="00A505F5">
      <w:pPr>
        <w:pStyle w:val="Heading2"/>
        <w:numPr>
          <w:ilvl w:val="1"/>
          <w:numId w:val="9"/>
        </w:numPr>
      </w:pPr>
      <w:bookmarkStart w:id="3" w:name="_heading=h.upglbi" w:colFirst="0" w:colLast="0"/>
      <w:bookmarkEnd w:id="3"/>
      <w:r>
        <w:t xml:space="preserve">Δομή του παραδοτέου </w:t>
      </w:r>
    </w:p>
    <w:p w14:paraId="0000005F" w14:textId="77777777" w:rsidR="00132935" w:rsidRDefault="00A505F5">
      <w:r>
        <w:br w:type="page"/>
      </w:r>
    </w:p>
    <w:p w14:paraId="00000060" w14:textId="77777777" w:rsidR="00132935" w:rsidRDefault="00A505F5">
      <w:pPr>
        <w:pStyle w:val="Heading1"/>
        <w:numPr>
          <w:ilvl w:val="0"/>
          <w:numId w:val="9"/>
        </w:numPr>
        <w:spacing w:after="0"/>
      </w:pPr>
      <w:bookmarkStart w:id="4" w:name="_heading=h.7b0xdo9m67wb" w:colFirst="0" w:colLast="0"/>
      <w:bookmarkEnd w:id="4"/>
      <w:r>
        <w:lastRenderedPageBreak/>
        <w:t>Αρχιτεκτονική συστήματος</w:t>
      </w:r>
    </w:p>
    <w:p w14:paraId="00000061" w14:textId="77777777" w:rsidR="00132935" w:rsidRDefault="00132935"/>
    <w:p w14:paraId="00000062" w14:textId="77777777" w:rsidR="00132935" w:rsidRDefault="00A505F5">
      <w:r>
        <w:t>Στο κεφάλαιο αυτό …</w:t>
      </w:r>
    </w:p>
    <w:p w14:paraId="00000063" w14:textId="77777777" w:rsidR="00132935" w:rsidRDefault="00A505F5">
      <w:pPr>
        <w:pStyle w:val="Heading2"/>
        <w:numPr>
          <w:ilvl w:val="1"/>
          <w:numId w:val="9"/>
        </w:numPr>
        <w:jc w:val="both"/>
      </w:pPr>
      <w:bookmarkStart w:id="5" w:name="_heading=h.q880bs8gs41y" w:colFirst="0" w:colLast="0"/>
      <w:bookmarkEnd w:id="5"/>
      <w:r>
        <w:t>Ανάλυση οντοτήτων συστήματος</w:t>
      </w:r>
    </w:p>
    <w:p w14:paraId="00000064" w14:textId="77777777" w:rsidR="00132935" w:rsidRDefault="00A505F5">
      <w:r>
        <w:t>Στο συγκεκριμένο κεφάλαιο θα γίνει παρουσίαση των τεχνολογιών που χρησιμοποιούνται για την υλοποίηση της υφιστάμενης υπηρεσίας ασφάλειας. Στην συνέχεια θα γίνει λεπτομερής ανάλυση του λογισμικού εφαρμογής χρήστη (</w:t>
      </w:r>
      <w:proofErr w:type="spellStart"/>
      <w:r>
        <w:t>Client</w:t>
      </w:r>
      <w:proofErr w:type="spellEnd"/>
      <w:r>
        <w:t xml:space="preserve"> </w:t>
      </w:r>
      <w:proofErr w:type="spellStart"/>
      <w:r>
        <w:t>Application</w:t>
      </w:r>
      <w:proofErr w:type="spellEnd"/>
      <w:r>
        <w:t>), του λογισμικού διασύνδεσης του χρήστη με το σύστημα (</w:t>
      </w:r>
      <w:proofErr w:type="spellStart"/>
      <w:r>
        <w:t>Backend</w:t>
      </w:r>
      <w:proofErr w:type="spellEnd"/>
      <w:r>
        <w:t xml:space="preserve"> API) και του blockchain συστήματος με ιδιαίτερη αναφορά στα </w:t>
      </w:r>
      <w:proofErr w:type="spellStart"/>
      <w:r>
        <w:t>smart</w:t>
      </w:r>
      <w:proofErr w:type="spellEnd"/>
      <w:r>
        <w:t xml:space="preserve"> </w:t>
      </w:r>
      <w:proofErr w:type="spellStart"/>
      <w:r>
        <w:t>contracts</w:t>
      </w:r>
      <w:proofErr w:type="spellEnd"/>
      <w:r>
        <w:t xml:space="preserve">. Έπειτα θα παρουσιαστεί η ανάλυση του λογισμικού διασύνδεσης blockchain συστημάτων (Inter-Blockchain API), του λογισμικού διασύνδεσης συστήματος – με την αποκεντρωμένη βάση δεδομένων (DBC API) και τέλος οι κρυπτογραφικές πράξεις που απαρτίζουν το σύστημα. </w:t>
      </w:r>
    </w:p>
    <w:p w14:paraId="00000065" w14:textId="77777777" w:rsidR="00132935" w:rsidRDefault="00132935"/>
    <w:p w14:paraId="0000006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6" w:name="_heading=h.184mhaj" w:colFirst="0" w:colLast="0"/>
      <w:bookmarkEnd w:id="6"/>
      <w:r>
        <w:rPr>
          <w:rFonts w:ascii="Arial" w:eastAsia="Arial" w:hAnsi="Arial" w:cs="Arial"/>
          <w:color w:val="622423"/>
        </w:rPr>
        <w:t>2.1.1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067" w14:textId="77777777" w:rsidR="00132935" w:rsidRDefault="00A505F5">
      <w:r>
        <w:t xml:space="preserve">Η συγκεκριμένη οντότητα αποτελεί </w:t>
      </w:r>
      <w:r>
        <w:rPr>
          <w:i/>
        </w:rPr>
        <w:t>πύλη</w:t>
      </w:r>
      <w:r>
        <w:t xml:space="preserve"> στο σύστημα. Κάθε ανθρώπινος ρόλος του συστήματος μπορεί να κάνει χρήση υπηρεσιών που υλοποιούνται και παρέχονται από το σύστημα (Πελάτης-Εξυπηρετητής), μέσω αυτής.</w:t>
      </w:r>
    </w:p>
    <w:p w14:paraId="00000068" w14:textId="77777777" w:rsidR="00132935" w:rsidRDefault="00A505F5">
      <w:pPr>
        <w:keepNext/>
        <w:jc w:val="center"/>
      </w:pPr>
      <w:r>
        <w:rPr>
          <w:noProof/>
          <w:lang w:eastAsia="el-GR"/>
        </w:rPr>
        <w:drawing>
          <wp:inline distT="0" distB="0" distL="0" distR="0" wp14:anchorId="37B43544" wp14:editId="176C4CBE">
            <wp:extent cx="4267200" cy="1733550"/>
            <wp:effectExtent l="0" t="0" r="0" b="0"/>
            <wp:docPr id="66"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srcRect/>
                    <a:stretch>
                      <a:fillRect/>
                    </a:stretch>
                  </pic:blipFill>
                  <pic:spPr>
                    <a:xfrm>
                      <a:off x="0" y="0"/>
                      <a:ext cx="4267200" cy="1733550"/>
                    </a:xfrm>
                    <a:prstGeom prst="rect">
                      <a:avLst/>
                    </a:prstGeom>
                    <a:ln/>
                  </pic:spPr>
                </pic:pic>
              </a:graphicData>
            </a:graphic>
          </wp:inline>
        </w:drawing>
      </w:r>
    </w:p>
    <w:p w14:paraId="00000069" w14:textId="77777777" w:rsidR="00132935" w:rsidRDefault="00A505F5">
      <w:pPr>
        <w:jc w:val="center"/>
        <w:rPr>
          <w:b/>
          <w:smallCaps/>
          <w:sz w:val="18"/>
          <w:szCs w:val="18"/>
        </w:rPr>
      </w:pPr>
      <w:bookmarkStart w:id="7" w:name="_heading=h.3s49zyc" w:colFirst="0" w:colLast="0"/>
      <w:bookmarkEnd w:id="7"/>
      <w:r>
        <w:rPr>
          <w:b/>
          <w:smallCaps/>
          <w:sz w:val="18"/>
          <w:szCs w:val="18"/>
        </w:rPr>
        <w:t>Εικόνα 1: ΔΙΑΣΥΝΔΕΣΗ ΧΡΗΣΤΗ - ΣΥΣΤΗΜΑ</w:t>
      </w:r>
    </w:p>
    <w:p w14:paraId="0000006A" w14:textId="77777777" w:rsidR="00132935" w:rsidRDefault="00A505F5">
      <w:r>
        <w:t xml:space="preserve">Είναι, δηλαδή, η </w:t>
      </w:r>
      <w:proofErr w:type="spellStart"/>
      <w:r>
        <w:t>διεπαφή</w:t>
      </w:r>
      <w:proofErr w:type="spellEnd"/>
      <w:r>
        <w:t xml:space="preserve"> (</w:t>
      </w:r>
      <w:proofErr w:type="spellStart"/>
      <w:r>
        <w:t>User</w:t>
      </w:r>
      <w:proofErr w:type="spellEnd"/>
      <w:r>
        <w:t xml:space="preserve"> </w:t>
      </w:r>
      <w:proofErr w:type="spellStart"/>
      <w:r>
        <w:t>Interface</w:t>
      </w:r>
      <w:proofErr w:type="spellEnd"/>
      <w:r>
        <w:t xml:space="preserve"> - UI) ενός ανθρώπινου ρόλου, με το υπόλοιπο σύστημα.</w:t>
      </w:r>
    </w:p>
    <w:p w14:paraId="0000006B" w14:textId="77777777" w:rsidR="00132935" w:rsidRDefault="00A505F5">
      <w:r>
        <w:t>Στην παρούσα υλοποίηση, η συγκεκριμένη οντότητα:</w:t>
      </w:r>
    </w:p>
    <w:p w14:paraId="0000006C" w14:textId="77777777" w:rsidR="00132935" w:rsidRDefault="00A505F5">
      <w:pPr>
        <w:numPr>
          <w:ilvl w:val="0"/>
          <w:numId w:val="1"/>
        </w:numPr>
        <w:spacing w:after="0"/>
      </w:pPr>
      <w:proofErr w:type="spellStart"/>
      <w:r>
        <w:t>Αυθεντικοποιεί</w:t>
      </w:r>
      <w:proofErr w:type="spellEnd"/>
      <w:r>
        <w:t xml:space="preserve"> τους χρήστες του συστήματος με την </w:t>
      </w:r>
      <w:r>
        <w:rPr>
          <w:i/>
        </w:rPr>
        <w:t>Αρχή Έκδοσης Πιστοποιητικών</w:t>
      </w:r>
      <w:r>
        <w:t xml:space="preserve"> (</w:t>
      </w:r>
      <w:proofErr w:type="spellStart"/>
      <w:r>
        <w:t>CAs</w:t>
      </w:r>
      <w:proofErr w:type="spellEnd"/>
      <w:r>
        <w:t>) του εμπλεκόμενου μέρους στο οποίο ανήκουν.</w:t>
      </w:r>
    </w:p>
    <w:p w14:paraId="0000006D" w14:textId="77777777" w:rsidR="00132935" w:rsidRDefault="00A505F5">
      <w:pPr>
        <w:numPr>
          <w:ilvl w:val="0"/>
          <w:numId w:val="1"/>
        </w:numPr>
        <w:spacing w:after="0"/>
      </w:pPr>
      <w:r>
        <w:t>Δημιουργεί, επεξεργάζεται και αποστέλλει αιτήματα προς το σύστημα.</w:t>
      </w:r>
    </w:p>
    <w:p w14:paraId="0000006E" w14:textId="77777777" w:rsidR="00132935" w:rsidRDefault="00A505F5">
      <w:pPr>
        <w:numPr>
          <w:ilvl w:val="0"/>
          <w:numId w:val="1"/>
        </w:numPr>
        <w:spacing w:after="0"/>
      </w:pPr>
      <w:r>
        <w:t>Λαμβάνει, επεξεργάζεται και παρέχει στον χρήστη, απαντήσεις σε αιτήματα του ίδιου καθώς και ενημερώσεις ή αιτήματα που δημιουργούνται από τα υπόλοιπα εμπλεκόμενα μέρη ή το ίδιο το σύστημα .</w:t>
      </w:r>
    </w:p>
    <w:p w14:paraId="0000006F" w14:textId="77777777" w:rsidR="00132935" w:rsidRDefault="00A505F5">
      <w:pPr>
        <w:numPr>
          <w:ilvl w:val="0"/>
          <w:numId w:val="1"/>
        </w:numPr>
      </w:pPr>
      <w:r>
        <w:t xml:space="preserve">Είναι σχεδιασμένη με τέτοιο τρόπο όπου κάθε διαφορετική οντότητα της προτεινόμενης υλοποίησης (π.χ. Απλός χρήστης, Διαχειριστής ενός εμπλεκόμενου μέρους, Ελεγκτής) διαθέτει τη δική της </w:t>
      </w:r>
      <w:proofErr w:type="spellStart"/>
      <w:r>
        <w:t>διεπαφή</w:t>
      </w:r>
      <w:proofErr w:type="spellEnd"/>
      <w:r>
        <w:t xml:space="preserve"> (UI) η οποία χαρακτηρίζεται από την παροχή ενεργειών σχετικές με τις ενέργειες που αυτές οι οντότητες μπορούν να υλοποιήσουν.</w:t>
      </w:r>
    </w:p>
    <w:p w14:paraId="00000070" w14:textId="77777777" w:rsidR="00132935" w:rsidRDefault="00A505F5">
      <w:pPr>
        <w:keepNext/>
        <w:ind w:left="360"/>
        <w:jc w:val="center"/>
      </w:pPr>
      <w:r>
        <w:rPr>
          <w:noProof/>
          <w:lang w:eastAsia="el-GR"/>
        </w:rPr>
        <w:lastRenderedPageBreak/>
        <w:drawing>
          <wp:inline distT="114300" distB="114300" distL="114300" distR="114300" wp14:anchorId="30C8E31A" wp14:editId="25BD1A43">
            <wp:extent cx="4867275" cy="23241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867275" cy="2324100"/>
                    </a:xfrm>
                    <a:prstGeom prst="rect">
                      <a:avLst/>
                    </a:prstGeom>
                    <a:ln/>
                  </pic:spPr>
                </pic:pic>
              </a:graphicData>
            </a:graphic>
          </wp:inline>
        </w:drawing>
      </w:r>
    </w:p>
    <w:p w14:paraId="00000071" w14:textId="77777777" w:rsidR="00132935" w:rsidRDefault="00A505F5">
      <w:pPr>
        <w:jc w:val="center"/>
        <w:rPr>
          <w:b/>
          <w:smallCaps/>
          <w:sz w:val="18"/>
          <w:szCs w:val="18"/>
        </w:rPr>
      </w:pPr>
      <w:bookmarkStart w:id="8" w:name="_heading=h.279ka65" w:colFirst="0" w:colLast="0"/>
      <w:bookmarkEnd w:id="8"/>
      <w:r>
        <w:rPr>
          <w:b/>
          <w:smallCaps/>
          <w:sz w:val="18"/>
          <w:szCs w:val="18"/>
        </w:rPr>
        <w:t>Εικόνα 2: ΕΦΑΡΜΟΓΗ ΧΡΗΣΤΗ &amp; ΤΥΠΟΙ ΧΡΗΣΤΩΝ</w:t>
      </w:r>
    </w:p>
    <w:p w14:paraId="00000072" w14:textId="77777777" w:rsidR="00132935" w:rsidRDefault="00132935">
      <w:pPr>
        <w:jc w:val="center"/>
        <w:rPr>
          <w:b/>
          <w:smallCaps/>
          <w:sz w:val="18"/>
          <w:szCs w:val="18"/>
        </w:rPr>
      </w:pPr>
      <w:bookmarkStart w:id="9" w:name="_heading=h.90g1d310qnmg" w:colFirst="0" w:colLast="0"/>
      <w:bookmarkEnd w:id="9"/>
    </w:p>
    <w:p w14:paraId="00000073" w14:textId="77777777" w:rsidR="00132935" w:rsidRDefault="00A505F5">
      <w:r>
        <w:t xml:space="preserve">Η οντότητα αυτή του συστήματος παρέχει τέσσερις (4) τύπους </w:t>
      </w:r>
      <w:proofErr w:type="spellStart"/>
      <w:r>
        <w:t>διεπαφής</w:t>
      </w:r>
      <w:proofErr w:type="spellEnd"/>
      <w:r>
        <w:t xml:space="preserve"> (UI), σύμφωνα με τους τύπους χρηστών που υποστηρίζονται από το σύστημα:</w:t>
      </w:r>
    </w:p>
    <w:p w14:paraId="00000074" w14:textId="77777777" w:rsidR="00132935" w:rsidRDefault="00A505F5">
      <w:pPr>
        <w:numPr>
          <w:ilvl w:val="0"/>
          <w:numId w:val="2"/>
        </w:numPr>
        <w:spacing w:after="0"/>
      </w:pPr>
      <w:proofErr w:type="spellStart"/>
      <w:r>
        <w:rPr>
          <w:b/>
        </w:rPr>
        <w:t>Διεπαφή</w:t>
      </w:r>
      <w:proofErr w:type="spellEnd"/>
      <w:r>
        <w:rPr>
          <w:b/>
        </w:rPr>
        <w:t xml:space="preserve"> Χρήστη</w:t>
      </w:r>
      <w:r>
        <w:t xml:space="preserve"> (Υπάλληλος ΕΑ(οδηγός, ελεγκτής κ.λπ.), Χρήστης Εφαρμογής κ.λπ.) – Είναι οποιαδήποτε οντότητα συνοδεύεται από ένα GID, δηλαδή ένα μοναδικό αναγνωριστικό</w:t>
      </w:r>
    </w:p>
    <w:p w14:paraId="00000075" w14:textId="77777777" w:rsidR="00132935" w:rsidRDefault="00A505F5">
      <w:pPr>
        <w:numPr>
          <w:ilvl w:val="0"/>
          <w:numId w:val="2"/>
        </w:numPr>
        <w:spacing w:after="0"/>
      </w:pPr>
      <w:proofErr w:type="spellStart"/>
      <w:r>
        <w:rPr>
          <w:b/>
        </w:rPr>
        <w:t>Διεπαφή</w:t>
      </w:r>
      <w:proofErr w:type="spellEnd"/>
      <w:r>
        <w:rPr>
          <w:b/>
        </w:rPr>
        <w:t xml:space="preserve"> Διαχειριστή εμπλεκόμενου μέρους</w:t>
      </w:r>
      <w:r>
        <w:t xml:space="preserve"> (</w:t>
      </w:r>
      <w:proofErr w:type="spellStart"/>
      <w:r>
        <w:t>Admin</w:t>
      </w:r>
      <w:proofErr w:type="spellEnd"/>
      <w:r>
        <w:t>)</w:t>
      </w:r>
    </w:p>
    <w:p w14:paraId="00000076" w14:textId="77777777" w:rsidR="00132935" w:rsidRDefault="00A505F5">
      <w:pPr>
        <w:numPr>
          <w:ilvl w:val="0"/>
          <w:numId w:val="2"/>
        </w:numPr>
        <w:spacing w:after="0"/>
      </w:pPr>
      <w:proofErr w:type="spellStart"/>
      <w:r>
        <w:rPr>
          <w:b/>
        </w:rPr>
        <w:t>Διεπαφή</w:t>
      </w:r>
      <w:proofErr w:type="spellEnd"/>
      <w:r>
        <w:rPr>
          <w:b/>
        </w:rPr>
        <w:t xml:space="preserve"> Διαχειριστή Blockchain εμπλεκόμενου μέρους</w:t>
      </w:r>
      <w:r>
        <w:t xml:space="preserve"> (SCSS-</w:t>
      </w:r>
      <w:proofErr w:type="spellStart"/>
      <w:r>
        <w:t>Admin</w:t>
      </w:r>
      <w:proofErr w:type="spellEnd"/>
      <w:r>
        <w:t>)</w:t>
      </w:r>
    </w:p>
    <w:p w14:paraId="00000077" w14:textId="77777777" w:rsidR="00132935" w:rsidRDefault="00A505F5">
      <w:pPr>
        <w:numPr>
          <w:ilvl w:val="0"/>
          <w:numId w:val="2"/>
        </w:numPr>
      </w:pPr>
      <w:proofErr w:type="spellStart"/>
      <w:r>
        <w:rPr>
          <w:b/>
        </w:rPr>
        <w:t>Διεπαφή</w:t>
      </w:r>
      <w:proofErr w:type="spellEnd"/>
      <w:r>
        <w:rPr>
          <w:b/>
        </w:rPr>
        <w:t xml:space="preserve"> Ελεγκτή</w:t>
      </w:r>
      <w:r>
        <w:t xml:space="preserve"> (</w:t>
      </w:r>
      <w:proofErr w:type="spellStart"/>
      <w:r>
        <w:t>Auditor</w:t>
      </w:r>
      <w:proofErr w:type="spellEnd"/>
      <w:r>
        <w:t>)</w:t>
      </w:r>
    </w:p>
    <w:p w14:paraId="00000078" w14:textId="77777777" w:rsidR="00132935" w:rsidRDefault="00132935"/>
    <w:p w14:paraId="00000079" w14:textId="77777777" w:rsidR="00132935" w:rsidRDefault="00A505F5">
      <w:pPr>
        <w:rPr>
          <w:b/>
          <w:u w:val="single"/>
        </w:rPr>
      </w:pPr>
      <w:proofErr w:type="spellStart"/>
      <w:r>
        <w:rPr>
          <w:b/>
          <w:u w:val="single"/>
        </w:rPr>
        <w:t>Διεπαφή</w:t>
      </w:r>
      <w:proofErr w:type="spellEnd"/>
      <w:r>
        <w:rPr>
          <w:b/>
          <w:u w:val="single"/>
        </w:rPr>
        <w:t xml:space="preserve"> Χρήστη</w:t>
      </w:r>
    </w:p>
    <w:p w14:paraId="0000007A" w14:textId="77777777" w:rsidR="00132935" w:rsidRDefault="00A505F5">
      <w:r>
        <w:t xml:space="preserve">Επιτρέπει τη δημιουργία μίας αίτησης προς τους εμπλεκόμενους οργανισμούς, τη λήψη παλαιότερων αιτήσεων οι οποίες δημιουργήθηκαν από το χρήστη και ολοκληρώθηκαν από το Blockchain σύστημα, τη λήψη των δεδομένων που συγκεντρώθηκαν από ένα ή περισσότερα εμπλεκόμενα μέρη και αφορούν μία αίτηση, καθώς και την ολική αποκρυπτογράφηση των δεδομένων, σε περίπτωση που τα δεδομένα μίας αίτησης προστατεύονται με τη μέθοδο της κρυπτογράφησης. Σημειώνουμε ότι η αποκρυπτογράφηση των πληροφοριών που παρέχονται από τα εμπλεκόμενα μέρη, υλοποιείται σε δύο σημεία: μία μερική αποκρυπτογράφηση των πληροφοριών η οποία εκτελείται στο επιχειρηματικό Blockchain και από τον οργανισμό που ανήκει ο αιτών ο οποίος τη δημιούργησε και μία πλήρης αποκρυπτογράφηση η οποία υλοποιείται από τον ίδιο τον κάτοχο του αιτήματος, μέσω του </w:t>
      </w:r>
      <w:proofErr w:type="spellStart"/>
      <w:r>
        <w:t>Electron</w:t>
      </w:r>
      <w:proofErr w:type="spellEnd"/>
      <w:r>
        <w:t xml:space="preserve"> </w:t>
      </w:r>
      <w:proofErr w:type="spellStart"/>
      <w:r>
        <w:t>Application</w:t>
      </w:r>
      <w:proofErr w:type="spellEnd"/>
      <w:r>
        <w:t xml:space="preserve"> και της επικοινωνίας του με το </w:t>
      </w:r>
      <w:proofErr w:type="spellStart"/>
      <w:r>
        <w:t>Hashicorp</w:t>
      </w:r>
      <w:proofErr w:type="spellEnd"/>
      <w:r>
        <w:t xml:space="preserve"> </w:t>
      </w:r>
      <w:proofErr w:type="spellStart"/>
      <w:r>
        <w:t>Vault</w:t>
      </w:r>
      <w:proofErr w:type="spellEnd"/>
      <w:r>
        <w:t xml:space="preserve">. </w:t>
      </w:r>
    </w:p>
    <w:p w14:paraId="0000007B" w14:textId="77777777" w:rsidR="00132935" w:rsidRDefault="00A505F5">
      <w:pPr>
        <w:rPr>
          <w:b/>
          <w:u w:val="single"/>
        </w:rPr>
      </w:pPr>
      <w:proofErr w:type="spellStart"/>
      <w:r>
        <w:rPr>
          <w:b/>
          <w:u w:val="single"/>
        </w:rPr>
        <w:t>Διεπαφή</w:t>
      </w:r>
      <w:proofErr w:type="spellEnd"/>
      <w:r>
        <w:rPr>
          <w:b/>
          <w:u w:val="single"/>
        </w:rPr>
        <w:t xml:space="preserve"> Διαχειριστή Εμπλεκόμενου Μέρους (</w:t>
      </w:r>
      <w:proofErr w:type="spellStart"/>
      <w:r>
        <w:rPr>
          <w:b/>
          <w:u w:val="single"/>
        </w:rPr>
        <w:t>Admin</w:t>
      </w:r>
      <w:proofErr w:type="spellEnd"/>
      <w:r>
        <w:rPr>
          <w:b/>
          <w:u w:val="single"/>
        </w:rPr>
        <w:t>)</w:t>
      </w:r>
    </w:p>
    <w:p w14:paraId="0000007C" w14:textId="77777777" w:rsidR="00132935" w:rsidRDefault="00A505F5">
      <w:r>
        <w:t xml:space="preserve">Επιτρέπει τη δημιουργία νέων ανθρώπινων οντοτήτων (π.χ. Χρήστη, </w:t>
      </w:r>
      <w:proofErr w:type="spellStart"/>
      <w:r>
        <w:t>Supply</w:t>
      </w:r>
      <w:proofErr w:type="spellEnd"/>
      <w:r>
        <w:t xml:space="preserve"> </w:t>
      </w:r>
      <w:proofErr w:type="spellStart"/>
      <w:r>
        <w:t>Cain</w:t>
      </w:r>
      <w:proofErr w:type="spellEnd"/>
      <w:r>
        <w:t xml:space="preserve"> </w:t>
      </w:r>
      <w:proofErr w:type="spellStart"/>
      <w:r>
        <w:t>System</w:t>
      </w:r>
      <w:proofErr w:type="spellEnd"/>
      <w:r>
        <w:t xml:space="preserve"> </w:t>
      </w:r>
      <w:proofErr w:type="spellStart"/>
      <w:r>
        <w:t>Security</w:t>
      </w:r>
      <w:proofErr w:type="spellEnd"/>
      <w:r>
        <w:t>(SCSS)-</w:t>
      </w:r>
      <w:proofErr w:type="spellStart"/>
      <w:r>
        <w:t>Admin</w:t>
      </w:r>
      <w:proofErr w:type="spellEnd"/>
      <w:r>
        <w:t xml:space="preserve">, </w:t>
      </w:r>
      <w:proofErr w:type="spellStart"/>
      <w:r>
        <w:t>Auditor</w:t>
      </w:r>
      <w:proofErr w:type="spellEnd"/>
      <w:r>
        <w:t xml:space="preserve">), οι οποίες μπορούν να </w:t>
      </w:r>
      <w:proofErr w:type="spellStart"/>
      <w:r>
        <w:t>αλληλεπιδρούν</w:t>
      </w:r>
      <w:proofErr w:type="spellEnd"/>
      <w:r>
        <w:t xml:space="preserve"> με το σύστημα.</w:t>
      </w:r>
    </w:p>
    <w:p w14:paraId="0000007D" w14:textId="77777777" w:rsidR="00132935" w:rsidRDefault="00A505F5">
      <w:pPr>
        <w:rPr>
          <w:b/>
          <w:u w:val="single"/>
        </w:rPr>
      </w:pPr>
      <w:proofErr w:type="spellStart"/>
      <w:r>
        <w:rPr>
          <w:b/>
          <w:u w:val="single"/>
        </w:rPr>
        <w:t>Διεπαφή</w:t>
      </w:r>
      <w:proofErr w:type="spellEnd"/>
      <w:r>
        <w:rPr>
          <w:b/>
          <w:u w:val="single"/>
        </w:rPr>
        <w:t xml:space="preserve"> Διαχειριστή Blockchain εμπλεκόμενου μέρους (SCSS-</w:t>
      </w:r>
      <w:proofErr w:type="spellStart"/>
      <w:r>
        <w:rPr>
          <w:b/>
          <w:u w:val="single"/>
        </w:rPr>
        <w:t>Admin</w:t>
      </w:r>
      <w:proofErr w:type="spellEnd"/>
      <w:r>
        <w:rPr>
          <w:b/>
          <w:u w:val="single"/>
        </w:rPr>
        <w:t>)</w:t>
      </w:r>
    </w:p>
    <w:p w14:paraId="0000007E" w14:textId="77777777" w:rsidR="00132935" w:rsidRDefault="00A505F5">
      <w:r>
        <w:t>Επιτρέπει την ανανέωση των στοιχείων αυτών τα οποία χαρακτηρίζουν ένα εμπλεκόμενο μέρος και τα οποία χρησιμοποιούνται από το σύστημα για τη δημιουργία ενός σημείου εμπιστοσύνης μεταξύ ενός οργανισμού και των χρηστών οι οποίοι ανήκουν σε αυτόν. Τα στοιχεία αυτά είναι 3 (τρία):</w:t>
      </w:r>
    </w:p>
    <w:p w14:paraId="0000007F" w14:textId="77777777" w:rsidR="00132935" w:rsidRDefault="00A505F5">
      <w:pPr>
        <w:numPr>
          <w:ilvl w:val="0"/>
          <w:numId w:val="3"/>
        </w:numPr>
        <w:spacing w:after="0"/>
      </w:pPr>
      <w:r>
        <w:t xml:space="preserve">Το </w:t>
      </w:r>
      <w:r>
        <w:rPr>
          <w:i/>
        </w:rPr>
        <w:t>Πιστοποιητικό</w:t>
      </w:r>
      <w:r>
        <w:t xml:space="preserve"> (</w:t>
      </w:r>
      <w:proofErr w:type="spellStart"/>
      <w:r>
        <w:t>Root</w:t>
      </w:r>
      <w:proofErr w:type="spellEnd"/>
      <w:r>
        <w:t xml:space="preserve"> CA </w:t>
      </w:r>
      <w:proofErr w:type="spellStart"/>
      <w:r>
        <w:t>Certificate</w:t>
      </w:r>
      <w:proofErr w:type="spellEnd"/>
      <w:r>
        <w:t>) μέσω του οποίου ο οργανισμός δημιουργεί οντότητες</w:t>
      </w:r>
    </w:p>
    <w:p w14:paraId="00000080" w14:textId="77777777" w:rsidR="00132935" w:rsidRDefault="00A505F5">
      <w:pPr>
        <w:numPr>
          <w:ilvl w:val="0"/>
          <w:numId w:val="3"/>
        </w:numPr>
        <w:spacing w:after="0"/>
      </w:pPr>
      <w:r>
        <w:t xml:space="preserve">Η </w:t>
      </w:r>
      <w:r>
        <w:rPr>
          <w:i/>
        </w:rPr>
        <w:t>Λίστα Ανάκλησης Πιστοποιητικών</w:t>
      </w:r>
      <w:r>
        <w:t xml:space="preserve">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μπορεί να κάνει ανάκληση των πιστοποιητικών που ανήκουν στους χρήστες του</w:t>
      </w:r>
    </w:p>
    <w:p w14:paraId="00000081" w14:textId="77777777" w:rsidR="00132935" w:rsidRDefault="00A505F5">
      <w:pPr>
        <w:numPr>
          <w:ilvl w:val="0"/>
          <w:numId w:val="3"/>
        </w:numPr>
      </w:pPr>
      <w:r>
        <w:lastRenderedPageBreak/>
        <w:t xml:space="preserve">Η </w:t>
      </w:r>
      <w:r>
        <w:rPr>
          <w:i/>
        </w:rPr>
        <w:t xml:space="preserve">Λίστα Ελέγχου </w:t>
      </w:r>
      <w:proofErr w:type="spellStart"/>
      <w:r>
        <w:rPr>
          <w:i/>
        </w:rPr>
        <w:t>Πρόβασης</w:t>
      </w:r>
      <w:proofErr w:type="spellEnd"/>
      <w:r>
        <w:t xml:space="preserve"> (Access </w:t>
      </w:r>
      <w:proofErr w:type="spellStart"/>
      <w:r>
        <w:t>Control</w:t>
      </w:r>
      <w:proofErr w:type="spellEnd"/>
      <w:r>
        <w:t xml:space="preserve"> </w:t>
      </w:r>
      <w:proofErr w:type="spellStart"/>
      <w:r>
        <w:t>List</w:t>
      </w:r>
      <w:proofErr w:type="spellEnd"/>
      <w:r>
        <w:t>, ACL), μέσω της οποίας οι χρήστες ενός οργανισμού μπορούν και λαμβάνουν συγκεκριμένες ιδιότητες, βάσει των ιδιαίτερων χαρακτηριστικών τους, στο σύστημα.</w:t>
      </w:r>
    </w:p>
    <w:p w14:paraId="00000082" w14:textId="77777777" w:rsidR="00132935" w:rsidRDefault="00A505F5">
      <w:r>
        <w:t>Επιπλέον, επιτρέπει τη δημιουργία ψηφοφοριών για την προετοιμασία της εισαγωγής ενός νέου οργανισμού στο σύστημα, καθώς και για την αφαίρεση ενός υφιστάμενου, ενώ, ακόμη, κάθε SCSS-</w:t>
      </w:r>
      <w:proofErr w:type="spellStart"/>
      <w:r>
        <w:t>Admin</w:t>
      </w:r>
      <w:proofErr w:type="spellEnd"/>
      <w:r>
        <w:t xml:space="preserve"> μπορεί να λαμβάνει μέρος στις ψηφοφορίες αυτές που δημιουργήθηκαν από άλλους SCSS-</w:t>
      </w:r>
      <w:proofErr w:type="spellStart"/>
      <w:r>
        <w:t>Admins</w:t>
      </w:r>
      <w:proofErr w:type="spellEnd"/>
      <w:r>
        <w:t xml:space="preserve"> ή </w:t>
      </w:r>
      <w:proofErr w:type="spellStart"/>
      <w:r>
        <w:t>Auditors</w:t>
      </w:r>
      <w:proofErr w:type="spellEnd"/>
      <w:r>
        <w:t xml:space="preserve"> του συστήματος, άλλων οργανισμών, και να επηρεάσει το τελικό αποτέλεσμα της ψηφοφορίας.</w:t>
      </w:r>
    </w:p>
    <w:p w14:paraId="00000083" w14:textId="77777777" w:rsidR="00132935" w:rsidRDefault="00A505F5">
      <w:pPr>
        <w:rPr>
          <w:b/>
          <w:u w:val="single"/>
        </w:rPr>
      </w:pPr>
      <w:proofErr w:type="spellStart"/>
      <w:r>
        <w:rPr>
          <w:b/>
          <w:u w:val="single"/>
        </w:rPr>
        <w:t>Διεπαφή</w:t>
      </w:r>
      <w:proofErr w:type="spellEnd"/>
      <w:r>
        <w:rPr>
          <w:b/>
          <w:u w:val="single"/>
        </w:rPr>
        <w:t xml:space="preserve"> Ελεγκτή (</w:t>
      </w:r>
      <w:proofErr w:type="spellStart"/>
      <w:r>
        <w:rPr>
          <w:b/>
          <w:u w:val="single"/>
        </w:rPr>
        <w:t>Auditor</w:t>
      </w:r>
      <w:proofErr w:type="spellEnd"/>
      <w:r>
        <w:rPr>
          <w:b/>
          <w:u w:val="single"/>
        </w:rPr>
        <w:t>)</w:t>
      </w:r>
    </w:p>
    <w:p w14:paraId="00000084" w14:textId="77777777" w:rsidR="00132935" w:rsidRDefault="00A505F5">
      <w:r>
        <w:t>Επιτρέπει σε μία οντότητα με την ιδιότητα του Ελεγκτή να ζητάει από τα εμπλεκόμενα μέρη του συστήματος, πρόσβαση στις καταγραφές (</w:t>
      </w:r>
      <w:proofErr w:type="spellStart"/>
      <w:r>
        <w:t>Logs</w:t>
      </w:r>
      <w:proofErr w:type="spellEnd"/>
      <w:r>
        <w:t>) του συστήματος. Η πρόσβαση ζητείται με τη μορφή ψηφοφορίας, την οποία μπορεί να δημιουργήσει ο ίδιος ο ελεγκτής. Κάθε ελεγκτής μπορεί να ζητάει πρόσβαση στις καταγραφές:</w:t>
      </w:r>
    </w:p>
    <w:p w14:paraId="00000085" w14:textId="77777777" w:rsidR="00132935" w:rsidRDefault="00A505F5">
      <w:pPr>
        <w:numPr>
          <w:ilvl w:val="0"/>
          <w:numId w:val="4"/>
        </w:numPr>
        <w:spacing w:after="0"/>
      </w:pPr>
      <w:r>
        <w:t>Ολόκληρου του συστήματος</w:t>
      </w:r>
    </w:p>
    <w:p w14:paraId="00000086" w14:textId="77777777" w:rsidR="00132935" w:rsidRDefault="00A505F5">
      <w:pPr>
        <w:numPr>
          <w:ilvl w:val="0"/>
          <w:numId w:val="4"/>
        </w:numPr>
        <w:spacing w:after="0"/>
      </w:pPr>
      <w:r>
        <w:t>Του επιχειρηματικού τομέα στον οποίο ανήκει</w:t>
      </w:r>
    </w:p>
    <w:p w14:paraId="00000087" w14:textId="77777777" w:rsidR="00132935" w:rsidRDefault="00A505F5">
      <w:pPr>
        <w:numPr>
          <w:ilvl w:val="0"/>
          <w:numId w:val="4"/>
        </w:numPr>
      </w:pPr>
      <w:r>
        <w:t>Διαφορετικού επιχειρηματικού τομέα από αυτόν στον οποίο ανήκει</w:t>
      </w:r>
    </w:p>
    <w:p w14:paraId="00000088"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3.2.3</w:t>
      </w:r>
      <w:r>
        <w:rPr>
          <w:rFonts w:ascii="Arial" w:eastAsia="Arial" w:hAnsi="Arial" w:cs="Arial"/>
          <w:color w:val="622423"/>
        </w:rPr>
        <w:tab/>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089" w14:textId="77777777" w:rsidR="00132935" w:rsidRDefault="00A505F5">
      <w:r>
        <w:t xml:space="preserve">Είναι το σημείο το οποίο λειτουργεί ως </w:t>
      </w:r>
      <w:r>
        <w:rPr>
          <w:i/>
        </w:rPr>
        <w:t xml:space="preserve">μεσάζοντας </w:t>
      </w:r>
      <w:r>
        <w:t>μεταξύ της εφαρμογής του χρήστη και του υπόλοιπου συστήματος. Γενικό του μέλημα είναι:</w:t>
      </w:r>
    </w:p>
    <w:p w14:paraId="0000008A" w14:textId="77777777" w:rsidR="00132935" w:rsidRDefault="00A505F5">
      <w:pPr>
        <w:numPr>
          <w:ilvl w:val="0"/>
          <w:numId w:val="6"/>
        </w:numPr>
        <w:spacing w:after="0"/>
      </w:pPr>
      <w:r>
        <w:t>Η λήψη και η προώθηση των αιτημάτων των χρηστών προς το υπόλοιπο σύστημα και, αντίστροφα, η λήψη και η προώθηση πληροφορίας από το σύστημα προς τους χρήστες.</w:t>
      </w:r>
    </w:p>
    <w:p w14:paraId="0000008B" w14:textId="77777777" w:rsidR="00132935" w:rsidRDefault="00A505F5">
      <w:pPr>
        <w:numPr>
          <w:ilvl w:val="0"/>
          <w:numId w:val="6"/>
        </w:numPr>
        <w:spacing w:after="0"/>
      </w:pPr>
      <w:r>
        <w:t>Ο έλεγχος του χρήστη που αποστέλλει αιτήματα στο σύστημα, προκειμένου να ρυθμίζονται οι οντότητες που επικοινωνούν με αυτό. Το σύστημα δαπανά επεξεργαστική ισχύ μόνο για οντότητες οι οποίες είναι διαπιστωμένο ότι έχουν δημιουργηθεί και ανήκουν σε ένα εμπλεκόμενο μέρος που συμμετέχει στο σύστημα.</w:t>
      </w:r>
    </w:p>
    <w:p w14:paraId="0000008C" w14:textId="77777777" w:rsidR="00132935" w:rsidRDefault="00A505F5">
      <w:pPr>
        <w:numPr>
          <w:ilvl w:val="0"/>
          <w:numId w:val="6"/>
        </w:numPr>
      </w:pPr>
      <w:r>
        <w:t>Ο έλεγχος και ο συντονισμός των ταυτόχρονων χρηστών που χρησιμοποιούν το σύστημα. Με την ύπαρξη ενός ανώτατου ορίου ταυτόχρονων χρηστών, το σύστημα παραμένει υγιές ώστε να εξυπηρετεί με τον ίδιο τρόπο και χωρίς διακρίσεις όλα τα εμπλεκόμενα μέρη που το απαρτίζουν.</w:t>
      </w:r>
    </w:p>
    <w:p w14:paraId="0000008D" w14:textId="77777777" w:rsidR="00132935" w:rsidRDefault="00A505F5">
      <w:r>
        <w:t xml:space="preserve">Στην οντότητα αυτή υφίστανται και εκτελούν λειτουργίες τα ίδια τα εμπλεκόμενα μέρη του συστήματος. Κάθε ενέργεια που εκτελείται από έναν χρήστη, αρχικά συντονίζεται από το </w:t>
      </w:r>
      <w:proofErr w:type="spellStart"/>
      <w:r>
        <w:t>Backend</w:t>
      </w:r>
      <w:proofErr w:type="spellEnd"/>
      <w:r>
        <w:t xml:space="preserve"> API και τελικά παραλαμβάνεται και ολοκληρώνεται από το ίδιο το εμπλεκόμενο μέρος στο οποίο αυτός ο χρήστης ανήκει. Κάθε εμπλεκόμενο μέρος συμμετέχει, ως ξεχωριστή οντότητα, στη λειτουργία του </w:t>
      </w:r>
      <w:proofErr w:type="spellStart"/>
      <w:r>
        <w:t>Backend</w:t>
      </w:r>
      <w:proofErr w:type="spellEnd"/>
      <w:r>
        <w:t xml:space="preserve"> API.</w:t>
      </w:r>
    </w:p>
    <w:p w14:paraId="0000008E" w14:textId="77777777" w:rsidR="00132935" w:rsidRDefault="00A505F5">
      <w:r>
        <w:t>Με την ύπαρξη των εμπλεκόμενων μερών σε αυτό το σημείο της υλοποίησης, το σύστημα αποκτά επιπλέον διαφάνεια ενώ κάθε εμπλεκόμενο μέρος είναι υπεύθυνο για την εξυπηρέτηση των δικών του χρηστών.</w:t>
      </w:r>
    </w:p>
    <w:p w14:paraId="0000008F" w14:textId="77777777" w:rsidR="00132935" w:rsidRDefault="00A505F5">
      <w:r>
        <w:t>Πιο συγκεκριμένα, το σύστημα αυτό αναπτύσσει τις παρακάτω λειτουργίες:</w:t>
      </w:r>
    </w:p>
    <w:tbl>
      <w:tblPr>
        <w:tblStyle w:val="afb"/>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132935" w14:paraId="24E55615" w14:textId="77777777">
        <w:trPr>
          <w:trHeight w:val="196"/>
        </w:trPr>
        <w:tc>
          <w:tcPr>
            <w:tcW w:w="9062" w:type="dxa"/>
            <w:shd w:val="clear" w:color="auto" w:fill="1155CC"/>
          </w:tcPr>
          <w:p w14:paraId="00000090" w14:textId="77777777" w:rsidR="00132935" w:rsidRDefault="00132935">
            <w:pPr>
              <w:jc w:val="center"/>
              <w:rPr>
                <w:rFonts w:ascii="Tahoma" w:eastAsia="Tahoma" w:hAnsi="Tahoma" w:cs="Tahoma"/>
                <w:b/>
                <w:color w:val="FFFFFF"/>
                <w:sz w:val="12"/>
                <w:szCs w:val="12"/>
              </w:rPr>
            </w:pPr>
          </w:p>
          <w:p w14:paraId="00000091" w14:textId="77777777" w:rsidR="00132935" w:rsidRDefault="00A505F5">
            <w:pPr>
              <w:jc w:val="center"/>
              <w:rPr>
                <w:b/>
                <w:color w:val="FFFFFF"/>
              </w:rPr>
            </w:pPr>
            <w:r>
              <w:rPr>
                <w:b/>
                <w:color w:val="FFFFFF"/>
              </w:rPr>
              <w:t>Δημιουργία ειδικού διαπιστευτηρίου Χρήστη</w:t>
            </w:r>
          </w:p>
          <w:p w14:paraId="00000092" w14:textId="77777777" w:rsidR="00132935" w:rsidRDefault="00132935">
            <w:pPr>
              <w:jc w:val="center"/>
              <w:rPr>
                <w:rFonts w:ascii="Tahoma" w:eastAsia="Tahoma" w:hAnsi="Tahoma" w:cs="Tahoma"/>
                <w:b/>
                <w:color w:val="FFFFFF"/>
                <w:sz w:val="12"/>
                <w:szCs w:val="12"/>
              </w:rPr>
            </w:pPr>
          </w:p>
        </w:tc>
      </w:tr>
      <w:tr w:rsidR="00132935" w14:paraId="0D242F4F" w14:textId="77777777">
        <w:tc>
          <w:tcPr>
            <w:tcW w:w="9062" w:type="dxa"/>
          </w:tcPr>
          <w:p w14:paraId="00000093" w14:textId="77777777" w:rsidR="00132935" w:rsidRDefault="00A505F5">
            <w:pPr>
              <w:rPr>
                <w:rFonts w:ascii="Tahoma" w:eastAsia="Tahoma" w:hAnsi="Tahoma" w:cs="Tahoma"/>
              </w:rPr>
            </w:pPr>
            <w:r>
              <w:rPr>
                <w:rFonts w:ascii="Tahoma" w:eastAsia="Tahoma" w:hAnsi="Tahoma" w:cs="Tahoma"/>
              </w:rPr>
              <w:t xml:space="preserve">Κάθε χρήστης ο οποίος επιθυμεί να επικοινωνήσει με το σύστημα, πρέπει πρώτα να λάβει ένα </w:t>
            </w:r>
            <w:r>
              <w:rPr>
                <w:rFonts w:ascii="Tahoma" w:eastAsia="Tahoma" w:hAnsi="Tahoma" w:cs="Tahoma"/>
                <w:i/>
              </w:rPr>
              <w:t>ειδικό διαπιστευτήριο</w:t>
            </w:r>
            <w:r>
              <w:rPr>
                <w:rFonts w:ascii="Tahoma" w:eastAsia="Tahoma" w:hAnsi="Tahoma" w:cs="Tahoma"/>
              </w:rPr>
              <w:t xml:space="preserve"> (</w:t>
            </w:r>
            <w:proofErr w:type="spellStart"/>
            <w:r>
              <w:rPr>
                <w:rFonts w:ascii="Tahoma" w:eastAsia="Tahoma" w:hAnsi="Tahoma" w:cs="Tahoma"/>
              </w:rPr>
              <w:t>token</w:t>
            </w:r>
            <w:proofErr w:type="spellEnd"/>
            <w:r>
              <w:rPr>
                <w:rFonts w:ascii="Tahoma" w:eastAsia="Tahoma" w:hAnsi="Tahoma" w:cs="Tahoma"/>
              </w:rPr>
              <w:t xml:space="preserve">) το οποίο μόνο η συγκεκριμένη οντότητα μπορεί να δημιουργήσει.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χρήστη με την </w:t>
            </w:r>
            <w:r>
              <w:rPr>
                <w:rFonts w:ascii="Tahoma" w:eastAsia="Tahoma" w:hAnsi="Tahoma" w:cs="Tahoma"/>
                <w:i/>
              </w:rPr>
              <w:t xml:space="preserve">Αρχή έκδοσης πιστοποιητικών </w:t>
            </w:r>
            <w:r>
              <w:rPr>
                <w:rFonts w:ascii="Tahoma" w:eastAsia="Tahoma" w:hAnsi="Tahoma" w:cs="Tahoma"/>
              </w:rPr>
              <w:t xml:space="preserve">του εμπλεκόμενου μέρους στο οποίο ανήκει, ο χρήστης αποστέλλει ένα αίτημα στο </w:t>
            </w:r>
            <w:proofErr w:type="spellStart"/>
            <w:r>
              <w:rPr>
                <w:rFonts w:ascii="Tahoma" w:eastAsia="Tahoma" w:hAnsi="Tahoma" w:cs="Tahoma"/>
              </w:rPr>
              <w:t>Backend</w:t>
            </w:r>
            <w:proofErr w:type="spellEnd"/>
            <w:r>
              <w:rPr>
                <w:rFonts w:ascii="Tahoma" w:eastAsia="Tahoma" w:hAnsi="Tahoma" w:cs="Tahoma"/>
              </w:rPr>
              <w:t xml:space="preserve"> API, προκειμένου να λάβει πίσω ένα τεκμήριο το οποίο θα μπορεί, μετέπειτα, να χρησιμοποιεί ώστε να κάνει χρήση των υπηρεσιών του συστήματος. Για τη δημιουργία αυτού του τεκμήριου, λαμβάνει μέρος και το εμπλεκόμενο μέρος στο οποίο ανήκει η οντότητα.</w:t>
            </w:r>
          </w:p>
          <w:p w14:paraId="00000094" w14:textId="77777777" w:rsidR="00132935" w:rsidRDefault="00132935">
            <w:pPr>
              <w:rPr>
                <w:rFonts w:ascii="Tahoma" w:eastAsia="Tahoma" w:hAnsi="Tahoma" w:cs="Tahoma"/>
              </w:rPr>
            </w:pPr>
          </w:p>
          <w:p w14:paraId="00000095" w14:textId="77777777" w:rsidR="00132935" w:rsidRDefault="00A505F5">
            <w:pPr>
              <w:tabs>
                <w:tab w:val="left" w:pos="3491"/>
              </w:tabs>
              <w:jc w:val="center"/>
              <w:rPr>
                <w:rFonts w:ascii="Tahoma" w:eastAsia="Tahoma" w:hAnsi="Tahoma" w:cs="Tahoma"/>
              </w:rPr>
            </w:pPr>
            <w:r>
              <w:rPr>
                <w:noProof/>
                <w:lang w:eastAsia="el-GR"/>
              </w:rPr>
              <w:lastRenderedPageBreak/>
              <w:drawing>
                <wp:inline distT="0" distB="0" distL="0" distR="0" wp14:anchorId="62A5508F" wp14:editId="7B105E14">
                  <wp:extent cx="3943823" cy="1108210"/>
                  <wp:effectExtent l="0" t="0" r="0" b="0"/>
                  <wp:docPr id="83" name="image14.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Shape&#10;&#10;Description automatically generated with medium confidence"/>
                          <pic:cNvPicPr preferRelativeResize="0"/>
                        </pic:nvPicPr>
                        <pic:blipFill>
                          <a:blip r:embed="rId11"/>
                          <a:srcRect/>
                          <a:stretch>
                            <a:fillRect/>
                          </a:stretch>
                        </pic:blipFill>
                        <pic:spPr>
                          <a:xfrm>
                            <a:off x="0" y="0"/>
                            <a:ext cx="3943823" cy="1108210"/>
                          </a:xfrm>
                          <a:prstGeom prst="rect">
                            <a:avLst/>
                          </a:prstGeom>
                          <a:ln/>
                        </pic:spPr>
                      </pic:pic>
                    </a:graphicData>
                  </a:graphic>
                </wp:inline>
              </w:drawing>
            </w:r>
          </w:p>
          <w:p w14:paraId="00000096" w14:textId="77777777" w:rsidR="00132935" w:rsidRDefault="00132935">
            <w:pPr>
              <w:tabs>
                <w:tab w:val="left" w:pos="3491"/>
              </w:tabs>
              <w:jc w:val="center"/>
              <w:rPr>
                <w:rFonts w:ascii="Tahoma" w:eastAsia="Tahoma" w:hAnsi="Tahoma" w:cs="Tahoma"/>
              </w:rPr>
            </w:pPr>
          </w:p>
          <w:p w14:paraId="00000097" w14:textId="77777777" w:rsidR="00132935" w:rsidRDefault="00132935">
            <w:pPr>
              <w:tabs>
                <w:tab w:val="left" w:pos="3491"/>
              </w:tabs>
              <w:jc w:val="center"/>
              <w:rPr>
                <w:rFonts w:ascii="Tahoma" w:eastAsia="Tahoma" w:hAnsi="Tahoma" w:cs="Tahoma"/>
              </w:rPr>
            </w:pPr>
          </w:p>
        </w:tc>
      </w:tr>
      <w:tr w:rsidR="00132935" w14:paraId="4037AEB5" w14:textId="77777777">
        <w:tc>
          <w:tcPr>
            <w:tcW w:w="9062" w:type="dxa"/>
            <w:shd w:val="clear" w:color="auto" w:fill="1155CC"/>
          </w:tcPr>
          <w:p w14:paraId="00000098"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p w14:paraId="00000099" w14:textId="77777777" w:rsidR="00132935" w:rsidRDefault="00A505F5">
            <w:pPr>
              <w:pBdr>
                <w:top w:val="nil"/>
                <w:left w:val="nil"/>
                <w:bottom w:val="nil"/>
                <w:right w:val="nil"/>
                <w:between w:val="nil"/>
              </w:pBdr>
              <w:ind w:left="720"/>
              <w:jc w:val="center"/>
              <w:rPr>
                <w:b/>
                <w:color w:val="FFFFFF"/>
              </w:rPr>
            </w:pPr>
            <w:r>
              <w:rPr>
                <w:b/>
                <w:color w:val="FFFFFF"/>
              </w:rPr>
              <w:t>Αίτηση επικοινωνίας με το Blockchain σύστημα</w:t>
            </w:r>
          </w:p>
          <w:p w14:paraId="0000009A"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tc>
      </w:tr>
      <w:tr w:rsidR="00132935" w14:paraId="33363AC2" w14:textId="77777777">
        <w:tc>
          <w:tcPr>
            <w:tcW w:w="9062" w:type="dxa"/>
          </w:tcPr>
          <w:p w14:paraId="0000009B" w14:textId="77777777" w:rsidR="00132935" w:rsidRDefault="00132935">
            <w:pPr>
              <w:rPr>
                <w:rFonts w:ascii="Tahoma" w:eastAsia="Tahoma" w:hAnsi="Tahoma" w:cs="Tahoma"/>
              </w:rPr>
            </w:pPr>
          </w:p>
          <w:p w14:paraId="0000009C" w14:textId="77777777" w:rsidR="00132935" w:rsidRDefault="00A505F5">
            <w:pPr>
              <w:rPr>
                <w:rFonts w:ascii="Tahoma" w:eastAsia="Tahoma" w:hAnsi="Tahoma" w:cs="Tahoma"/>
              </w:rPr>
            </w:pPr>
            <w:r>
              <w:rPr>
                <w:rFonts w:ascii="Tahoma" w:eastAsia="Tahoma" w:hAnsi="Tahoma" w:cs="Tahoma"/>
              </w:rPr>
              <w:t>Όταν ένας χρήστης επιθυμεί να επικοινωνήσει με το Blockchain σύστημα, αρχικά, και μέσω της Εφαρμογής Χρήστη (</w:t>
            </w:r>
            <w:proofErr w:type="spellStart"/>
            <w:r>
              <w:rPr>
                <w:rFonts w:ascii="Tahoma" w:eastAsia="Tahoma" w:hAnsi="Tahoma" w:cs="Tahoma"/>
              </w:rPr>
              <w:t>Client</w:t>
            </w:r>
            <w:proofErr w:type="spellEnd"/>
            <w:r>
              <w:rPr>
                <w:rFonts w:ascii="Tahoma" w:eastAsia="Tahoma" w:hAnsi="Tahoma" w:cs="Tahoma"/>
              </w:rPr>
              <w:t xml:space="preserve"> </w:t>
            </w:r>
            <w:proofErr w:type="spellStart"/>
            <w:r>
              <w:rPr>
                <w:rFonts w:ascii="Tahoma" w:eastAsia="Tahoma" w:hAnsi="Tahoma" w:cs="Tahoma"/>
              </w:rPr>
              <w:t>Application</w:t>
            </w:r>
            <w:proofErr w:type="spellEnd"/>
            <w:r>
              <w:rPr>
                <w:rFonts w:ascii="Tahoma" w:eastAsia="Tahoma" w:hAnsi="Tahoma" w:cs="Tahoma"/>
              </w:rPr>
              <w:t xml:space="preserve">), δημιουργεί ένα αίτημα προς το </w:t>
            </w:r>
            <w:proofErr w:type="spellStart"/>
            <w:r>
              <w:rPr>
                <w:rFonts w:ascii="Tahoma" w:eastAsia="Tahoma" w:hAnsi="Tahoma" w:cs="Tahoma"/>
              </w:rPr>
              <w:t>Backend</w:t>
            </w:r>
            <w:proofErr w:type="spellEnd"/>
            <w:r>
              <w:rPr>
                <w:rFonts w:ascii="Tahoma" w:eastAsia="Tahoma" w:hAnsi="Tahoma" w:cs="Tahoma"/>
              </w:rPr>
              <w:t xml:space="preserve"> API στο οποίο </w:t>
            </w:r>
          </w:p>
          <w:p w14:paraId="0000009D" w14:textId="77777777" w:rsidR="00132935" w:rsidRDefault="00A505F5">
            <w:pPr>
              <w:numPr>
                <w:ilvl w:val="0"/>
                <w:numId w:val="8"/>
              </w:numPr>
              <w:rPr>
                <w:rFonts w:ascii="Tahoma" w:eastAsia="Tahoma" w:hAnsi="Tahoma" w:cs="Tahoma"/>
              </w:rPr>
            </w:pPr>
            <w:r>
              <w:rPr>
                <w:rFonts w:ascii="Tahoma" w:eastAsia="Tahoma" w:hAnsi="Tahoma" w:cs="Tahoma"/>
              </w:rPr>
              <w:t>δηλώνει την επιθυμία του να επικοινωνήσει με το Blockchain και</w:t>
            </w:r>
          </w:p>
          <w:p w14:paraId="0000009E" w14:textId="77777777" w:rsidR="00132935" w:rsidRDefault="00A505F5">
            <w:pPr>
              <w:numPr>
                <w:ilvl w:val="0"/>
                <w:numId w:val="8"/>
              </w:numPr>
              <w:rPr>
                <w:rFonts w:ascii="Tahoma" w:eastAsia="Tahoma" w:hAnsi="Tahoma" w:cs="Tahoma"/>
              </w:rPr>
            </w:pPr>
            <w:r>
              <w:rPr>
                <w:rFonts w:ascii="Tahoma" w:eastAsia="Tahoma" w:hAnsi="Tahoma" w:cs="Tahoma"/>
              </w:rPr>
              <w:t>ζητάει τη δημιουργία ενός εισιτηρίου (</w:t>
            </w:r>
            <w:proofErr w:type="spellStart"/>
            <w:r>
              <w:rPr>
                <w:rFonts w:ascii="Tahoma" w:eastAsia="Tahoma" w:hAnsi="Tahoma" w:cs="Tahoma"/>
              </w:rPr>
              <w:t>ticket</w:t>
            </w:r>
            <w:proofErr w:type="spellEnd"/>
            <w:r>
              <w:rPr>
                <w:rFonts w:ascii="Tahoma" w:eastAsia="Tahoma" w:hAnsi="Tahoma" w:cs="Tahoma"/>
              </w:rPr>
              <w:t>), με το οποίο θα λάβει εξουσιοδότηση για επικοινωνία</w:t>
            </w:r>
          </w:p>
          <w:p w14:paraId="0000009F" w14:textId="77777777" w:rsidR="00132935" w:rsidRDefault="00A505F5">
            <w:pPr>
              <w:rPr>
                <w:rFonts w:ascii="Tahoma" w:eastAsia="Tahoma" w:hAnsi="Tahoma" w:cs="Tahoma"/>
              </w:rPr>
            </w:pPr>
            <w:r>
              <w:rPr>
                <w:rFonts w:ascii="Tahoma" w:eastAsia="Tahoma" w:hAnsi="Tahoma" w:cs="Tahoma"/>
              </w:rPr>
              <w:t xml:space="preserve">Αφού το </w:t>
            </w:r>
            <w:proofErr w:type="spellStart"/>
            <w:r>
              <w:rPr>
                <w:rFonts w:ascii="Tahoma" w:eastAsia="Tahoma" w:hAnsi="Tahoma" w:cs="Tahoma"/>
              </w:rPr>
              <w:t>Backend</w:t>
            </w:r>
            <w:proofErr w:type="spellEnd"/>
            <w:r>
              <w:rPr>
                <w:rFonts w:ascii="Tahoma" w:eastAsia="Tahoma" w:hAnsi="Tahoma" w:cs="Tahoma"/>
              </w:rPr>
              <w:t xml:space="preserve"> API λάβει το αίτημα αυτό, ελέγχει τον χρήστη καθώς και το ειδικό τεκμήριο το οποίο έλαβε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w:t>
            </w:r>
            <w:r>
              <w:rPr>
                <w:rFonts w:ascii="Tahoma" w:eastAsia="Tahoma" w:hAnsi="Tahoma" w:cs="Tahoma"/>
                <w:i/>
              </w:rPr>
              <w:t>(</w:t>
            </w:r>
            <w:r>
              <w:rPr>
                <w:rFonts w:ascii="Tahoma" w:eastAsia="Tahoma" w:hAnsi="Tahoma" w:cs="Tahoma"/>
                <w:b/>
                <w:i/>
              </w:rPr>
              <w:t>1</w:t>
            </w:r>
            <w:r>
              <w:rPr>
                <w:rFonts w:ascii="Tahoma" w:eastAsia="Tahoma" w:hAnsi="Tahoma" w:cs="Tahoma"/>
                <w:i/>
              </w:rPr>
              <w:t>)</w:t>
            </w:r>
            <w:r>
              <w:rPr>
                <w:rFonts w:ascii="Tahoma" w:eastAsia="Tahoma" w:hAnsi="Tahoma" w:cs="Tahoma"/>
              </w:rPr>
              <w:t xml:space="preserve"> και εισάγει το αίτημα σε μία ουρά αναμονής. Αφού το αίτημα βγει από την ουρά αναμονής, δηλαδή δεν υφίστανται άλλα αιτήματα τα οποία είναι προς ολοκλήρωση, η οντότητα </w:t>
            </w:r>
            <w:proofErr w:type="spellStart"/>
            <w:r>
              <w:rPr>
                <w:rFonts w:ascii="Tahoma" w:eastAsia="Tahoma" w:hAnsi="Tahoma" w:cs="Tahoma"/>
              </w:rPr>
              <w:t>Backend</w:t>
            </w:r>
            <w:proofErr w:type="spellEnd"/>
            <w:r>
              <w:rPr>
                <w:rFonts w:ascii="Tahoma" w:eastAsia="Tahoma" w:hAnsi="Tahoma" w:cs="Tahoma"/>
              </w:rPr>
              <w:t xml:space="preserve"> API δημιουργεί ένα ειδικό εισιτήριο για τον χρήστη, το οποίο θα μπορεί να χρησιμοποιηθεί για πολύ συγκεκριμένο χρόνο και πράξεις πάνω στο Blockchain σύστημα. Κάθε εισιτήριο είναι μοναδικό και αφορά τον χρήστη για τον οποίο δημιουργήθηκε.</w:t>
            </w:r>
          </w:p>
          <w:p w14:paraId="000000A0" w14:textId="77777777" w:rsidR="00132935" w:rsidRDefault="00A505F5">
            <w:pPr>
              <w:ind w:left="720"/>
              <w:rPr>
                <w:rFonts w:ascii="Tahoma" w:eastAsia="Tahoma" w:hAnsi="Tahoma" w:cs="Tahoma"/>
              </w:rPr>
            </w:pPr>
            <w:r>
              <w:rPr>
                <w:noProof/>
                <w:lang w:eastAsia="el-GR"/>
              </w:rPr>
              <w:drawing>
                <wp:inline distT="0" distB="0" distL="0" distR="0" wp14:anchorId="3DF62731" wp14:editId="274A5B71">
                  <wp:extent cx="3315335" cy="734060"/>
                  <wp:effectExtent l="0" t="0" r="0" b="0"/>
                  <wp:docPr id="88" name="image19.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9.png" descr="Shape&#10;&#10;Description automatically generated with medium confidence"/>
                          <pic:cNvPicPr preferRelativeResize="0"/>
                        </pic:nvPicPr>
                        <pic:blipFill>
                          <a:blip r:embed="rId12"/>
                          <a:srcRect/>
                          <a:stretch>
                            <a:fillRect/>
                          </a:stretch>
                        </pic:blipFill>
                        <pic:spPr>
                          <a:xfrm>
                            <a:off x="0" y="0"/>
                            <a:ext cx="3315335" cy="734060"/>
                          </a:xfrm>
                          <a:prstGeom prst="rect">
                            <a:avLst/>
                          </a:prstGeom>
                          <a:ln/>
                        </pic:spPr>
                      </pic:pic>
                    </a:graphicData>
                  </a:graphic>
                </wp:inline>
              </w:drawing>
            </w:r>
          </w:p>
          <w:p w14:paraId="000000A1" w14:textId="77777777" w:rsidR="00132935" w:rsidRDefault="00132935">
            <w:pPr>
              <w:rPr>
                <w:rFonts w:ascii="Tahoma" w:eastAsia="Tahoma" w:hAnsi="Tahoma" w:cs="Tahoma"/>
              </w:rPr>
            </w:pPr>
          </w:p>
          <w:p w14:paraId="000000A2" w14:textId="77777777" w:rsidR="00132935" w:rsidRDefault="00A505F5">
            <w:pPr>
              <w:rPr>
                <w:rFonts w:ascii="Tahoma" w:eastAsia="Tahoma" w:hAnsi="Tahoma" w:cs="Tahoma"/>
              </w:rPr>
            </w:pPr>
            <w:r>
              <w:rPr>
                <w:rFonts w:ascii="Tahoma" w:eastAsia="Tahoma" w:hAnsi="Tahoma" w:cs="Tahoma"/>
              </w:rPr>
              <w:t xml:space="preserve">Πρέπει να σημειωθεί, ότι δεν απαιτείται να δημιουργείται ένα εισιτήριο για κάθε ενέργεια ενός χρήστη προς το σύστημα. Τα εισιτήρια αυτά είναι απαραίτητα </w:t>
            </w:r>
            <w:r>
              <w:rPr>
                <w:rFonts w:ascii="Tahoma" w:eastAsia="Tahoma" w:hAnsi="Tahoma" w:cs="Tahoma"/>
                <w:b/>
              </w:rPr>
              <w:t>μόνο</w:t>
            </w:r>
            <w:r>
              <w:rPr>
                <w:rFonts w:ascii="Tahoma" w:eastAsia="Tahoma" w:hAnsi="Tahoma" w:cs="Tahoma"/>
              </w:rPr>
              <w:t xml:space="preserve"> για την επικοινωνία των διαφόρων ανθρώπινων οντοτήτων με το Blockchain υποσύστημα (Proxy BC), το οποίο θα πρέπει να λαμβάνει συγκεκριμένο αριθμό ταυτόχρονων αιτημάτων, ώστε να μη διακυβεύεται η λειτουργία του.</w:t>
            </w:r>
          </w:p>
          <w:p w14:paraId="000000A3" w14:textId="77777777" w:rsidR="00132935" w:rsidRDefault="00132935">
            <w:pPr>
              <w:rPr>
                <w:rFonts w:ascii="Tahoma" w:eastAsia="Tahoma" w:hAnsi="Tahoma" w:cs="Tahoma"/>
              </w:rPr>
            </w:pPr>
          </w:p>
        </w:tc>
      </w:tr>
      <w:tr w:rsidR="00132935" w14:paraId="4278F89F" w14:textId="77777777">
        <w:tc>
          <w:tcPr>
            <w:tcW w:w="9062" w:type="dxa"/>
            <w:shd w:val="clear" w:color="auto" w:fill="1155CC"/>
          </w:tcPr>
          <w:p w14:paraId="000000A4" w14:textId="77777777" w:rsidR="00132935" w:rsidRDefault="00132935">
            <w:pPr>
              <w:ind w:left="720"/>
              <w:jc w:val="center"/>
              <w:rPr>
                <w:rFonts w:ascii="Tahoma" w:eastAsia="Tahoma" w:hAnsi="Tahoma" w:cs="Tahoma"/>
                <w:b/>
                <w:color w:val="FFFFFF"/>
                <w:sz w:val="12"/>
                <w:szCs w:val="12"/>
              </w:rPr>
            </w:pPr>
          </w:p>
          <w:p w14:paraId="000000A5" w14:textId="77777777" w:rsidR="00132935" w:rsidRDefault="00A505F5">
            <w:pPr>
              <w:ind w:left="720"/>
              <w:jc w:val="center"/>
              <w:rPr>
                <w:b/>
                <w:color w:val="FFFFFF"/>
              </w:rPr>
            </w:pPr>
            <w:r>
              <w:rPr>
                <w:b/>
                <w:color w:val="FFFFFF"/>
              </w:rPr>
              <w:t>Επικοινωνία Χρήστη με Blockchain σύστημα</w:t>
            </w:r>
          </w:p>
          <w:p w14:paraId="000000A6" w14:textId="77777777" w:rsidR="00132935" w:rsidRDefault="00132935">
            <w:pPr>
              <w:ind w:left="720"/>
              <w:jc w:val="center"/>
              <w:rPr>
                <w:rFonts w:ascii="Tahoma" w:eastAsia="Tahoma" w:hAnsi="Tahoma" w:cs="Tahoma"/>
                <w:b/>
                <w:color w:val="FFFFFF"/>
                <w:sz w:val="12"/>
                <w:szCs w:val="12"/>
              </w:rPr>
            </w:pPr>
          </w:p>
        </w:tc>
      </w:tr>
      <w:tr w:rsidR="00132935" w14:paraId="35E6C4ED" w14:textId="77777777">
        <w:tc>
          <w:tcPr>
            <w:tcW w:w="9062" w:type="dxa"/>
          </w:tcPr>
          <w:p w14:paraId="000000A7" w14:textId="77777777" w:rsidR="00132935" w:rsidRDefault="00A505F5">
            <w:pPr>
              <w:rPr>
                <w:rFonts w:ascii="Tahoma" w:eastAsia="Tahoma" w:hAnsi="Tahoma" w:cs="Tahoma"/>
              </w:rPr>
            </w:pPr>
            <w:r>
              <w:rPr>
                <w:rFonts w:ascii="Tahoma" w:eastAsia="Tahoma" w:hAnsi="Tahoma" w:cs="Tahoma"/>
              </w:rPr>
              <w:t>Επιγραμματικά, υφίστανται δύο μεγάλες κατηγορίες ενεργειών, πάνω στα Blockchains του συστήματος:</w:t>
            </w:r>
          </w:p>
          <w:p w14:paraId="000000A8" w14:textId="77777777" w:rsidR="00132935" w:rsidRDefault="00A505F5">
            <w:pPr>
              <w:numPr>
                <w:ilvl w:val="0"/>
                <w:numId w:val="5"/>
              </w:numPr>
              <w:rPr>
                <w:rFonts w:ascii="Tahoma" w:eastAsia="Tahoma" w:hAnsi="Tahoma" w:cs="Tahoma"/>
              </w:rPr>
            </w:pPr>
            <w:r>
              <w:rPr>
                <w:rFonts w:ascii="Tahoma" w:eastAsia="Tahoma" w:hAnsi="Tahoma" w:cs="Tahoma"/>
              </w:rPr>
              <w:t>η ανάγνωση δεδομένων που είναι αποθηκευμένα και προστατεύονται από το Blockchain (</w:t>
            </w:r>
            <w:proofErr w:type="spellStart"/>
            <w:r>
              <w:rPr>
                <w:rFonts w:ascii="Tahoma" w:eastAsia="Tahoma" w:hAnsi="Tahoma" w:cs="Tahoma"/>
                <w:i/>
              </w:rPr>
              <w:t>Evaluate</w:t>
            </w:r>
            <w:proofErr w:type="spellEnd"/>
            <w:r>
              <w:rPr>
                <w:rFonts w:ascii="Tahoma" w:eastAsia="Tahoma" w:hAnsi="Tahoma" w:cs="Tahoma"/>
              </w:rPr>
              <w:t>)</w:t>
            </w:r>
          </w:p>
          <w:p w14:paraId="000000A9" w14:textId="77777777" w:rsidR="00132935" w:rsidRDefault="00A505F5">
            <w:pPr>
              <w:numPr>
                <w:ilvl w:val="0"/>
                <w:numId w:val="5"/>
              </w:numPr>
              <w:rPr>
                <w:rFonts w:ascii="Tahoma" w:eastAsia="Tahoma" w:hAnsi="Tahoma" w:cs="Tahoma"/>
              </w:rPr>
            </w:pPr>
            <w:r>
              <w:rPr>
                <w:rFonts w:ascii="Tahoma" w:eastAsia="Tahoma" w:hAnsi="Tahoma" w:cs="Tahoma"/>
              </w:rPr>
              <w:t>η εισαγωγή νέων δεδομένων και αποθήκευσή τους στο προστατευμένο περιβάλλον του Blockchain (</w:t>
            </w:r>
            <w:proofErr w:type="spellStart"/>
            <w:r>
              <w:rPr>
                <w:rFonts w:ascii="Tahoma" w:eastAsia="Tahoma" w:hAnsi="Tahoma" w:cs="Tahoma"/>
                <w:i/>
              </w:rPr>
              <w:t>Submit</w:t>
            </w:r>
            <w:proofErr w:type="spellEnd"/>
            <w:r>
              <w:rPr>
                <w:rFonts w:ascii="Tahoma" w:eastAsia="Tahoma" w:hAnsi="Tahoma" w:cs="Tahoma"/>
              </w:rPr>
              <w:t>)</w:t>
            </w:r>
          </w:p>
          <w:p w14:paraId="000000AA" w14:textId="77777777" w:rsidR="00132935" w:rsidRDefault="00A505F5">
            <w:pPr>
              <w:rPr>
                <w:rFonts w:ascii="Tahoma" w:eastAsia="Tahoma" w:hAnsi="Tahoma" w:cs="Tahoma"/>
              </w:rPr>
            </w:pPr>
            <w:r>
              <w:rPr>
                <w:rFonts w:ascii="Tahoma" w:eastAsia="Tahoma" w:hAnsi="Tahoma" w:cs="Tahoma"/>
              </w:rPr>
              <w:t>Όπως ήδη αναφέρθηκε, κάθε ενέργεια των χρηστών πάνω στο κυρίαρχο Blockchain του συστήματος (Proxy BC) οφείλει να συνοδεύεται και από ένα εισιτήριο που θα εξουσιοδοτεί την ενέργεια αυτή.</w:t>
            </w:r>
          </w:p>
          <w:p w14:paraId="000000AB" w14:textId="77777777" w:rsidR="00132935" w:rsidRDefault="00A505F5">
            <w:pPr>
              <w:rPr>
                <w:rFonts w:ascii="Tahoma" w:eastAsia="Tahoma" w:hAnsi="Tahoma" w:cs="Tahoma"/>
              </w:rPr>
            </w:pPr>
            <w:r>
              <w:rPr>
                <w:rFonts w:ascii="Tahoma" w:eastAsia="Tahoma" w:hAnsi="Tahoma" w:cs="Tahoma"/>
              </w:rPr>
              <w:t xml:space="preserve">Αφού ο χρήστης λάβει ένα εισιτήριο από το </w:t>
            </w:r>
            <w:proofErr w:type="spellStart"/>
            <w:r>
              <w:rPr>
                <w:rFonts w:ascii="Tahoma" w:eastAsia="Tahoma" w:hAnsi="Tahoma" w:cs="Tahoma"/>
              </w:rPr>
              <w:t>Backend</w:t>
            </w:r>
            <w:proofErr w:type="spellEnd"/>
            <w:r>
              <w:rPr>
                <w:rFonts w:ascii="Tahoma" w:eastAsia="Tahoma" w:hAnsi="Tahoma" w:cs="Tahoma"/>
              </w:rPr>
              <w:t xml:space="preserve"> API, μπορεί να εκτελεί τις παραπάνω ενέργειες. Κάθε εισιτήριο είναι άρρηκτα συνδεδεμένο με την ενέργεια που ο χρήστης θέλει να εκτελέσει, συνεπώς κάθε ενέργεια του χρήστη πάνω στο Blockchain είναι συγκεκριμένη και δε μπορεί να υπάρξει δόλος.</w:t>
            </w:r>
          </w:p>
        </w:tc>
      </w:tr>
    </w:tbl>
    <w:p w14:paraId="000000AC" w14:textId="77777777" w:rsidR="00132935" w:rsidRDefault="00132935"/>
    <w:p w14:paraId="000000AD" w14:textId="77777777" w:rsidR="00132935" w:rsidRDefault="00132935"/>
    <w:p w14:paraId="000000AE" w14:textId="77777777" w:rsidR="00132935" w:rsidRDefault="00132935"/>
    <w:p w14:paraId="000000AF" w14:textId="77777777" w:rsidR="00132935" w:rsidRDefault="00132935"/>
    <w:p w14:paraId="000000B0" w14:textId="77777777" w:rsidR="00132935" w:rsidRDefault="00132935"/>
    <w:p w14:paraId="000000B1" w14:textId="77777777" w:rsidR="00132935" w:rsidRDefault="00132935"/>
    <w:p w14:paraId="000000B2"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3.2.5</w:t>
      </w:r>
      <w:r>
        <w:rPr>
          <w:rFonts w:ascii="Arial" w:eastAsia="Arial" w:hAnsi="Arial" w:cs="Arial"/>
          <w:color w:val="622423"/>
        </w:rPr>
        <w:tab/>
        <w:t xml:space="preserve">Smart </w:t>
      </w:r>
      <w:sdt>
        <w:sdtPr>
          <w:tag w:val="goog_rdk_0"/>
          <w:id w:val="-499503447"/>
        </w:sdtPr>
        <w:sdtContent>
          <w:commentRangeStart w:id="10"/>
        </w:sdtContent>
      </w:sdt>
      <w:proofErr w:type="spellStart"/>
      <w:r>
        <w:rPr>
          <w:rFonts w:ascii="Arial" w:eastAsia="Arial" w:hAnsi="Arial" w:cs="Arial"/>
          <w:color w:val="622423"/>
        </w:rPr>
        <w:t>Contracts</w:t>
      </w:r>
      <w:commentRangeEnd w:id="10"/>
      <w:proofErr w:type="spellEnd"/>
      <w:r>
        <w:commentReference w:id="10"/>
      </w:r>
    </w:p>
    <w:p w14:paraId="000000B3" w14:textId="77777777" w:rsidR="00132935" w:rsidRDefault="00A505F5">
      <w:r>
        <w:t xml:space="preserve">Στην υλοποίηση αναπτύσσονται έξη (6) Smart </w:t>
      </w:r>
      <w:proofErr w:type="spellStart"/>
      <w:r>
        <w:t>Contracts</w:t>
      </w:r>
      <w:proofErr w:type="spellEnd"/>
      <w:r>
        <w:t xml:space="preserve"> (</w:t>
      </w:r>
      <w:proofErr w:type="spellStart"/>
      <w:r>
        <w:t>Chaincodes</w:t>
      </w:r>
      <w:proofErr w:type="spellEnd"/>
      <w:r>
        <w:t xml:space="preserve">), από τα οποία καθένα υλοποιεί συγκεκριμένη λειτουργικότητα ενώ για κάθε Blockchain, αναπτύσσονται συγκεκριμένα Smart </w:t>
      </w:r>
      <w:proofErr w:type="spellStart"/>
      <w:r>
        <w:t>Contracts</w:t>
      </w:r>
      <w:proofErr w:type="spellEnd"/>
      <w:r>
        <w:t>, σύμφωνα με τις λειτουργίες και ανάγκες που το καθένα είναι επιφορτισμένο να υλοποιεί και έχει.</w:t>
      </w:r>
    </w:p>
    <w:p w14:paraId="000000B4" w14:textId="77777777" w:rsidR="00132935" w:rsidRDefault="00A505F5">
      <w:r>
        <w:t>Συγκεκριμένα,</w:t>
      </w:r>
    </w:p>
    <w:tbl>
      <w:tblPr>
        <w:tblStyle w:val="afc"/>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27"/>
        <w:gridCol w:w="4535"/>
      </w:tblGrid>
      <w:tr w:rsidR="00132935" w14:paraId="1A31A26B"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1155CC"/>
            <w:vAlign w:val="center"/>
          </w:tcPr>
          <w:p w14:paraId="000000B5" w14:textId="77777777" w:rsidR="00132935" w:rsidRDefault="00132935">
            <w:pPr>
              <w:rPr>
                <w:color w:val="FFFFFF"/>
                <w:sz w:val="12"/>
                <w:szCs w:val="12"/>
              </w:rPr>
            </w:pPr>
          </w:p>
          <w:p w14:paraId="000000B6" w14:textId="77777777" w:rsidR="00132935" w:rsidRDefault="00A505F5">
            <w:pPr>
              <w:rPr>
                <w:color w:val="FFFFFF"/>
              </w:rPr>
            </w:pPr>
            <w:r>
              <w:rPr>
                <w:color w:val="FFFFFF"/>
              </w:rPr>
              <w:t>Proxy Blockchain (PBC)</w:t>
            </w:r>
          </w:p>
          <w:p w14:paraId="000000B7" w14:textId="77777777" w:rsidR="00132935" w:rsidRDefault="00132935">
            <w:pPr>
              <w:rPr>
                <w:color w:val="FFFFFF"/>
                <w:sz w:val="12"/>
                <w:szCs w:val="12"/>
              </w:rPr>
            </w:pPr>
          </w:p>
        </w:tc>
      </w:tr>
      <w:tr w:rsidR="00132935" w14:paraId="7D30B2E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00000B9" w14:textId="77777777" w:rsidR="00132935" w:rsidRDefault="00A505F5">
            <w:pPr>
              <w:rPr>
                <w:highlight w:val="green"/>
              </w:rPr>
            </w:pPr>
            <w:r>
              <w:rPr>
                <w:b w:val="0"/>
              </w:rPr>
              <w:t xml:space="preserve">TMSC, PSC, LSC, </w:t>
            </w:r>
            <w:r>
              <w:rPr>
                <w:b w:val="0"/>
                <w:highlight w:val="green"/>
              </w:rPr>
              <w:t>DHSC</w:t>
            </w:r>
          </w:p>
        </w:tc>
      </w:tr>
      <w:tr w:rsidR="00132935" w14:paraId="504BD4BB" w14:textId="77777777" w:rsidTr="00132935">
        <w:tc>
          <w:tcPr>
            <w:cnfStyle w:val="001000000000" w:firstRow="0" w:lastRow="0" w:firstColumn="1" w:lastColumn="0" w:oddVBand="0" w:evenVBand="0" w:oddHBand="0" w:evenHBand="0" w:firstRowFirstColumn="0" w:firstRowLastColumn="0" w:lastRowFirstColumn="0" w:lastRowLastColumn="0"/>
            <w:tcW w:w="4527" w:type="dxa"/>
            <w:shd w:val="clear" w:color="auto" w:fill="1155CC"/>
            <w:vAlign w:val="center"/>
          </w:tcPr>
          <w:p w14:paraId="000000BB" w14:textId="77777777" w:rsidR="00132935" w:rsidRDefault="00132935">
            <w:pPr>
              <w:rPr>
                <w:color w:val="FFFFFF"/>
                <w:sz w:val="12"/>
                <w:szCs w:val="12"/>
              </w:rPr>
            </w:pPr>
          </w:p>
          <w:p w14:paraId="000000BC" w14:textId="77777777" w:rsidR="00132935" w:rsidRDefault="00A505F5">
            <w:pPr>
              <w:rPr>
                <w:color w:val="FFFFFF"/>
              </w:rPr>
            </w:pPr>
            <w:proofErr w:type="spellStart"/>
            <w:r>
              <w:rPr>
                <w:color w:val="FFFFFF"/>
              </w:rPr>
              <w:t>Organizational</w:t>
            </w:r>
            <w:proofErr w:type="spellEnd"/>
            <w:r>
              <w:rPr>
                <w:color w:val="FFFFFF"/>
              </w:rPr>
              <w:t xml:space="preserve"> </w:t>
            </w:r>
            <w:proofErr w:type="spellStart"/>
            <w:r>
              <w:rPr>
                <w:color w:val="FFFFFF"/>
              </w:rPr>
              <w:t>Domain</w:t>
            </w:r>
            <w:proofErr w:type="spellEnd"/>
            <w:r>
              <w:rPr>
                <w:color w:val="FFFFFF"/>
              </w:rPr>
              <w:t xml:space="preserve"> Blockchain (ODBC)</w:t>
            </w:r>
          </w:p>
          <w:p w14:paraId="000000BD" w14:textId="77777777" w:rsidR="00132935" w:rsidRDefault="00132935">
            <w:pPr>
              <w:rPr>
                <w:color w:val="FFFFFF"/>
                <w:sz w:val="12"/>
                <w:szCs w:val="12"/>
              </w:rPr>
            </w:pPr>
          </w:p>
        </w:tc>
        <w:tc>
          <w:tcPr>
            <w:tcW w:w="4535" w:type="dxa"/>
            <w:shd w:val="clear" w:color="auto" w:fill="1155CC"/>
            <w:vAlign w:val="center"/>
          </w:tcPr>
          <w:p w14:paraId="000000BE" w14:textId="77777777" w:rsidR="00132935" w:rsidRDefault="00A505F5">
            <w:pPr>
              <w:cnfStyle w:val="000000000000" w:firstRow="0" w:lastRow="0" w:firstColumn="0" w:lastColumn="0" w:oddVBand="0" w:evenVBand="0" w:oddHBand="0" w:evenHBand="0" w:firstRowFirstColumn="0" w:firstRowLastColumn="0" w:lastRowFirstColumn="0" w:lastRowLastColumn="0"/>
              <w:rPr>
                <w:b/>
                <w:color w:val="FFFFFF"/>
              </w:rPr>
            </w:pPr>
            <w:proofErr w:type="spellStart"/>
            <w:r>
              <w:rPr>
                <w:b/>
                <w:color w:val="FFFFFF"/>
              </w:rPr>
              <w:t>Supply</w:t>
            </w:r>
            <w:proofErr w:type="spellEnd"/>
            <w:r>
              <w:rPr>
                <w:b/>
                <w:color w:val="FFFFFF"/>
              </w:rPr>
              <w:t xml:space="preserve"> </w:t>
            </w:r>
            <w:proofErr w:type="spellStart"/>
            <w:r>
              <w:rPr>
                <w:b/>
                <w:color w:val="FFFFFF"/>
              </w:rPr>
              <w:t>Chain</w:t>
            </w:r>
            <w:proofErr w:type="spellEnd"/>
            <w:r>
              <w:rPr>
                <w:b/>
                <w:color w:val="FFFFFF"/>
              </w:rPr>
              <w:t xml:space="preserve"> Blockchain(SCBC)</w:t>
            </w:r>
          </w:p>
        </w:tc>
      </w:tr>
      <w:tr w:rsidR="00132935" w14:paraId="7EBC64F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Pr>
          <w:p w14:paraId="000000BF" w14:textId="77777777" w:rsidR="00132935" w:rsidRDefault="00A505F5">
            <w:r>
              <w:rPr>
                <w:b w:val="0"/>
              </w:rPr>
              <w:t>ACSC, KSSC</w:t>
            </w:r>
          </w:p>
        </w:tc>
        <w:tc>
          <w:tcPr>
            <w:tcW w:w="4535" w:type="dxa"/>
          </w:tcPr>
          <w:p w14:paraId="000000C0" w14:textId="77777777" w:rsidR="00132935" w:rsidRDefault="00A505F5">
            <w:pPr>
              <w:cnfStyle w:val="000000100000" w:firstRow="0" w:lastRow="0" w:firstColumn="0" w:lastColumn="0" w:oddVBand="0" w:evenVBand="0" w:oddHBand="1" w:evenHBand="0" w:firstRowFirstColumn="0" w:firstRowLastColumn="0" w:lastRowFirstColumn="0" w:lastRowLastColumn="0"/>
            </w:pPr>
            <w:r>
              <w:t xml:space="preserve">ACSC, </w:t>
            </w:r>
            <w:sdt>
              <w:sdtPr>
                <w:tag w:val="goog_rdk_1"/>
                <w:id w:val="274299661"/>
              </w:sdtPr>
              <w:sdtContent>
                <w:commentRangeStart w:id="11"/>
              </w:sdtContent>
            </w:sdt>
            <w:r>
              <w:t>KSSC</w:t>
            </w:r>
            <w:commentRangeEnd w:id="11"/>
            <w:r>
              <w:commentReference w:id="11"/>
            </w:r>
          </w:p>
        </w:tc>
      </w:tr>
    </w:tbl>
    <w:p w14:paraId="000000C1" w14:textId="77777777" w:rsidR="00132935" w:rsidRDefault="00132935"/>
    <w:p w14:paraId="000000C2" w14:textId="77777777" w:rsidR="00132935" w:rsidRPr="002F60A8" w:rsidRDefault="00A505F5">
      <w:pPr>
        <w:pStyle w:val="Heading4"/>
        <w:jc w:val="both"/>
        <w:rPr>
          <w:lang w:val="en-GB"/>
        </w:rPr>
      </w:pPr>
      <w:bookmarkStart w:id="12" w:name="_heading=h.t7sv771z9ae9" w:colFirst="0" w:colLast="0"/>
      <w:bookmarkEnd w:id="12"/>
      <w:r w:rsidRPr="002F60A8">
        <w:rPr>
          <w:lang w:val="en-GB"/>
        </w:rPr>
        <w:t>TMSC (trust management smart contract)</w:t>
      </w:r>
    </w:p>
    <w:p w14:paraId="000000C3" w14:textId="77777777" w:rsidR="00132935" w:rsidRDefault="00A505F5">
      <w:r>
        <w:t xml:space="preserve">Το TMSC αποτελεί το Smart </w:t>
      </w:r>
      <w:proofErr w:type="spellStart"/>
      <w:r>
        <w:t>Contract</w:t>
      </w:r>
      <w:proofErr w:type="spellEnd"/>
      <w:r>
        <w:t xml:space="preserve"> του συστήματος στο οποίο αναπτύσσονται οι παρακάτω κύριες δυνατότητες:</w:t>
      </w:r>
    </w:p>
    <w:p w14:paraId="000000C4" w14:textId="77777777" w:rsidR="00132935" w:rsidRDefault="00A505F5">
      <w:pPr>
        <w:numPr>
          <w:ilvl w:val="0"/>
          <w:numId w:val="23"/>
        </w:numPr>
        <w:spacing w:after="0"/>
      </w:pPr>
      <w:r>
        <w:t>Μηχανισμοί προσθαφαίρεσης εμπλεκόμενων μερών</w:t>
      </w:r>
    </w:p>
    <w:p w14:paraId="000000C5" w14:textId="77777777" w:rsidR="00132935" w:rsidRDefault="00A505F5">
      <w:pPr>
        <w:numPr>
          <w:ilvl w:val="0"/>
          <w:numId w:val="23"/>
        </w:numPr>
        <w:spacing w:after="0"/>
      </w:pPr>
      <w:r>
        <w:t>Παροχή λειτουργιών δυναμικής ανανέωσης των στοιχείων τα οποία αφορούν ένα εμπλεκόμενο μέρος (Πιστοποιητικά, Λίστες ανάκλησης, Λίστες πρόσβασης)</w:t>
      </w:r>
    </w:p>
    <w:p w14:paraId="000000C6" w14:textId="77777777" w:rsidR="00132935" w:rsidRDefault="00A505F5">
      <w:pPr>
        <w:numPr>
          <w:ilvl w:val="0"/>
          <w:numId w:val="23"/>
        </w:numPr>
      </w:pPr>
      <w:r>
        <w:t>Αξίωση πρόσβασης χρήστη στο Blockchain σύστημα</w:t>
      </w:r>
    </w:p>
    <w:p w14:paraId="000000C7" w14:textId="77777777" w:rsidR="00132935" w:rsidRDefault="00A505F5">
      <w:r>
        <w:t>Συγκεκριμένα,</w:t>
      </w:r>
    </w:p>
    <w:p w14:paraId="000000C8" w14:textId="77777777" w:rsidR="00132935" w:rsidRDefault="00A505F5">
      <w:pPr>
        <w:rPr>
          <w:b/>
          <w:u w:val="single"/>
        </w:rPr>
      </w:pPr>
      <w:r>
        <w:rPr>
          <w:b/>
          <w:u w:val="single"/>
        </w:rPr>
        <w:t>Μηχανισμοί Προσθαφαίρεσης Εμπλεκόμενων Μερών</w:t>
      </w:r>
    </w:p>
    <w:p w14:paraId="000000C9" w14:textId="77777777" w:rsidR="00132935" w:rsidRDefault="00A505F5">
      <w:r>
        <w:t>Το σύστημα επιτρέπει την προετοιμασία για την εισαγωγή ή την αφαίρεση ενός νέου ή υφιστάμενου εμπλεκόμενου μέρους, αντίστοιχα.</w:t>
      </w:r>
    </w:p>
    <w:p w14:paraId="000000CA" w14:textId="77777777" w:rsidR="00132935" w:rsidRDefault="00A505F5">
      <w:r>
        <w:t xml:space="preserve">Πριν την συμμετοχή ενός οργανισμού στα επιμέρους Blockchain συστήματα (Proxy και </w:t>
      </w:r>
      <w:proofErr w:type="spellStart"/>
      <w:r>
        <w:t>Domain</w:t>
      </w:r>
      <w:proofErr w:type="spellEnd"/>
      <w:r>
        <w:t xml:space="preserve"> Blockchains), είναι απαραίτητη η εισαγωγή των στοιχείων αυτών που αφορούν τον οργανισμό αυτόν (Πιστοποιητικά, Λίστες ανάκλησης, Λίστες πρόσβασης). Για αυτό, το TMSC αναπτύσσει τη δυνατότητα ένα υπάρχον εμπλεκόμενο μέρος να είναι σε θέση να εισάγει αυτά τα δεδομένα και τα υπόλοιπα εμπλεκόμενα μέρη του συστήματος να αποφασίζουν</w:t>
      </w:r>
      <w:sdt>
        <w:sdtPr>
          <w:tag w:val="goog_rdk_2"/>
          <w:id w:val="955454233"/>
        </w:sdtPr>
        <w:sdtContent>
          <w:commentRangeStart w:id="13"/>
        </w:sdtContent>
      </w:sdt>
      <w:r>
        <w:t>, μέσω της διεξαγωγής ψηφοφορίας</w:t>
      </w:r>
      <w:commentRangeEnd w:id="13"/>
      <w:r>
        <w:commentReference w:id="13"/>
      </w:r>
      <w:r>
        <w:t>, εάν επιτρέπουν την εισαγωγή του νέου οργανισμού που προτάθηκε.</w:t>
      </w:r>
    </w:p>
    <w:p w14:paraId="000000CB" w14:textId="77777777" w:rsidR="00132935" w:rsidRDefault="00A505F5">
      <w:r>
        <w:t>Επιπλέον, δίνεται η δυνατότητα ένα εμπλεκόμενο μέρος να ξεκινά μία διαδικασία αφαίρεσης ενός οργανισμού από τα εμπλεκόμενα μέρη. Μέσω της διαδικασίας αυτής, τα στοιχεία τα οποία συνθέτουν ένα εμπλεκόμενο μέρος (Πιστοποιητικά, Λίστες ανάκλησης, Λίστες πρόσβασης), έπειτα από τη διεξαγωγή ψηφοφορίας, γίνονται ανάκληση και οι χρήστες που ανήκουν στον ανακληθέν οργανισμό παύουν να έχουν πρόσβαση σε ευαίσθητες και σημαντικές λειτουργίες του συστήματος.</w:t>
      </w:r>
    </w:p>
    <w:p w14:paraId="000000CC" w14:textId="77777777" w:rsidR="00132935" w:rsidRDefault="00A505F5">
      <w:pPr>
        <w:rPr>
          <w:b/>
          <w:u w:val="single"/>
        </w:rPr>
      </w:pPr>
      <w:r>
        <w:rPr>
          <w:b/>
          <w:u w:val="single"/>
        </w:rPr>
        <w:t>Δυναμική Ανανέωση Στοιχείων Εμπλεκόμενου Μέρους</w:t>
      </w:r>
    </w:p>
    <w:p w14:paraId="000000CD" w14:textId="77777777" w:rsidR="00132935" w:rsidRDefault="00A505F5">
      <w:r>
        <w:t>Κάθε οντότητα που εκτελεί μία ενέργεια στο Blockchain σύστημα, ελέγχεται για τα χαρακτηριστικά της από τον οργανισμό στον οποίο ανήκει ή τους οργανισμούς τους οποίους η ενέργεια αυτή αφορά, ενώ κάθε οργανισμός είναι υπεύθυνος για την ανανέωση των πληροφοριών που χρησιμοποιούνται για τον έλεγχο των οντοτήτων αυτών.</w:t>
      </w:r>
    </w:p>
    <w:p w14:paraId="000000CE" w14:textId="77777777" w:rsidR="00132935" w:rsidRDefault="00A505F5">
      <w:r>
        <w:t>Κάθε εμπλεκόμενο μέρος του συστήματος, είναι υπεύθυνο για την ανανέωση των στοιχείων αυτών τα οποία το αφορούν. Τα στοιχεία αυτά είναι τρία (3):</w:t>
      </w:r>
    </w:p>
    <w:p w14:paraId="000000CF" w14:textId="77777777" w:rsidR="00132935" w:rsidRDefault="00A505F5">
      <w:pPr>
        <w:numPr>
          <w:ilvl w:val="0"/>
          <w:numId w:val="24"/>
        </w:numPr>
        <w:spacing w:after="0"/>
      </w:pPr>
      <w:r>
        <w:lastRenderedPageBreak/>
        <w:t>Πιστοποιητικό (</w:t>
      </w:r>
      <w:proofErr w:type="spellStart"/>
      <w:r>
        <w:t>Root</w:t>
      </w:r>
      <w:proofErr w:type="spellEnd"/>
      <w:r>
        <w:t xml:space="preserve"> CA </w:t>
      </w:r>
      <w:proofErr w:type="spellStart"/>
      <w:r>
        <w:t>Certificate</w:t>
      </w:r>
      <w:proofErr w:type="spellEnd"/>
      <w:r>
        <w:t>) μέσω του οποίου δημιουργούνται τα πιστοποιητικά των χρηστών του οργανισμού για το σύστημα</w:t>
      </w:r>
    </w:p>
    <w:p w14:paraId="000000D0" w14:textId="77777777" w:rsidR="00132935" w:rsidRDefault="00A505F5">
      <w:pPr>
        <w:numPr>
          <w:ilvl w:val="0"/>
          <w:numId w:val="24"/>
        </w:numPr>
        <w:spacing w:after="0"/>
      </w:pPr>
      <w:r>
        <w:t>Λίστα ανάκλησης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ακυρώνει τα πιστοποιητικά των χρηστών του τα οποία δημιούργησε σε προγενέστερο χρόνο</w:t>
      </w:r>
    </w:p>
    <w:p w14:paraId="000000D1" w14:textId="77777777" w:rsidR="00132935" w:rsidRDefault="00A505F5">
      <w:pPr>
        <w:numPr>
          <w:ilvl w:val="0"/>
          <w:numId w:val="24"/>
        </w:numPr>
      </w:pPr>
      <w:r>
        <w:t xml:space="preserve">Λίστα πρόσβασης (Access </w:t>
      </w:r>
      <w:proofErr w:type="spellStart"/>
      <w:r>
        <w:t>Control</w:t>
      </w:r>
      <w:proofErr w:type="spellEnd"/>
      <w:r>
        <w:t xml:space="preserve"> </w:t>
      </w:r>
      <w:proofErr w:type="spellStart"/>
      <w:r>
        <w:t>List</w:t>
      </w:r>
      <w:proofErr w:type="spellEnd"/>
      <w:r>
        <w:t xml:space="preserve">, ACL) μέσω της οποίας δηλώνονται τα ιδιαίτερα χαρακτηριστικά και πληροφορίες ενός χρήστη (π.χ. ρόλος, δικαιώματα πρόσβασης </w:t>
      </w:r>
      <w:proofErr w:type="spellStart"/>
      <w:r>
        <w:t>κλπ</w:t>
      </w:r>
      <w:proofErr w:type="spellEnd"/>
      <w:r>
        <w:t>)</w:t>
      </w:r>
    </w:p>
    <w:p w14:paraId="000000D2" w14:textId="77777777" w:rsidR="00132935" w:rsidRDefault="00A505F5">
      <w:pPr>
        <w:rPr>
          <w:b/>
          <w:u w:val="single"/>
        </w:rPr>
      </w:pPr>
      <w:r>
        <w:rPr>
          <w:b/>
          <w:u w:val="single"/>
        </w:rPr>
        <w:t>Αξίωση Πρόσβασης Χρήστη στο Blockchain σύστημα</w:t>
      </w:r>
    </w:p>
    <w:p w14:paraId="000000D3" w14:textId="77777777" w:rsidR="00132935" w:rsidRDefault="00A505F5">
      <w:r>
        <w:t>Ένας χρήστης μπορεί να λάβει πρόσβαση στο σύστημα και να εκτελέσει ευαίσθητες και σημαντικές ενέργειες, μόνο έπειτα από τον έλεγχο των γνωρισμάτων και των χαρακτηριστικών του. Για αυτό, στο Proxy BC και το TMSC αναπτύσσονται λειτουργίες που κάνουν χρήση των πληροφοριών του οργανισμού (Πιστοποιητικά, Λίστες ανάκλησης, Λίστες πρόσβασης) και προσφέρουν πρόσβαση στο σύστημα μόνο σε πιστοποιημένους χρήστες οι οποίο διαθέτουν τα απαραίτητα δικαιώματα και τεκμήρια για την ενέργεια που εκτελούν.</w:t>
      </w:r>
    </w:p>
    <w:p w14:paraId="000000D4" w14:textId="77777777" w:rsidR="00132935" w:rsidRDefault="00A505F5">
      <w:pPr>
        <w:pStyle w:val="Heading4"/>
        <w:jc w:val="both"/>
      </w:pPr>
      <w:bookmarkStart w:id="14" w:name="_heading=h.q73hyc1j6a2f" w:colFirst="0" w:colLast="0"/>
      <w:bookmarkEnd w:id="14"/>
      <w:r>
        <w:t xml:space="preserve">PSC (Proxy Smart </w:t>
      </w:r>
      <w:proofErr w:type="spellStart"/>
      <w:r>
        <w:t>Contract</w:t>
      </w:r>
      <w:proofErr w:type="spellEnd"/>
      <w:r>
        <w:t>)</w:t>
      </w:r>
    </w:p>
    <w:p w14:paraId="000000D5" w14:textId="77777777" w:rsidR="00132935" w:rsidRDefault="00A505F5">
      <w:r>
        <w:t xml:space="preserve">Βασικό μέλημα του PSC αποτελεί η διαχείριση της πληροφορίας που διακινείται στο σύστημα (λειτουργίες πρόσβασης, λήψης </w:t>
      </w:r>
      <w:proofErr w:type="spellStart"/>
      <w:r>
        <w:t>κ.ο.κ.</w:t>
      </w:r>
      <w:proofErr w:type="spellEnd"/>
      <w:r>
        <w:t>). Θεμελιώδεις λειτουργίες του, είναι:</w:t>
      </w:r>
    </w:p>
    <w:p w14:paraId="000000D6" w14:textId="77777777" w:rsidR="00132935" w:rsidRDefault="00A505F5">
      <w:pPr>
        <w:numPr>
          <w:ilvl w:val="0"/>
          <w:numId w:val="25"/>
        </w:numPr>
        <w:spacing w:after="0"/>
      </w:pPr>
      <w:r>
        <w:t>Η αίτηση πρόσβασης στα δεδομένα ενός ή περισσότερων εμπλεκόμενων μερών, από τους χρήστες του συστήματος καθώς και η λήψη των δεδομένων που ελήφθησαν από ένα ή περισσότερα εμπλεκόμενα μέρη, από τους χρήστες του συστήματος</w:t>
      </w:r>
    </w:p>
    <w:p w14:paraId="000000D7" w14:textId="77777777" w:rsidR="00132935" w:rsidRDefault="00A505F5">
      <w:pPr>
        <w:numPr>
          <w:ilvl w:val="0"/>
          <w:numId w:val="25"/>
        </w:numPr>
      </w:pPr>
      <w:r>
        <w:t>Η έναρξη, η διαχείριση και ο τερματισμός των ψηφοφοριών που εκτελούνται στο σύστημα</w:t>
      </w:r>
    </w:p>
    <w:p w14:paraId="000000D8" w14:textId="77777777" w:rsidR="00132935" w:rsidRDefault="00A505F5">
      <w:r>
        <w:rPr>
          <w:b/>
          <w:u w:val="single"/>
        </w:rPr>
        <w:t>Λήψη και Πρόσβαση σε Δεδομένα</w:t>
      </w:r>
    </w:p>
    <w:p w14:paraId="000000D9" w14:textId="77777777" w:rsidR="00132935" w:rsidRDefault="00A505F5">
      <w:r>
        <w:t>Όταν ένας χρήστης επιθυμεί τη λήψη πληροφοριών που κατέχει ένα, ή περισσότερα του ενός, εμπλεκόμενα μέρη, δημιουργεί ένα αίτημα προς το PSC. Το PSC ελέγχει τον χρήστη, έπειτα από επικοινωνία του με το TMSC, καταγράφει το αίτημα, μέσω του LSC, και εκτελεί την ενέργεια που του ανατέθηκε. Συγκεκριμένα, συγκεντρώνει όλα τα ιδιαίτερα χαρακτηριστικά του χρήστη (π.χ. ρόλος, δικαιώματα πρόσβασης κ.λπ.), μέσω της Λίστας Πρόσβασης και τα αποστέλλει στο αντίστοιχο επιχειρηματικό Blockchain που ανήκει ο οργανισμός του χρήστη, για περαιτέρω επεξεργασία.</w:t>
      </w:r>
    </w:p>
    <w:p w14:paraId="000000DA" w14:textId="77777777" w:rsidR="00132935" w:rsidRDefault="00A505F5">
      <w:pPr>
        <w:rPr>
          <w:b/>
          <w:u w:val="single"/>
        </w:rPr>
      </w:pPr>
      <w:r>
        <w:rPr>
          <w:b/>
          <w:u w:val="single"/>
        </w:rPr>
        <w:t>Ψηφοφορίες Συστήματος</w:t>
      </w:r>
    </w:p>
    <w:p w14:paraId="000000DB" w14:textId="77777777" w:rsidR="00132935" w:rsidRDefault="00A505F5">
      <w:r>
        <w:t>Στο σύστημα αναπτύσσονται τρία (3) είδη ψηφοφορίας:</w:t>
      </w:r>
    </w:p>
    <w:p w14:paraId="000000DC" w14:textId="77777777" w:rsidR="00132935" w:rsidRDefault="00A505F5">
      <w:pPr>
        <w:numPr>
          <w:ilvl w:val="0"/>
          <w:numId w:val="16"/>
        </w:numPr>
        <w:spacing w:after="0"/>
      </w:pPr>
      <w:r>
        <w:t>Προσθήκη ενός νέου οργανισμού ως εμπλεκόμενο μέρος</w:t>
      </w:r>
    </w:p>
    <w:p w14:paraId="000000DD" w14:textId="77777777" w:rsidR="00132935" w:rsidRDefault="00A505F5">
      <w:pPr>
        <w:numPr>
          <w:ilvl w:val="0"/>
          <w:numId w:val="16"/>
        </w:numPr>
        <w:spacing w:after="0"/>
      </w:pPr>
      <w:r>
        <w:t>Αφαίρεση ενός οργανισμού από τα εμπλεκόμενα μέρη</w:t>
      </w:r>
    </w:p>
    <w:p w14:paraId="000000DE" w14:textId="77777777" w:rsidR="00132935" w:rsidRDefault="00A505F5">
      <w:pPr>
        <w:numPr>
          <w:ilvl w:val="0"/>
          <w:numId w:val="16"/>
        </w:numPr>
      </w:pPr>
      <w:r>
        <w:t>Αξίωση πρόσβασης στις καταγραφές (</w:t>
      </w:r>
      <w:proofErr w:type="spellStart"/>
      <w:r>
        <w:t>Logs</w:t>
      </w:r>
      <w:proofErr w:type="spellEnd"/>
      <w:r>
        <w:t>) του συστήματος</w:t>
      </w:r>
    </w:p>
    <w:p w14:paraId="000000DF" w14:textId="77777777" w:rsidR="00132935" w:rsidRDefault="00A505F5">
      <w:r>
        <w:t>Το PSC είναι υπεύθυνο να εκκινεί, να ρυθμίζει, να επεξεργάζεται και να τερματίζει τις ψηφοφορίες αυτές καθώς και να ενημερώνει το σύστημα συνολικά σύμφωνα με το αποτέλεσμα.</w:t>
      </w:r>
    </w:p>
    <w:p w14:paraId="000000E0" w14:textId="77777777" w:rsidR="00132935" w:rsidRDefault="00132935"/>
    <w:p w14:paraId="000000E1" w14:textId="77777777" w:rsidR="00132935" w:rsidRDefault="00A505F5">
      <w:pPr>
        <w:pStyle w:val="Heading4"/>
        <w:jc w:val="both"/>
      </w:pPr>
      <w:bookmarkStart w:id="15" w:name="_heading=h.bfe4m2nhq5d" w:colFirst="0" w:colLast="0"/>
      <w:bookmarkEnd w:id="15"/>
      <w:r>
        <w:t>LSC (</w:t>
      </w:r>
      <w:proofErr w:type="spellStart"/>
      <w:r>
        <w:t>Logging</w:t>
      </w:r>
      <w:proofErr w:type="spellEnd"/>
      <w:r>
        <w:t xml:space="preserve"> Smart </w:t>
      </w:r>
      <w:proofErr w:type="spellStart"/>
      <w:r>
        <w:t>Contract</w:t>
      </w:r>
      <w:proofErr w:type="spellEnd"/>
      <w:r>
        <w:t>)</w:t>
      </w:r>
    </w:p>
    <w:p w14:paraId="000000E2" w14:textId="77777777" w:rsidR="00132935" w:rsidRDefault="00A505F5">
      <w:r>
        <w:t>Ευθύνη του LSC είναι η καταγραφή και διατήρηση των ενεργειών που εκτελέστηκαν στο σύστημα από τους χρήστες του.</w:t>
      </w:r>
    </w:p>
    <w:p w14:paraId="000000E3" w14:textId="77777777" w:rsidR="00132935" w:rsidRDefault="00A505F5">
      <w:r>
        <w:t xml:space="preserve">Για παράδειγμα, ένας εκλεκτικός φορέας αιτήθηκε την λήψη των πληροφοριών ενός προϊόντος ΕΑ. Το LSC θα καταγράψει το αίτημα, το οποίο περιλαμβάνει τον οργανισμό που αφορά, τα στοιχεία του προϊόντος (π.χ. κωδικός προϊόντος, παρτίδα, </w:t>
      </w:r>
      <w:proofErr w:type="spellStart"/>
      <w:r>
        <w:t>barcode</w:t>
      </w:r>
      <w:proofErr w:type="spellEnd"/>
      <w:r>
        <w:t>) καθώς επίσης και τα στοιχεία του εταιρίας που μεταφέρει το προϊόν στα πλαίσια της ΕΑ και θα τα αποθηκεύσει στο Proxy BC.</w:t>
      </w:r>
    </w:p>
    <w:p w14:paraId="000000E4" w14:textId="77777777" w:rsidR="00132935" w:rsidRDefault="00A505F5">
      <w:r>
        <w:t xml:space="preserve">Μέσω του LSC δημιουργείται ένα σύστημα καταγραφής το οποίο, με την προϋπόθεση ότι η πλειοψηφία των εμπλεκόμενων μερών είναι έμπιστη, θα παρέχει πληροφορίες σχετικές με τις ενέργειες που έχουν </w:t>
      </w:r>
      <w:r>
        <w:lastRenderedPageBreak/>
        <w:t>εκτελεστεί και ολοκληρωθεί και οι οποίες δεν μπορούν να αλλοιωθούν από κανένα από τα εμπλεκόμενα μέρη.</w:t>
      </w:r>
    </w:p>
    <w:p w14:paraId="000000E5" w14:textId="77777777" w:rsidR="00132935" w:rsidRPr="002F60A8" w:rsidRDefault="00A505F5">
      <w:pPr>
        <w:pStyle w:val="Heading4"/>
        <w:jc w:val="both"/>
        <w:rPr>
          <w:lang w:val="en-GB"/>
        </w:rPr>
      </w:pPr>
      <w:bookmarkStart w:id="16" w:name="_heading=h.7lps0gffwib9" w:colFirst="0" w:colLast="0"/>
      <w:bookmarkEnd w:id="16"/>
      <w:r w:rsidRPr="002F60A8">
        <w:rPr>
          <w:lang w:val="en-GB"/>
        </w:rPr>
        <w:t>ACSC (Access Control smart Contract)</w:t>
      </w:r>
    </w:p>
    <w:p w14:paraId="000000E6" w14:textId="77777777" w:rsidR="00132935" w:rsidRDefault="00A505F5">
      <w:r>
        <w:t xml:space="preserve">Με την επιτυχή επεξεργασία ενός αιτήματος από το Proxy BC και την προώθηση του, μέσω του Λογισμικού Διασύνδεσης Blockchain Συστημάτων (Inter-Blockchain API), στο κατάλληλο </w:t>
      </w:r>
      <w:proofErr w:type="spellStart"/>
      <w:r>
        <w:t>Domain</w:t>
      </w:r>
      <w:proofErr w:type="spellEnd"/>
      <w:r>
        <w:t xml:space="preserve"> BC, το αίτημα προετοιμάζεται για την ολοκλήρωση του.</w:t>
      </w:r>
    </w:p>
    <w:p w14:paraId="000000E7" w14:textId="77777777" w:rsidR="00132935" w:rsidRDefault="00A505F5">
      <w:r>
        <w:t>Όμως, πριν ένα αίτημα ολοκληρωθεί, είναι απαραίτητο να εφαρμοστούν σε αυτό οι πολιτικές του εμπλεκόμενου μέρους ή οι πολιτικές των εμπλεκόμενων μερών που αυτό αφορά.</w:t>
      </w:r>
    </w:p>
    <w:p w14:paraId="000000E8" w14:textId="77777777" w:rsidR="00132935" w:rsidRDefault="00A505F5">
      <w:r>
        <w:t>Για αυτό, το ACSC ελέγχει εάν ο χρήστης ανταποκρίνεται στις προϋποθέσεις που έχει θέσει το καθένα εμπλεκόμενο μέρος, μέσω των πληροφοριών που συγκεντρώθηκαν, για τον χρήστη που δημιούργησε το αίτημα, από το TMSC και τη Λίστα πρόσβασης (ACL) του εμπλεκόμενου μέρους που αφορά το αίτημα.</w:t>
      </w:r>
    </w:p>
    <w:p w14:paraId="000000E9" w14:textId="77777777" w:rsidR="00132935" w:rsidRDefault="00A505F5">
      <w:r>
        <w:t>Πιο συγκεκριμένα, σε κάθε αίτημα ενός χρήστη, το TMSC συγκεντρώνει για αυτόν τις πληροφορίες που υπάρχουν στη Λίστα πρόσβασης (ACL) του εμπλεκόμενου μέρους και τις εισάγει στο αίτημα. Το ACSC, αφού παραλάβει το αίτημα, ελέγχει τις πληροφορίες αυτές προκειμένου να διαπιστώσει αν ο χρήστης έχει τη δυνατότητα να λάβει τα δεδομένα που αιτήθηκε.</w:t>
      </w:r>
    </w:p>
    <w:p w14:paraId="000000EA" w14:textId="77777777" w:rsidR="00132935" w:rsidRDefault="00A505F5">
      <w:pPr>
        <w:keepNext/>
        <w:jc w:val="center"/>
      </w:pPr>
      <w:r>
        <w:rPr>
          <w:noProof/>
          <w:lang w:eastAsia="el-GR"/>
        </w:rPr>
        <w:drawing>
          <wp:inline distT="0" distB="0" distL="0" distR="0" wp14:anchorId="6AA2D351" wp14:editId="0391BF65">
            <wp:extent cx="3272638" cy="1697572"/>
            <wp:effectExtent l="0" t="0" r="0" b="0"/>
            <wp:docPr id="6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5"/>
                    <a:srcRect/>
                    <a:stretch>
                      <a:fillRect/>
                    </a:stretch>
                  </pic:blipFill>
                  <pic:spPr>
                    <a:xfrm>
                      <a:off x="0" y="0"/>
                      <a:ext cx="3272638" cy="1697572"/>
                    </a:xfrm>
                    <a:prstGeom prst="rect">
                      <a:avLst/>
                    </a:prstGeom>
                    <a:ln/>
                  </pic:spPr>
                </pic:pic>
              </a:graphicData>
            </a:graphic>
          </wp:inline>
        </w:drawing>
      </w:r>
    </w:p>
    <w:p w14:paraId="000000EB" w14:textId="77777777" w:rsidR="00132935" w:rsidRDefault="00A505F5">
      <w:pPr>
        <w:jc w:val="center"/>
        <w:rPr>
          <w:b/>
          <w:smallCaps/>
          <w:sz w:val="18"/>
          <w:szCs w:val="18"/>
        </w:rPr>
      </w:pPr>
      <w:bookmarkStart w:id="17" w:name="_heading=h.1d96cc0" w:colFirst="0" w:colLast="0"/>
      <w:bookmarkEnd w:id="17"/>
      <w:r>
        <w:rPr>
          <w:b/>
          <w:smallCaps/>
          <w:sz w:val="18"/>
          <w:szCs w:val="18"/>
        </w:rPr>
        <w:t>Εικόνα 3: ΑΞΙΩΣΗ ΠΡΟΣΒΑΣΗΣ ΣΕ ΠΛΗΡΟΦΟΡΙΕΣ ΜΕ ΤΗ ΧΡΗΣΤΗ ΠΟΛΙΤΙΚΩΝ</w:t>
      </w:r>
    </w:p>
    <w:p w14:paraId="000000EC" w14:textId="77777777" w:rsidR="00132935" w:rsidRPr="002F60A8" w:rsidRDefault="00A505F5">
      <w:pPr>
        <w:pStyle w:val="Heading4"/>
        <w:jc w:val="both"/>
        <w:rPr>
          <w:lang w:val="en-GB"/>
        </w:rPr>
      </w:pPr>
      <w:bookmarkStart w:id="18" w:name="_heading=h.ke6ll3riebz1" w:colFirst="0" w:colLast="0"/>
      <w:bookmarkEnd w:id="18"/>
      <w:r w:rsidRPr="002F60A8">
        <w:rPr>
          <w:lang w:val="en-GB"/>
        </w:rPr>
        <w:t xml:space="preserve">KSSC (Key Store Smart </w:t>
      </w:r>
      <w:sdt>
        <w:sdtPr>
          <w:tag w:val="goog_rdk_3"/>
          <w:id w:val="-1840687513"/>
        </w:sdtPr>
        <w:sdtContent>
          <w:commentRangeStart w:id="19"/>
        </w:sdtContent>
      </w:sdt>
      <w:r w:rsidRPr="002F60A8">
        <w:rPr>
          <w:lang w:val="en-GB"/>
        </w:rPr>
        <w:t>Contract</w:t>
      </w:r>
      <w:commentRangeEnd w:id="19"/>
      <w:r>
        <w:commentReference w:id="19"/>
      </w:r>
      <w:r w:rsidRPr="002F60A8">
        <w:rPr>
          <w:lang w:val="en-GB"/>
        </w:rPr>
        <w:t>)</w:t>
      </w:r>
    </w:p>
    <w:p w14:paraId="000000ED" w14:textId="77777777" w:rsidR="00132935" w:rsidRDefault="00A505F5">
      <w:r>
        <w:t>Όπως έχει αναφερθεί, η προστασία της πληροφορίας που λαμβάνεται από τα εμπλεκόμενα μέρη και διακινείται στο σύστημα, αποτελεί σημείο υψίστης προτεραιότητας και σημασίας.</w:t>
      </w:r>
    </w:p>
    <w:p w14:paraId="000000EE" w14:textId="77777777" w:rsidR="00132935" w:rsidRDefault="00A505F5">
      <w:r>
        <w:t xml:space="preserve">Κάθε ευαίσθητη πληροφορία, αποκρυπτογραφείται σε δύο (νοητά) επίπεδα. Ένα επίπεδο το οποίο αφορά τον οργανισμό και ένα επίπεδο το οποίο αφορά τον χρήστη ο οποίος αιτείται πρόσβασης στην πληροφορία. Αυτό επιτυγχάνεται με τη χρήση της τεχνολογίας του </w:t>
      </w:r>
      <w:proofErr w:type="spellStart"/>
      <w:r>
        <w:t>Attribute-Based</w:t>
      </w:r>
      <w:proofErr w:type="spellEnd"/>
      <w:r>
        <w:t xml:space="preserve"> </w:t>
      </w:r>
      <w:proofErr w:type="spellStart"/>
      <w:r>
        <w:t>Encryption</w:t>
      </w:r>
      <w:proofErr w:type="spellEnd"/>
      <w:r>
        <w:t xml:space="preserve"> (ABE </w:t>
      </w:r>
      <w:proofErr w:type="spellStart"/>
      <w:r>
        <w:t>Cryptography</w:t>
      </w:r>
      <w:proofErr w:type="spellEnd"/>
      <w:r>
        <w:t>).</w:t>
      </w:r>
    </w:p>
    <w:p w14:paraId="000000EF" w14:textId="77777777" w:rsidR="00132935" w:rsidRDefault="00A505F5">
      <w:r>
        <w:t xml:space="preserve">Αφού το ACSC επιτρέψει την πρόσβαση στα δεδομένα ενός εμπλεκόμενου μέρους, για ένα αίτημα που δημιουργήθηκε από έναν χρήστη, αποκρυπτογραφεί, μερικώς, με τη βοήθεια του KSSC, τα δεδομένα που έλαβε με ένα ABE </w:t>
      </w:r>
      <w:proofErr w:type="spellStart"/>
      <w:r>
        <w:t>Attribute</w:t>
      </w:r>
      <w:proofErr w:type="spellEnd"/>
      <w:r>
        <w:t xml:space="preserve"> το οποίο κατέχει κάθε οργανισμός ξεχωριστά (και στο οποίο οι χρήστες του συστήματος δεν έχουν πρόσβαση), ενώ ταυτόχρονα, κατά τη διαδικασία αυτή της μερικής αποκρυπτογράφησης, τα μερικώς </w:t>
      </w:r>
      <w:proofErr w:type="spellStart"/>
      <w:r>
        <w:t>αποκρυπτογραφημένα</w:t>
      </w:r>
      <w:proofErr w:type="spellEnd"/>
      <w:r>
        <w:t xml:space="preserve"> δεδομένα </w:t>
      </w:r>
      <w:r>
        <w:rPr>
          <w:i/>
        </w:rPr>
        <w:t>δένονται</w:t>
      </w:r>
      <w:r>
        <w:t xml:space="preserve"> με τον χρήστη και το μοναδικό αναγνωριστικό που τον χαρακτηρίζει (GID) ώστε μόνον αυτός να μπορεί να τα αποκρυπτογραφήσει πλήρως. Δηλαδή, διαφορετικοί χρήστες δε μπορούν να συνδυάσουν τα κλειδιά τους προκειμένου να αποκρυπτογραφήσουν πληροφορία της οποίας κανένας χρήστης δε διαθέτει το σύνολο των κλειδιών που απαιτούνται από την ABE Πολιτική (ABE Policy) σύμφωνα με την οποία αυτή κρυπτογραφήθηκε.</w:t>
      </w:r>
    </w:p>
    <w:p w14:paraId="000000F0" w14:textId="77777777" w:rsidR="00132935" w:rsidRDefault="00A505F5">
      <w:r>
        <w:t>Συνοψίζοντας, η διαδικασία της αποκρυπτογράφησης των δεδομένων που λαμβάνονται από τα εμπλεκόμενα μέρη, συμβαίνει σε δύο σημεία. Το ένα από αυτά, υλοποιείται στο KSSC και κάθε μερική αποκρυπτογράφηση συμβαίνει με τέτοιο τρόπο ώστε να είναι μοναδική για κάθε χρήστη, υποστηρίζοντας περαιτέρω την ασφάλεια και διαφάνεια του συστήματος.</w:t>
      </w:r>
    </w:p>
    <w:p w14:paraId="000000F1" w14:textId="77777777" w:rsidR="00132935" w:rsidRDefault="00132935"/>
    <w:p w14:paraId="000000F2" w14:textId="77777777" w:rsidR="00132935" w:rsidRPr="002F60A8" w:rsidRDefault="00A505F5">
      <w:pPr>
        <w:pStyle w:val="Heading4"/>
        <w:jc w:val="both"/>
        <w:rPr>
          <w:lang w:val="en-GB"/>
        </w:rPr>
      </w:pPr>
      <w:bookmarkStart w:id="20" w:name="_heading=h.wvvmm2sordy" w:colFirst="0" w:colLast="0"/>
      <w:bookmarkEnd w:id="20"/>
      <w:r w:rsidRPr="002F60A8">
        <w:rPr>
          <w:lang w:val="en-GB"/>
        </w:rPr>
        <w:t xml:space="preserve">DHSC (Data Handler Smart </w:t>
      </w:r>
      <w:sdt>
        <w:sdtPr>
          <w:tag w:val="goog_rdk_4"/>
          <w:id w:val="1876042948"/>
        </w:sdtPr>
        <w:sdtContent>
          <w:commentRangeStart w:id="21"/>
        </w:sdtContent>
      </w:sdt>
      <w:r w:rsidRPr="002F60A8">
        <w:rPr>
          <w:lang w:val="en-GB"/>
        </w:rPr>
        <w:t>Contract)</w:t>
      </w:r>
      <w:commentRangeEnd w:id="21"/>
      <w:r>
        <w:commentReference w:id="21"/>
      </w:r>
    </w:p>
    <w:p w14:paraId="000000F3" w14:textId="77777777" w:rsidR="00132935" w:rsidRDefault="00A505F5">
      <w:pPr>
        <w:rPr>
          <w:rFonts w:ascii="Calibri" w:eastAsia="Calibri" w:hAnsi="Calibri" w:cs="Calibri"/>
          <w:color w:val="44546A"/>
          <w:sz w:val="18"/>
          <w:szCs w:val="18"/>
        </w:rPr>
      </w:pPr>
      <w:r>
        <w:t xml:space="preserve">Το Έξυπνο Συμβόλαιο που αναλαμβάνει την διαχείριση των δεδομένων. Μηχανισμός ελέγχου ακεραιότητας δεδομένων </w:t>
      </w:r>
      <w:r>
        <w:rPr>
          <w:rFonts w:ascii="Calibri" w:eastAsia="Calibri" w:hAnsi="Calibri" w:cs="Calibri"/>
          <w:color w:val="44546A"/>
          <w:sz w:val="18"/>
          <w:szCs w:val="18"/>
        </w:rPr>
        <w:t xml:space="preserve">     </w:t>
      </w:r>
    </w:p>
    <w:p w14:paraId="000000F4" w14:textId="77777777" w:rsidR="00132935" w:rsidRDefault="00A505F5">
      <w:pPr>
        <w:jc w:val="center"/>
        <w:rPr>
          <w:rFonts w:ascii="Calibri" w:eastAsia="Calibri" w:hAnsi="Calibri" w:cs="Calibri"/>
          <w:color w:val="44546A"/>
          <w:sz w:val="18"/>
          <w:szCs w:val="18"/>
        </w:rPr>
      </w:pPr>
      <w:r>
        <w:rPr>
          <w:rFonts w:ascii="Calibri" w:eastAsia="Calibri" w:hAnsi="Calibri" w:cs="Calibri"/>
          <w:noProof/>
          <w:color w:val="44546A"/>
          <w:sz w:val="18"/>
          <w:szCs w:val="18"/>
          <w:lang w:eastAsia="el-GR"/>
        </w:rPr>
        <w:drawing>
          <wp:inline distT="114300" distB="114300" distL="114300" distR="114300" wp14:anchorId="09682790" wp14:editId="7BC276AE">
            <wp:extent cx="4285933" cy="3037687"/>
            <wp:effectExtent l="0" t="0" r="0" b="0"/>
            <wp:docPr id="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285933" cy="3037687"/>
                    </a:xfrm>
                    <a:prstGeom prst="rect">
                      <a:avLst/>
                    </a:prstGeom>
                    <a:ln/>
                  </pic:spPr>
                </pic:pic>
              </a:graphicData>
            </a:graphic>
          </wp:inline>
        </w:drawing>
      </w:r>
    </w:p>
    <w:p w14:paraId="000000F5" w14:textId="77777777" w:rsidR="00132935" w:rsidRDefault="00A505F5">
      <w:pPr>
        <w:jc w:val="center"/>
        <w:rPr>
          <w:rFonts w:ascii="Calibri" w:eastAsia="Calibri" w:hAnsi="Calibri" w:cs="Calibri"/>
          <w:color w:val="44546A"/>
          <w:sz w:val="18"/>
          <w:szCs w:val="18"/>
        </w:rPr>
      </w:pPr>
      <w:r>
        <w:rPr>
          <w:rFonts w:ascii="Calibri" w:eastAsia="Calibri" w:hAnsi="Calibri" w:cs="Calibri"/>
          <w:color w:val="44546A"/>
          <w:sz w:val="18"/>
          <w:szCs w:val="18"/>
        </w:rPr>
        <w:t xml:space="preserve">     </w:t>
      </w:r>
      <w:r>
        <w:rPr>
          <w:b/>
          <w:smallCaps/>
          <w:sz w:val="18"/>
          <w:szCs w:val="18"/>
        </w:rPr>
        <w:t xml:space="preserve"> Εικόνα 4: Έξυπνο </w:t>
      </w:r>
      <w:proofErr w:type="spellStart"/>
      <w:r>
        <w:rPr>
          <w:b/>
          <w:smallCaps/>
          <w:sz w:val="18"/>
          <w:szCs w:val="18"/>
        </w:rPr>
        <w:t>Συμβολαιο</w:t>
      </w:r>
      <w:proofErr w:type="spellEnd"/>
      <w:r>
        <w:rPr>
          <w:b/>
          <w:smallCaps/>
          <w:sz w:val="18"/>
          <w:szCs w:val="18"/>
        </w:rPr>
        <w:t xml:space="preserve"> </w:t>
      </w:r>
      <w:proofErr w:type="spellStart"/>
      <w:r>
        <w:rPr>
          <w:b/>
          <w:smallCaps/>
          <w:sz w:val="18"/>
          <w:szCs w:val="18"/>
        </w:rPr>
        <w:t>Διαχειρισης</w:t>
      </w:r>
      <w:proofErr w:type="spellEnd"/>
      <w:r>
        <w:rPr>
          <w:b/>
          <w:smallCaps/>
          <w:sz w:val="18"/>
          <w:szCs w:val="18"/>
        </w:rPr>
        <w:t xml:space="preserve"> Δεδομένων (DHSC) </w:t>
      </w:r>
      <w:r>
        <w:rPr>
          <w:rFonts w:ascii="Calibri" w:eastAsia="Calibri" w:hAnsi="Calibri" w:cs="Calibri"/>
          <w:b/>
          <w:color w:val="44546A"/>
          <w:sz w:val="18"/>
          <w:szCs w:val="18"/>
        </w:rPr>
        <w:t> </w:t>
      </w:r>
      <w:r>
        <w:rPr>
          <w:rFonts w:ascii="Calibri" w:eastAsia="Calibri" w:hAnsi="Calibri" w:cs="Calibri"/>
          <w:color w:val="44546A"/>
          <w:sz w:val="18"/>
          <w:szCs w:val="18"/>
        </w:rPr>
        <w:t xml:space="preserve">   </w:t>
      </w:r>
    </w:p>
    <w:p w14:paraId="000000F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0F7" w14:textId="77777777" w:rsidR="00132935" w:rsidRDefault="00A505F5">
      <w:r>
        <w:t xml:space="preserve">Για τη διασύνδεση των δύο διαφορετικών Blockchain οντοτήτων (Proxy BC – </w:t>
      </w:r>
      <w:proofErr w:type="spellStart"/>
      <w:r>
        <w:t>Domain</w:t>
      </w:r>
      <w:proofErr w:type="spellEnd"/>
      <w:r>
        <w:t xml:space="preserve"> BC), είναι αναγκαία η ύπαρξη ενός μεσάζοντα ο οποίος θα:</w:t>
      </w:r>
    </w:p>
    <w:p w14:paraId="000000F8" w14:textId="77777777" w:rsidR="00132935" w:rsidRDefault="00A505F5">
      <w:pPr>
        <w:numPr>
          <w:ilvl w:val="0"/>
          <w:numId w:val="17"/>
        </w:numPr>
        <w:spacing w:after="0"/>
      </w:pPr>
      <w:r>
        <w:t xml:space="preserve">λαμβάνει πληροφορίες από το ένα άκρο και θα τις μεταφέρει στο άλλο, δηλαδή από το Proxy BC προς ένα </w:t>
      </w:r>
      <w:proofErr w:type="spellStart"/>
      <w:r>
        <w:t>Domain</w:t>
      </w:r>
      <w:proofErr w:type="spellEnd"/>
      <w:r>
        <w:t xml:space="preserve"> BC και από ένα </w:t>
      </w:r>
      <w:proofErr w:type="spellStart"/>
      <w:r>
        <w:t>Domain</w:t>
      </w:r>
      <w:proofErr w:type="spellEnd"/>
      <w:r>
        <w:t xml:space="preserve"> BC προς το Proxy BC</w:t>
      </w:r>
    </w:p>
    <w:p w14:paraId="000000F9" w14:textId="77777777" w:rsidR="00132935" w:rsidRDefault="00A505F5">
      <w:pPr>
        <w:numPr>
          <w:ilvl w:val="0"/>
          <w:numId w:val="17"/>
        </w:numPr>
      </w:pPr>
      <w:r>
        <w:t>Θα ενορχηστρώνει τον τρόπο με τον οποίο οι δύο αυτές οντότητες θα αντλούν και θα ανταλλάσσουν πληροφορίες αναμεταξύ τους. Δηλαδή, θα ελέγχει και θα επεξεργάζεται τις ροές, τους αποστολείς και τους παραλήπτες των πληροφοριών</w:t>
      </w:r>
    </w:p>
    <w:p w14:paraId="000000FA" w14:textId="77777777" w:rsidR="00132935" w:rsidRDefault="00A505F5">
      <w:r>
        <w:t xml:space="preserve">Όπως και στο </w:t>
      </w:r>
      <w:proofErr w:type="spellStart"/>
      <w:r>
        <w:t>Backend</w:t>
      </w:r>
      <w:proofErr w:type="spellEnd"/>
      <w:r>
        <w:t xml:space="preserve"> API, το οποίο, υπενθυμίζουμε, λαμβάνει το ρόλο της μετάδοσης της πληροφορίας από έναν χρήστη προς το κύριο Blockchain και αντίστροφα, έτσι και σε αυτό το λογισμικό, επίσης συμμετέχουν όλα τα εμπλεκόμενα μέρη που συμμετέχουν στο σύστημα. Κάθε επικοινωνία που συμβαίνει μεταξύ των κόμβων των δύο δικτύων (Proxy BC – </w:t>
      </w:r>
      <w:proofErr w:type="spellStart"/>
      <w:r>
        <w:t>Domain</w:t>
      </w:r>
      <w:proofErr w:type="spellEnd"/>
      <w:r>
        <w:t xml:space="preserve"> BC), συμβαίνει μέσω των οντοτήτων που έχει διαθέσει το καθένα εμπλεκόμενο μέρος στο Inter-Blockchain API.</w:t>
      </w:r>
    </w:p>
    <w:p w14:paraId="000000FB" w14:textId="77777777" w:rsidR="00132935" w:rsidRDefault="00A505F5">
      <w:pPr>
        <w:keepNext/>
        <w:jc w:val="center"/>
      </w:pPr>
      <w:r>
        <w:rPr>
          <w:noProof/>
          <w:lang w:eastAsia="el-GR"/>
        </w:rPr>
        <w:lastRenderedPageBreak/>
        <w:drawing>
          <wp:inline distT="0" distB="0" distL="0" distR="0" wp14:anchorId="6E4FFA54" wp14:editId="0D4351F1">
            <wp:extent cx="4410075" cy="1733867"/>
            <wp:effectExtent l="0" t="0" r="0" b="0"/>
            <wp:docPr id="6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17"/>
                    <a:srcRect/>
                    <a:stretch>
                      <a:fillRect/>
                    </a:stretch>
                  </pic:blipFill>
                  <pic:spPr>
                    <a:xfrm>
                      <a:off x="0" y="0"/>
                      <a:ext cx="4410075" cy="1733867"/>
                    </a:xfrm>
                    <a:prstGeom prst="rect">
                      <a:avLst/>
                    </a:prstGeom>
                    <a:ln/>
                  </pic:spPr>
                </pic:pic>
              </a:graphicData>
            </a:graphic>
          </wp:inline>
        </w:drawing>
      </w:r>
    </w:p>
    <w:p w14:paraId="000000FC" w14:textId="77777777" w:rsidR="00132935" w:rsidRDefault="00A505F5">
      <w:pPr>
        <w:jc w:val="center"/>
        <w:rPr>
          <w:b/>
          <w:smallCaps/>
          <w:sz w:val="18"/>
          <w:szCs w:val="18"/>
        </w:rPr>
      </w:pPr>
      <w:bookmarkStart w:id="22" w:name="_heading=h.rjefff" w:colFirst="0" w:colLast="0"/>
      <w:bookmarkEnd w:id="22"/>
      <w:r>
        <w:rPr>
          <w:b/>
          <w:smallCaps/>
          <w:sz w:val="18"/>
          <w:szCs w:val="18"/>
        </w:rPr>
        <w:t>Εικόνα 5: ΕΜΠΛΕΚΟΜΕΝΑ ΜΕΡΗ &amp; ΠΡΟΩΘΗΣΗ ΑΙΤΗΜΑΤΟΣ</w:t>
      </w:r>
    </w:p>
    <w:p w14:paraId="000000FD" w14:textId="77777777" w:rsidR="00132935" w:rsidRDefault="00A505F5">
      <w:r>
        <w:t>Συγκεκριμένα, στο Inter-Blockchain API έχουν ανατεθεί οι παρακάτω αρμοδιότητες:</w:t>
      </w:r>
    </w:p>
    <w:p w14:paraId="000000FE" w14:textId="77777777" w:rsidR="00132935" w:rsidRDefault="00A505F5">
      <w:pPr>
        <w:numPr>
          <w:ilvl w:val="0"/>
          <w:numId w:val="18"/>
        </w:numPr>
        <w:spacing w:after="0"/>
      </w:pPr>
      <w:r>
        <w:t>Μεταβίβαση της πληροφορίας μεταξύ των Blockchains του συστήματος</w:t>
      </w:r>
    </w:p>
    <w:p w14:paraId="000000FF" w14:textId="77777777" w:rsidR="00132935" w:rsidRDefault="00A505F5">
      <w:pPr>
        <w:numPr>
          <w:ilvl w:val="0"/>
          <w:numId w:val="18"/>
        </w:numPr>
      </w:pPr>
      <w:r>
        <w:t>Διαχείριση λειτουργιών οι οποίες αναπτύσσονται στο Blockchain, όμως υπάρχει η ανάγκη για μία εξωτερική οντότητα η οποία θα τις πλαισιώνει, με την έννοια ότι θα υποβοηθά το Blockchain προκειμένου να τις φέρνει σε πέρας (π.χ. Ψηφοφορίες)</w:t>
      </w:r>
    </w:p>
    <w:p w14:paraId="00000100" w14:textId="77777777" w:rsidR="00132935" w:rsidRPr="002F60A8" w:rsidRDefault="00A505F5">
      <w:pPr>
        <w:rPr>
          <w:b/>
          <w:lang w:val="en-GB"/>
        </w:rPr>
      </w:pPr>
      <w:r w:rsidRPr="002F60A8">
        <w:rPr>
          <w:b/>
          <w:lang w:val="en-GB"/>
        </w:rPr>
        <w:t xml:space="preserve">Inter-Blockchain API, Blockchains </w:t>
      </w:r>
      <w:r>
        <w:rPr>
          <w:b/>
        </w:rPr>
        <w:t>και</w:t>
      </w:r>
      <w:r w:rsidRPr="002F60A8">
        <w:rPr>
          <w:b/>
          <w:lang w:val="en-GB"/>
        </w:rPr>
        <w:t xml:space="preserve"> </w:t>
      </w:r>
      <w:r>
        <w:rPr>
          <w:b/>
        </w:rPr>
        <w:t>Συμβάντα</w:t>
      </w:r>
    </w:p>
    <w:p w14:paraId="00000101" w14:textId="77777777" w:rsidR="00132935" w:rsidRDefault="00A505F5">
      <w:r>
        <w:t>Κάθε σημαντική ενέργεια που συμβαίνει στο Blockchain και η οποία μπορεί να επιφέρει αλλαγές στην κατάσταση του συστήματος συνολικά, συνοδεύεται από ένα συμβάν το οποίο εκπέμπεται από το ίδιο το Blockchain.</w:t>
      </w:r>
    </w:p>
    <w:p w14:paraId="00000102" w14:textId="77777777" w:rsidR="00132935" w:rsidRDefault="00A505F5">
      <w:r>
        <w:t xml:space="preserve">Γενικά, το </w:t>
      </w:r>
      <w:proofErr w:type="spellStart"/>
      <w:r>
        <w:t>Hyperledger</w:t>
      </w:r>
      <w:proofErr w:type="spellEnd"/>
      <w:r>
        <w:t xml:space="preserve"> </w:t>
      </w:r>
      <w:proofErr w:type="spellStart"/>
      <w:r>
        <w:t>Fabric</w:t>
      </w:r>
      <w:proofErr w:type="spellEnd"/>
      <w:r>
        <w:t xml:space="preserve"> μας δίνει τη δυνατότητα για κάθε συναλλαγή που εκτελείται στο δίκτυο του, να εκπέμπεται μέχρι και ένα (1) συμβάν (</w:t>
      </w:r>
      <w:proofErr w:type="spellStart"/>
      <w:r>
        <w:t>event</w:t>
      </w:r>
      <w:proofErr w:type="spellEnd"/>
      <w:r>
        <w:t>). Στην παρούσα υλοποίηση, εκμεταλλευόμαστε αυτήν τη δυνατότητα που παρέχεται και τη χρησιμοποιούμε προς όφελος του συστήματος.</w:t>
      </w:r>
    </w:p>
    <w:p w14:paraId="00000103" w14:textId="77777777" w:rsidR="00132935" w:rsidRDefault="00A505F5">
      <w:r>
        <w:t xml:space="preserve">Το Inter-Blockchain API, </w:t>
      </w:r>
      <w:r>
        <w:rPr>
          <w:i/>
        </w:rPr>
        <w:t>αναμένει &amp; λαμβάνει</w:t>
      </w:r>
      <w:r>
        <w:t xml:space="preserve"> συνεχώς και αδιαλείπτως συμβάντα τα οποία εκπέμπονται από το Proxy Blockchain. </w:t>
      </w:r>
    </w:p>
    <w:p w14:paraId="00000104" w14:textId="77777777" w:rsidR="00132935" w:rsidRDefault="00A505F5">
      <w:r>
        <w:t>Σημαντικά συμβάντα είναι:</w:t>
      </w:r>
    </w:p>
    <w:tbl>
      <w:tblPr>
        <w:tblStyle w:val="afd"/>
        <w:tblW w:w="629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296"/>
      </w:tblGrid>
      <w:tr w:rsidR="00132935" w14:paraId="0B9DE0B0" w14:textId="77777777" w:rsidTr="00132935">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5" w14:textId="77777777" w:rsidR="00132935" w:rsidRDefault="00A505F5">
            <w:r>
              <w:t xml:space="preserve">Μεταφορά αιτήματος από το Proxy BC σε ένα </w:t>
            </w:r>
            <w:proofErr w:type="spellStart"/>
            <w:r>
              <w:t>Domain</w:t>
            </w:r>
            <w:proofErr w:type="spellEnd"/>
            <w:r>
              <w:t xml:space="preserve"> BC</w:t>
            </w:r>
          </w:p>
        </w:tc>
      </w:tr>
      <w:tr w:rsidR="00132935" w14:paraId="42C17F1A"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6" w14:textId="77777777" w:rsidR="00132935" w:rsidRDefault="00A505F5">
            <w:r>
              <w:t>Ολοκλήρωση αιτήματος</w:t>
            </w:r>
          </w:p>
        </w:tc>
      </w:tr>
      <w:tr w:rsidR="00132935" w14:paraId="1435E702"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7" w14:textId="77777777" w:rsidR="00132935" w:rsidRDefault="00A505F5">
            <w:r>
              <w:t>Έναρξη ή Λήξη Ψηφοφορίας</w:t>
            </w:r>
          </w:p>
        </w:tc>
      </w:tr>
      <w:tr w:rsidR="00132935" w14:paraId="72EBF40B"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8" w14:textId="77777777" w:rsidR="00132935" w:rsidRDefault="00A505F5">
            <w:r>
              <w:t>Υποβολή ψήφου από ένα εμπλεκόμενο μέρος, σε μία ψηφοφορία</w:t>
            </w:r>
          </w:p>
        </w:tc>
      </w:tr>
      <w:tr w:rsidR="00132935" w14:paraId="60FE2C4D"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9" w14:textId="77777777" w:rsidR="00132935" w:rsidRDefault="00A505F5">
            <w:r>
              <w:t>Η αποδοχή ή η απόρριψη ενός αιτήματος, σύμφωνα με τις Πολιτικές του συστήματος και του εμπλεκόμενου μέρους που αφορά</w:t>
            </w:r>
          </w:p>
        </w:tc>
      </w:tr>
      <w:tr w:rsidR="00132935" w14:paraId="11F66BCE"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A" w14:textId="77777777" w:rsidR="00132935" w:rsidRDefault="00A505F5">
            <w:r>
              <w:t>Η αίτηση ενός Ελεγκτή να λάβει εξουσιοδότηση για πρόσβαση στις καταγραφές του συστήματος</w:t>
            </w:r>
          </w:p>
        </w:tc>
      </w:tr>
    </w:tbl>
    <w:p w14:paraId="0000010B" w14:textId="77777777" w:rsidR="00132935" w:rsidRDefault="00132935"/>
    <w:p w14:paraId="0000010C" w14:textId="77777777" w:rsidR="00132935" w:rsidRDefault="00A505F5">
      <w:pPr>
        <w:rPr>
          <w:b/>
        </w:rPr>
      </w:pPr>
      <w:r>
        <w:rPr>
          <w:b/>
        </w:rPr>
        <w:t>Μεταβίβαση Πληροφορίας</w:t>
      </w:r>
    </w:p>
    <w:p w14:paraId="0000010D" w14:textId="77777777" w:rsidR="00132935" w:rsidRDefault="00A505F5">
      <w:r>
        <w:t xml:space="preserve">Όπως παρουσιάζεται και παραπάνω, το Inter-Blockchain API αναμένει συνεχώς για συμβάντα από το Proxy BC τα οποία ζητούν τη μεταφορά ενός αιτήματος σε ένα </w:t>
      </w:r>
      <w:proofErr w:type="spellStart"/>
      <w:r>
        <w:t>Domain</w:t>
      </w:r>
      <w:proofErr w:type="spellEnd"/>
      <w:r>
        <w:t xml:space="preserve"> BC. Μέσα στα συμβάντα αυτά, υπάρχει </w:t>
      </w:r>
      <w:proofErr w:type="spellStart"/>
      <w:r>
        <w:t>εμφωλευμένη</w:t>
      </w:r>
      <w:proofErr w:type="spellEnd"/>
      <w:r>
        <w:t xml:space="preserve"> η συνολική πληροφορία που εμπεριέχει το αίτημα το οποίο πρέπει να διαβιβαστεί.</w:t>
      </w:r>
    </w:p>
    <w:p w14:paraId="0000010E" w14:textId="77777777" w:rsidR="00132935" w:rsidRDefault="00A505F5">
      <w:r>
        <w:t>Αφού το Inter-Blockchain API παραλάβει ένα συμβάν το οποίο αφορά τη μετάδοση ενός αιτήματος από το Proxy BC, πρώτη ενέργεια που εκτελεί είναι να εξασφαλίσει ότι το δίκτυο δε βρίσκεται στα όρια του. Αυτό το πραγματοποιεί βάζοντας το αίτημα που έλαβε σε μία ουρά αιτημάτων, η οποία θα βεβαιώσει πως υπάρχει περιορισμός στον αριθμό τον ταυτόχρονων αιτημάτων που εκτελούνται στο σύστημα.</w:t>
      </w:r>
    </w:p>
    <w:p w14:paraId="0000010F" w14:textId="77777777" w:rsidR="00132935" w:rsidRDefault="00A505F5">
      <w:r>
        <w:lastRenderedPageBreak/>
        <w:t>Στο σύστημα υφίστανται δύο (2) μεγάλοι τύποι ουρών.</w:t>
      </w:r>
      <w:r>
        <w:br/>
        <w:t>Μία ουρά η οποία αφορά το Proxy BC και από μία ουρά για κάθε επιχειρηματικό Blockchain (HDBC, MDBC).</w:t>
      </w:r>
    </w:p>
    <w:p w14:paraId="00000110" w14:textId="77777777" w:rsidR="00132935" w:rsidRDefault="00A505F5">
      <w:pPr>
        <w:keepNext/>
        <w:jc w:val="center"/>
      </w:pPr>
      <w:r>
        <w:rPr>
          <w:noProof/>
          <w:lang w:eastAsia="el-GR"/>
        </w:rPr>
        <w:drawing>
          <wp:inline distT="0" distB="0" distL="0" distR="0" wp14:anchorId="6AAB53E7" wp14:editId="49BEBE74">
            <wp:extent cx="3240405" cy="1655445"/>
            <wp:effectExtent l="0" t="0" r="0" b="0"/>
            <wp:docPr id="72"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Shape&#10;&#10;Description automatically generated with medium confidence"/>
                    <pic:cNvPicPr preferRelativeResize="0"/>
                  </pic:nvPicPr>
                  <pic:blipFill>
                    <a:blip r:embed="rId18"/>
                    <a:srcRect/>
                    <a:stretch>
                      <a:fillRect/>
                    </a:stretch>
                  </pic:blipFill>
                  <pic:spPr>
                    <a:xfrm>
                      <a:off x="0" y="0"/>
                      <a:ext cx="3240405" cy="1655445"/>
                    </a:xfrm>
                    <a:prstGeom prst="rect">
                      <a:avLst/>
                    </a:prstGeom>
                    <a:ln/>
                  </pic:spPr>
                </pic:pic>
              </a:graphicData>
            </a:graphic>
          </wp:inline>
        </w:drawing>
      </w:r>
    </w:p>
    <w:p w14:paraId="00000111" w14:textId="77777777" w:rsidR="00132935" w:rsidRDefault="00A505F5">
      <w:pPr>
        <w:jc w:val="center"/>
        <w:rPr>
          <w:b/>
          <w:smallCaps/>
          <w:sz w:val="18"/>
          <w:szCs w:val="18"/>
        </w:rPr>
      </w:pPr>
      <w:bookmarkStart w:id="23" w:name="_heading=h.3bj1y38" w:colFirst="0" w:colLast="0"/>
      <w:bookmarkEnd w:id="23"/>
      <w:r>
        <w:rPr>
          <w:b/>
          <w:smallCaps/>
          <w:sz w:val="18"/>
          <w:szCs w:val="18"/>
        </w:rPr>
        <w:t>Εικόνα 6: INTER-BLOCKCHAIN API &amp; ΔΙΑΧΕΙΡΙΣΗ ΤΟΥ ΟΓΚΟΥ ΤΩΝ ΑΙΤΗΜΑΤΩΝ ΜΕ ΟΥΡΕΣ</w:t>
      </w:r>
    </w:p>
    <w:p w14:paraId="00000112" w14:textId="77777777" w:rsidR="00132935" w:rsidRDefault="00A505F5">
      <w:r>
        <w:t xml:space="preserve">Μία </w:t>
      </w:r>
      <w:r>
        <w:rPr>
          <w:i/>
        </w:rPr>
        <w:t>υψηλού επιπέδου</w:t>
      </w:r>
      <w:r>
        <w:t xml:space="preserve"> απεικόνιση των όσων συμβαίνουν όταν το Inter-Blockchain API λάβει ένα αίτημα, παρουσιάζεται παραπάνω.</w:t>
      </w:r>
    </w:p>
    <w:p w14:paraId="00000113" w14:textId="77777777" w:rsidR="00132935" w:rsidRDefault="00A505F5">
      <w:pPr>
        <w:rPr>
          <w:b/>
        </w:rPr>
      </w:pPr>
      <w:r>
        <w:rPr>
          <w:b/>
        </w:rPr>
        <w:t>Διαχείριση Ψηφοφοριών</w:t>
      </w:r>
    </w:p>
    <w:p w14:paraId="00000114" w14:textId="77777777" w:rsidR="00132935" w:rsidRDefault="00A505F5">
      <w:r>
        <w:t xml:space="preserve">Όπως αναφέρθηκε, το Inter-Blockchain API χρησιμοποιείται και για λειτουργίες οι οποίες υποβοηθούν το Blockchain σύστημα, συνολικά (Proxy BC – </w:t>
      </w:r>
      <w:proofErr w:type="spellStart"/>
      <w:r>
        <w:t>Domain</w:t>
      </w:r>
      <w:proofErr w:type="spellEnd"/>
      <w:r>
        <w:t xml:space="preserve"> </w:t>
      </w:r>
      <w:proofErr w:type="spellStart"/>
      <w:r>
        <w:t>BCs</w:t>
      </w:r>
      <w:proofErr w:type="spellEnd"/>
      <w:r>
        <w:t>) να υλοποιεί και να ολοκληρώνει διάφορες λειτουργίες του.</w:t>
      </w:r>
    </w:p>
    <w:p w14:paraId="00000115" w14:textId="77777777" w:rsidR="00132935" w:rsidRDefault="00A505F5">
      <w:r>
        <w:t>Λειτουργία η οποία ολοκληρώνεται σε δυνατότητες μέσω του Inter-Blockchain API, είναι οι</w:t>
      </w:r>
      <w:r>
        <w:rPr>
          <w:i/>
        </w:rPr>
        <w:t xml:space="preserve"> Ψηφοφορίες</w:t>
      </w:r>
      <w:r>
        <w:t xml:space="preserve"> που συμβαίνουν στο σύστημα και η διαχείριση αυτών.</w:t>
      </w:r>
    </w:p>
    <w:p w14:paraId="00000116" w14:textId="77777777" w:rsidR="00132935" w:rsidRDefault="00A505F5">
      <w:r>
        <w:t>Μέσω του συγκεκριμένου λογισμικού, το Proxy Blockchain και οι ψηφοφορίες που υλοποιούνται, μπορούν και εκτελούνται σε πραγματικό χρόνο. Τυχόν απουσία της συγκεκριμένης λειτουργίας, θα σήμαινε ότι η παρουσία του ανθρώπινου παράγοντα για την ολοκλήρωση των διαδικασιών που αφορούν τις ψηφοφορίες του συστήματος, θα ήταν απαραίτητη.</w:t>
      </w:r>
    </w:p>
    <w:p w14:paraId="00000117" w14:textId="77777777" w:rsidR="00132935" w:rsidRDefault="00A505F5">
      <w:r>
        <w:t>Στόχος του Inter-Blockchain API είναι η συνεχής ενημέρωση του Blockchain για τη λήξη μίας ψηφοφορίας (λόγω συμπλήρωσης ψήφων ή λήξης χρόνου). Για αυτό, το Inter-Blockchain API λαμβάνει, συγκρατεί και επεξεργάζεται όλες τις πληροφορίες που λαμβάνει από το Blockchain σχετικά με τις ψηφοφορίες που συμβαίνουν σε αυτό.</w:t>
      </w:r>
    </w:p>
    <w:p w14:paraId="00000118" w14:textId="77777777" w:rsidR="00132935" w:rsidRDefault="00132935"/>
    <w:p w14:paraId="00000119"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1A" w14:textId="77777777" w:rsidR="00132935" w:rsidRDefault="00A505F5">
      <w:r>
        <w:t>Τα εμπλεκόμενα μέρη του συστήματος δεν αποθηκεύουν πληροφορίες που διατηρούν, άμεσα στο σύστημα.</w:t>
      </w:r>
    </w:p>
    <w:p w14:paraId="0000011B" w14:textId="77777777" w:rsidR="00132935" w:rsidRDefault="00A505F5">
      <w:r>
        <w:t xml:space="preserve">Αντιθέτως, κάθε αίτημα που λαμβάνεται από το σύστημα και για το οποίο ζητείται η πληροφορία που κατέχει ένα εμπλεκόμενο μέρος (π.χ. πληροφορίες για την κατάσταση ενός προϊόντος(θερμοκρασία), πληροφορίες το μέσο μεταφοράς (ακριβής τοποθεσία φορτηγού)), λαμβάνεται σε πραγματικό χρόνο από τις βάσεις δεδομένων του κάθε εμπλεκόμενου μέρους. </w:t>
      </w:r>
    </w:p>
    <w:p w14:paraId="0000011C" w14:textId="77777777" w:rsidR="00132935" w:rsidRDefault="00A505F5">
      <w:r>
        <w:t xml:space="preserve">Με τη διαδικασία της ολοκλήρωσης της ταυτοποίησης του χρήστη και της προώθησης του αιτήματος στο κατάλληλο </w:t>
      </w:r>
      <w:proofErr w:type="spellStart"/>
      <w:r>
        <w:t>Domain</w:t>
      </w:r>
      <w:proofErr w:type="spellEnd"/>
      <w:r>
        <w:t xml:space="preserve"> Blockchain, το </w:t>
      </w:r>
      <w:proofErr w:type="spellStart"/>
      <w:r>
        <w:t>Domain</w:t>
      </w:r>
      <w:proofErr w:type="spellEnd"/>
      <w:r>
        <w:t xml:space="preserve"> Blockchain και το Smart </w:t>
      </w:r>
      <w:proofErr w:type="spellStart"/>
      <w:r>
        <w:t>Contract</w:t>
      </w:r>
      <w:proofErr w:type="spellEnd"/>
      <w:r>
        <w:t xml:space="preserve"> το οποίο έχει αναλάβει τη διαδικασία αυτή (ACSC), επικοινωνεί με το συγκεκριμένο λογισμικό προκειμένου να ληφθούν οι πληροφορίες </w:t>
      </w:r>
      <w:sdt>
        <w:sdtPr>
          <w:tag w:val="goog_rdk_5"/>
          <w:id w:val="1797560936"/>
        </w:sdtPr>
        <w:sdtContent>
          <w:commentRangeStart w:id="24"/>
        </w:sdtContent>
      </w:sdt>
      <w:r>
        <w:t>που ζητούνται από το αίτημα, από τη βάση ή τις βάσεις δεδομένων των εμπλεκόμενων μερών που αυτό αφορά</w:t>
      </w:r>
      <w:commentRangeEnd w:id="24"/>
      <w:r>
        <w:commentReference w:id="24"/>
      </w:r>
      <w:r>
        <w:t>.</w:t>
      </w:r>
    </w:p>
    <w:p w14:paraId="0000011D" w14:textId="77777777" w:rsidR="00132935" w:rsidRDefault="00A505F5">
      <w:r>
        <w:t>Συνοπτικά, μέλημα του συγκεκριμένου λογισμικού είναι η διασύνδεση του συστήματος με τις βάσεις δεδομένων των οργανισμών οι οποίοι αποτελούν τα εμπλεκόμενα μέρη του συστήματος.</w:t>
      </w:r>
    </w:p>
    <w:p w14:paraId="0000011E" w14:textId="77777777" w:rsidR="00132935" w:rsidRDefault="00A505F5">
      <w:pPr>
        <w:jc w:val="center"/>
      </w:pPr>
      <w:r>
        <w:rPr>
          <w:b/>
          <w:smallCaps/>
          <w:noProof/>
          <w:sz w:val="18"/>
          <w:szCs w:val="18"/>
          <w:lang w:eastAsia="el-GR"/>
        </w:rPr>
        <w:lastRenderedPageBreak/>
        <w:drawing>
          <wp:inline distT="114300" distB="114300" distL="114300" distR="114300" wp14:anchorId="359D3372" wp14:editId="6ACB64F1">
            <wp:extent cx="5760410" cy="1587500"/>
            <wp:effectExtent l="0" t="0" r="0" b="0"/>
            <wp:docPr id="8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760410" cy="1587500"/>
                    </a:xfrm>
                    <a:prstGeom prst="rect">
                      <a:avLst/>
                    </a:prstGeom>
                    <a:ln/>
                  </pic:spPr>
                </pic:pic>
              </a:graphicData>
            </a:graphic>
          </wp:inline>
        </w:drawing>
      </w:r>
    </w:p>
    <w:p w14:paraId="0000011F" w14:textId="77777777" w:rsidR="00132935" w:rsidRDefault="00A505F5">
      <w:pPr>
        <w:pBdr>
          <w:top w:val="nil"/>
          <w:left w:val="nil"/>
          <w:bottom w:val="nil"/>
          <w:right w:val="nil"/>
          <w:between w:val="nil"/>
        </w:pBdr>
        <w:jc w:val="center"/>
        <w:rPr>
          <w:b/>
          <w:smallCaps/>
          <w:sz w:val="18"/>
          <w:szCs w:val="18"/>
        </w:rPr>
      </w:pPr>
      <w:bookmarkStart w:id="25" w:name="_heading=h.bfvrzm72jhib" w:colFirst="0" w:colLast="0"/>
      <w:bookmarkEnd w:id="25"/>
      <w:r>
        <w:rPr>
          <w:b/>
          <w:smallCaps/>
          <w:sz w:val="18"/>
          <w:szCs w:val="18"/>
        </w:rPr>
        <w:t>Εικόνα 7: ΛΗΨΗ ΠΛΗΡΟΦΟΡΙΩΝ ΑΠΟ ΤΑ ΕΜΠΛΕΚΟΜΕΝΑ ΜΕΡΗ ΤΟΥ ΣΥΣΤΗΜΑΤΟΣ</w:t>
      </w:r>
    </w:p>
    <w:p w14:paraId="00000120" w14:textId="77777777" w:rsidR="00132935" w:rsidRDefault="00132935"/>
    <w:p w14:paraId="00000121" w14:textId="77777777" w:rsidR="00132935" w:rsidRDefault="00132935"/>
    <w:bookmarkStart w:id="26" w:name="_heading=h.mypjdd5zyhvy" w:colFirst="0" w:colLast="0"/>
    <w:bookmarkEnd w:id="26"/>
    <w:p w14:paraId="00000122" w14:textId="77777777" w:rsidR="00132935" w:rsidRDefault="00A86A48">
      <w:pPr>
        <w:pStyle w:val="Heading2"/>
        <w:numPr>
          <w:ilvl w:val="1"/>
          <w:numId w:val="9"/>
        </w:numPr>
        <w:jc w:val="both"/>
      </w:pPr>
      <w:sdt>
        <w:sdtPr>
          <w:tag w:val="goog_rdk_6"/>
          <w:id w:val="-485083086"/>
        </w:sdtPr>
        <w:sdtContent>
          <w:commentRangeStart w:id="27"/>
        </w:sdtContent>
      </w:sdt>
      <w:sdt>
        <w:sdtPr>
          <w:tag w:val="goog_rdk_7"/>
          <w:id w:val="495768984"/>
        </w:sdtPr>
        <w:sdtContent>
          <w:commentRangeStart w:id="28"/>
        </w:sdtContent>
      </w:sdt>
      <w:r w:rsidR="00A505F5">
        <w:t>Αρχιτεκτονική</w:t>
      </w:r>
      <w:commentRangeEnd w:id="27"/>
      <w:r w:rsidR="00A505F5">
        <w:commentReference w:id="27"/>
      </w:r>
      <w:commentRangeEnd w:id="28"/>
      <w:r w:rsidR="00A505F5">
        <w:commentReference w:id="28"/>
      </w:r>
      <w:r w:rsidR="00A505F5">
        <w:t xml:space="preserve"> συστήματος</w:t>
      </w:r>
    </w:p>
    <w:p w14:paraId="00000123" w14:textId="77777777" w:rsidR="00132935" w:rsidRDefault="00A505F5">
      <w:pPr>
        <w:rPr>
          <w:rFonts w:ascii="Arial" w:eastAsia="Arial" w:hAnsi="Arial" w:cs="Arial"/>
        </w:rPr>
      </w:pPr>
      <w:r>
        <w:rPr>
          <w:rFonts w:ascii="Arial" w:eastAsia="Arial" w:hAnsi="Arial" w:cs="Arial"/>
        </w:rPr>
        <w:t>Το κεφάλαιο αυτό ασχολείται με την αρχιτεκτονική σχεδίαση του συστήματος.</w:t>
      </w:r>
    </w:p>
    <w:p w14:paraId="00000124" w14:textId="77777777" w:rsidR="00132935" w:rsidRDefault="00A505F5">
      <w:pPr>
        <w:rPr>
          <w:rFonts w:ascii="Arial" w:eastAsia="Arial" w:hAnsi="Arial" w:cs="Arial"/>
        </w:rPr>
      </w:pPr>
      <w:r>
        <w:rPr>
          <w:rFonts w:ascii="Arial" w:eastAsia="Arial" w:hAnsi="Arial" w:cs="Arial"/>
        </w:rPr>
        <w:t>Θα παρουσιαστούν τα μέρη (</w:t>
      </w:r>
      <w:proofErr w:type="spellStart"/>
      <w:r>
        <w:rPr>
          <w:rFonts w:ascii="Arial" w:eastAsia="Arial" w:hAnsi="Arial" w:cs="Arial"/>
        </w:rPr>
        <w:t>components</w:t>
      </w:r>
      <w:proofErr w:type="spellEnd"/>
      <w:r>
        <w:rPr>
          <w:rFonts w:ascii="Arial" w:eastAsia="Arial" w:hAnsi="Arial" w:cs="Arial"/>
        </w:rPr>
        <w:t>) από τα οποία αποτελείται το σύστημα, οι διασυνδέσεις που δημιουργούνται μεταξύ τους καθώς και οι οντότητες οι οποίες μπορούν και υλοποιούν ενέργειες.</w:t>
      </w:r>
    </w:p>
    <w:p w14:paraId="00000125" w14:textId="77777777" w:rsidR="00132935" w:rsidRDefault="00A505F5">
      <w:pPr>
        <w:rPr>
          <w:rFonts w:ascii="Arial" w:eastAsia="Arial" w:hAnsi="Arial" w:cs="Arial"/>
        </w:rPr>
      </w:pPr>
      <w:r>
        <w:rPr>
          <w:rFonts w:ascii="Arial" w:eastAsia="Arial" w:hAnsi="Arial" w:cs="Arial"/>
        </w:rPr>
        <w:t>Η παρούσα υλοποίηση έχει αναπτυχθεί βάσει της αρθρωτής αρχιτεκτονικής (</w:t>
      </w:r>
      <w:proofErr w:type="spellStart"/>
      <w:r>
        <w:rPr>
          <w:rFonts w:ascii="Arial" w:eastAsia="Arial" w:hAnsi="Arial" w:cs="Arial"/>
        </w:rPr>
        <w:t>modular</w:t>
      </w:r>
      <w:proofErr w:type="spellEnd"/>
      <w:r>
        <w:rPr>
          <w:rFonts w:ascii="Arial" w:eastAsia="Arial" w:hAnsi="Arial" w:cs="Arial"/>
        </w:rPr>
        <w:t xml:space="preserve"> </w:t>
      </w:r>
      <w:proofErr w:type="spellStart"/>
      <w:r>
        <w:rPr>
          <w:rFonts w:ascii="Arial" w:eastAsia="Arial" w:hAnsi="Arial" w:cs="Arial"/>
        </w:rPr>
        <w:t>architecture</w:t>
      </w:r>
      <w:proofErr w:type="spellEnd"/>
      <w:r>
        <w:rPr>
          <w:rFonts w:ascii="Arial" w:eastAsia="Arial" w:hAnsi="Arial" w:cs="Arial"/>
        </w:rPr>
        <w:t>). Όπως παρουσιάστηκε κατά την προηγούμενη ενότητα, κάθε επιμέρους στοιχείο του συστήματος επιτελεί συγκεκριμένη λειτουργία. Όλες οι λειτουργίες συνολικά, συντελούν στο σχεδιασμό του τελικού συστήματος.</w:t>
      </w:r>
    </w:p>
    <w:p w14:paraId="00000126" w14:textId="77777777" w:rsidR="00132935" w:rsidRDefault="00A505F5">
      <w:pPr>
        <w:rPr>
          <w:rFonts w:ascii="Arial" w:eastAsia="Arial" w:hAnsi="Arial" w:cs="Arial"/>
        </w:rPr>
      </w:pPr>
      <w:r>
        <w:rPr>
          <w:rFonts w:ascii="Arial" w:eastAsia="Arial" w:hAnsi="Arial" w:cs="Arial"/>
        </w:rPr>
        <w:t xml:space="preserve">Όλα τα λογισμικά του συστήματος εκτελούνται σε </w:t>
      </w:r>
      <w:proofErr w:type="spellStart"/>
      <w:r>
        <w:rPr>
          <w:rFonts w:ascii="Arial" w:eastAsia="Arial" w:hAnsi="Arial" w:cs="Arial"/>
        </w:rPr>
        <w:t>containerized</w:t>
      </w:r>
      <w:proofErr w:type="spellEnd"/>
      <w:r>
        <w:rPr>
          <w:rFonts w:ascii="Arial" w:eastAsia="Arial" w:hAnsi="Arial" w:cs="Arial"/>
        </w:rPr>
        <w:t xml:space="preserve"> περιβάλλον και η διαχείριση αυτών επιτυγχάνεται με τη χρήση του λογισμικού </w:t>
      </w:r>
      <w:proofErr w:type="spellStart"/>
      <w:r>
        <w:rPr>
          <w:rFonts w:ascii="Arial" w:eastAsia="Arial" w:hAnsi="Arial" w:cs="Arial"/>
          <w:i/>
        </w:rPr>
        <w:t>Kubernetes</w:t>
      </w:r>
      <w:proofErr w:type="spellEnd"/>
      <w:r>
        <w:rPr>
          <w:rFonts w:ascii="Arial" w:eastAsia="Arial" w:hAnsi="Arial" w:cs="Arial"/>
        </w:rPr>
        <w:t>.</w:t>
      </w:r>
    </w:p>
    <w:p w14:paraId="00000127" w14:textId="77777777" w:rsidR="00132935" w:rsidRDefault="00A505F5">
      <w:pPr>
        <w:rPr>
          <w:rFonts w:ascii="Arial" w:eastAsia="Arial" w:hAnsi="Arial" w:cs="Arial"/>
        </w:rPr>
      </w:pPr>
      <w:r>
        <w:rPr>
          <w:rFonts w:ascii="Arial" w:eastAsia="Arial" w:hAnsi="Arial" w:cs="Arial"/>
          <w:noProof/>
          <w:lang w:eastAsia="el-GR"/>
        </w:rPr>
        <w:drawing>
          <wp:inline distT="114300" distB="114300" distL="114300" distR="114300" wp14:anchorId="17EC6B2A" wp14:editId="63D7D63D">
            <wp:extent cx="5760410" cy="3962400"/>
            <wp:effectExtent l="0" t="0" r="0" b="0"/>
            <wp:docPr id="7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760410" cy="3962400"/>
                    </a:xfrm>
                    <a:prstGeom prst="rect">
                      <a:avLst/>
                    </a:prstGeom>
                    <a:ln/>
                  </pic:spPr>
                </pic:pic>
              </a:graphicData>
            </a:graphic>
          </wp:inline>
        </w:drawing>
      </w:r>
    </w:p>
    <w:p w14:paraId="00000128" w14:textId="77777777" w:rsidR="00132935" w:rsidRDefault="00A505F5">
      <w:pPr>
        <w:pStyle w:val="Heading2"/>
        <w:jc w:val="both"/>
      </w:pPr>
      <w:bookmarkStart w:id="29" w:name="_heading=h.243i4a2" w:colFirst="0" w:colLast="0"/>
      <w:bookmarkEnd w:id="29"/>
      <w:r>
        <w:lastRenderedPageBreak/>
        <w:t>Διαγράμματα Ροής Δεδομένων (</w:t>
      </w:r>
      <w:proofErr w:type="spellStart"/>
      <w:r>
        <w:t>Data</w:t>
      </w:r>
      <w:proofErr w:type="spellEnd"/>
      <w:r>
        <w:t xml:space="preserve"> </w:t>
      </w:r>
      <w:proofErr w:type="spellStart"/>
      <w:r>
        <w:t>Flow</w:t>
      </w:r>
      <w:proofErr w:type="spellEnd"/>
      <w:r>
        <w:t xml:space="preserve"> </w:t>
      </w:r>
      <w:proofErr w:type="spellStart"/>
      <w:r>
        <w:t>Diagrams</w:t>
      </w:r>
      <w:proofErr w:type="spellEnd"/>
      <w:r>
        <w:t>)</w:t>
      </w:r>
    </w:p>
    <w:p w14:paraId="00000129" w14:textId="77777777" w:rsidR="00132935" w:rsidRDefault="00A505F5">
      <w:r>
        <w:t xml:space="preserve">Στην </w:t>
      </w:r>
      <w:proofErr w:type="spellStart"/>
      <w:r>
        <w:t>υποενότητα</w:t>
      </w:r>
      <w:proofErr w:type="spellEnd"/>
      <w:r>
        <w:t xml:space="preserve"> αυτή θα γίνει ανάπτυξη των διαγραμμάτων ροής δεδομένων του συστήματος.</w:t>
      </w:r>
    </w:p>
    <w:p w14:paraId="0000012A" w14:textId="77777777" w:rsidR="00132935" w:rsidRDefault="00A505F5">
      <w:r>
        <w:t>Η  ανάπτυξη θα γίνει σε δύο επίπεδα,</w:t>
      </w:r>
    </w:p>
    <w:p w14:paraId="0000012B" w14:textId="77777777" w:rsidR="00132935" w:rsidRDefault="00A505F5">
      <w:pPr>
        <w:numPr>
          <w:ilvl w:val="0"/>
          <w:numId w:val="19"/>
        </w:numPr>
        <w:spacing w:after="0"/>
      </w:pPr>
      <w:r>
        <w:rPr>
          <w:b/>
        </w:rPr>
        <w:t>Επίπεδο 0</w:t>
      </w:r>
      <w:r>
        <w:t>: Θα απεικονιστεί το σύστημα ως σύνολο</w:t>
      </w:r>
    </w:p>
    <w:p w14:paraId="0000012C" w14:textId="77777777" w:rsidR="00132935" w:rsidRDefault="00A505F5">
      <w:pPr>
        <w:numPr>
          <w:ilvl w:val="0"/>
          <w:numId w:val="19"/>
        </w:numPr>
      </w:pPr>
      <w:r>
        <w:rPr>
          <w:b/>
        </w:rPr>
        <w:t>Επίπεδο 1</w:t>
      </w:r>
      <w:r>
        <w:t>: Θα παρουσιαστούν συνολικά όλα τα μέρη από τα οποία αποτελείται η υλοποίηση. Επίσης, θα απεικονιστούν οι σχέσεις που έχουν τα διάφορα μέρη του συστήματος αναμεταξύ τους, ενώ ακόμη θα φανούν τα εσωτερικά (</w:t>
      </w:r>
      <w:proofErr w:type="spellStart"/>
      <w:r>
        <w:t>internal</w:t>
      </w:r>
      <w:proofErr w:type="spellEnd"/>
      <w:r>
        <w:t>) κύρια στοιχεία από τα οποία αποτελείται κάθε λογισμικό του συστήματος.</w:t>
      </w:r>
    </w:p>
    <w:p w14:paraId="0000012D" w14:textId="77777777" w:rsidR="00132935" w:rsidRDefault="00A505F5">
      <w:pPr>
        <w:pStyle w:val="Heading3"/>
        <w:jc w:val="both"/>
      </w:pPr>
      <w:bookmarkStart w:id="30" w:name="_heading=h.j8sehv" w:colFirst="0" w:colLast="0"/>
      <w:bookmarkEnd w:id="30"/>
      <w:r>
        <w:t>Γενικό (</w:t>
      </w:r>
      <w:proofErr w:type="spellStart"/>
      <w:r>
        <w:t>context</w:t>
      </w:r>
      <w:proofErr w:type="spellEnd"/>
      <w:r>
        <w:t>) Διάγραμμα – Επίπεδο 0</w:t>
      </w:r>
    </w:p>
    <w:p w14:paraId="0000012E" w14:textId="77777777" w:rsidR="00132935" w:rsidRDefault="00A505F5">
      <w:pPr>
        <w:rPr>
          <w:rFonts w:ascii="Arial" w:eastAsia="Arial" w:hAnsi="Arial" w:cs="Arial"/>
        </w:rPr>
      </w:pPr>
      <w:r>
        <w:rPr>
          <w:rFonts w:ascii="Arial" w:eastAsia="Arial" w:hAnsi="Arial" w:cs="Arial"/>
        </w:rPr>
        <w:t xml:space="preserve">Όπως απεικονίζεται στο διάγραμμα Επιπέδου 0, κάθε λογισμικό το οποίο εκτελείται στο σύστημα, εκτελείται μέσα σε ένα απομονωμένο </w:t>
      </w:r>
      <w:proofErr w:type="spellStart"/>
      <w:r>
        <w:rPr>
          <w:rFonts w:ascii="Arial" w:eastAsia="Arial" w:hAnsi="Arial" w:cs="Arial"/>
        </w:rPr>
        <w:t>container</w:t>
      </w:r>
      <w:proofErr w:type="spellEnd"/>
      <w:r>
        <w:rPr>
          <w:rFonts w:ascii="Arial" w:eastAsia="Arial" w:hAnsi="Arial" w:cs="Arial"/>
        </w:rPr>
        <w:t xml:space="preserve">, ενώ για τη διαχείριση αυτών των </w:t>
      </w:r>
      <w:proofErr w:type="spellStart"/>
      <w:r>
        <w:rPr>
          <w:rFonts w:ascii="Arial" w:eastAsia="Arial" w:hAnsi="Arial" w:cs="Arial"/>
        </w:rPr>
        <w:t>containers</w:t>
      </w:r>
      <w:proofErr w:type="spellEnd"/>
      <w:r>
        <w:rPr>
          <w:rFonts w:ascii="Arial" w:eastAsia="Arial" w:hAnsi="Arial" w:cs="Arial"/>
        </w:rPr>
        <w:t xml:space="preserve"> (έλεγχος, </w:t>
      </w:r>
      <w:proofErr w:type="spellStart"/>
      <w:r>
        <w:rPr>
          <w:rFonts w:ascii="Arial" w:eastAsia="Arial" w:hAnsi="Arial" w:cs="Arial"/>
        </w:rPr>
        <w:t>αποσφαλμάτωση</w:t>
      </w:r>
      <w:proofErr w:type="spellEnd"/>
      <w:r>
        <w:rPr>
          <w:rFonts w:ascii="Arial" w:eastAsia="Arial" w:hAnsi="Arial" w:cs="Arial"/>
        </w:rPr>
        <w:t xml:space="preserve">, λειτουργία κ.λπ.), υπεύθυνο είναι το </w:t>
      </w:r>
      <w:proofErr w:type="spellStart"/>
      <w:r>
        <w:rPr>
          <w:rFonts w:ascii="Arial" w:eastAsia="Arial" w:hAnsi="Arial" w:cs="Arial"/>
        </w:rPr>
        <w:t>Kubernetes</w:t>
      </w:r>
      <w:proofErr w:type="spellEnd"/>
      <w:r>
        <w:rPr>
          <w:rFonts w:ascii="Arial" w:eastAsia="Arial" w:hAnsi="Arial" w:cs="Arial"/>
        </w:rPr>
        <w:t>.</w:t>
      </w:r>
    </w:p>
    <w:p w14:paraId="0000012F" w14:textId="77777777" w:rsidR="00132935" w:rsidRDefault="00A505F5">
      <w:pPr>
        <w:jc w:val="center"/>
        <w:rPr>
          <w:rFonts w:ascii="Arial" w:eastAsia="Arial" w:hAnsi="Arial" w:cs="Arial"/>
        </w:rPr>
      </w:pPr>
      <w:r>
        <w:rPr>
          <w:rFonts w:ascii="Arial" w:eastAsia="Arial" w:hAnsi="Arial" w:cs="Arial"/>
          <w:noProof/>
          <w:lang w:eastAsia="el-GR"/>
        </w:rPr>
        <w:drawing>
          <wp:inline distT="0" distB="0" distL="0" distR="0" wp14:anchorId="6A42D3E6" wp14:editId="20C8146B">
            <wp:extent cx="3343275" cy="1819275"/>
            <wp:effectExtent l="0" t="0" r="0" b="0"/>
            <wp:docPr id="79"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Diagram&#10;&#10;Description automatically generated"/>
                    <pic:cNvPicPr preferRelativeResize="0"/>
                  </pic:nvPicPr>
                  <pic:blipFill>
                    <a:blip r:embed="rId21"/>
                    <a:srcRect/>
                    <a:stretch>
                      <a:fillRect/>
                    </a:stretch>
                  </pic:blipFill>
                  <pic:spPr>
                    <a:xfrm>
                      <a:off x="0" y="0"/>
                      <a:ext cx="3343275" cy="1819275"/>
                    </a:xfrm>
                    <a:prstGeom prst="rect">
                      <a:avLst/>
                    </a:prstGeom>
                    <a:ln/>
                  </pic:spPr>
                </pic:pic>
              </a:graphicData>
            </a:graphic>
          </wp:inline>
        </w:drawing>
      </w:r>
    </w:p>
    <w:p w14:paraId="00000130" w14:textId="77777777" w:rsidR="00132935" w:rsidRDefault="00A505F5">
      <w:pPr>
        <w:jc w:val="center"/>
        <w:rPr>
          <w:rFonts w:ascii="Arial" w:eastAsia="Arial" w:hAnsi="Arial" w:cs="Arial"/>
        </w:rPr>
      </w:pPr>
      <w:r>
        <w:rPr>
          <w:b/>
          <w:smallCaps/>
          <w:sz w:val="18"/>
          <w:szCs w:val="18"/>
        </w:rPr>
        <w:t>Εικόνα 8:</w:t>
      </w:r>
      <w:r>
        <w:rPr>
          <w:smallCaps/>
          <w:sz w:val="18"/>
          <w:szCs w:val="18"/>
        </w:rPr>
        <w:t xml:space="preserve"> ΔΙΑΓΡΑΜΜΑ ΕΠΙΠΕΔΟΥ 0</w:t>
      </w:r>
    </w:p>
    <w:p w14:paraId="00000131" w14:textId="77777777" w:rsidR="00132935" w:rsidRDefault="00A505F5">
      <w:pPr>
        <w:pStyle w:val="Heading3"/>
        <w:jc w:val="both"/>
      </w:pPr>
      <w:bookmarkStart w:id="31" w:name="_heading=h.338fx5o" w:colFirst="0" w:colLast="0"/>
      <w:bookmarkEnd w:id="31"/>
      <w:r>
        <w:t>Διάγραμμα – Επίπεδο 1</w:t>
      </w:r>
    </w:p>
    <w:p w14:paraId="00000132" w14:textId="77777777" w:rsidR="00132935" w:rsidRDefault="00A505F5">
      <w:pPr>
        <w:rPr>
          <w:rFonts w:ascii="Arial" w:eastAsia="Arial" w:hAnsi="Arial" w:cs="Arial"/>
        </w:rPr>
      </w:pPr>
      <w:r>
        <w:rPr>
          <w:rFonts w:ascii="Arial" w:eastAsia="Arial" w:hAnsi="Arial" w:cs="Arial"/>
        </w:rPr>
        <w:t xml:space="preserve">Στο διάγραμμα </w:t>
      </w:r>
      <w:r>
        <w:rPr>
          <w:rFonts w:ascii="Arial" w:eastAsia="Arial" w:hAnsi="Arial" w:cs="Arial"/>
          <w:i/>
        </w:rPr>
        <w:t>επιπέδου 1</w:t>
      </w:r>
      <w:r>
        <w:rPr>
          <w:rFonts w:ascii="Arial" w:eastAsia="Arial" w:hAnsi="Arial" w:cs="Arial"/>
        </w:rPr>
        <w:t>, παρουσιάζονται όλα τα μέρη που συμμετέχουν στη λειτουργία της υλοποίησης καθώς και οι αναμεταξύ τους σχέσεις που δημιουργούνται, ανά στρώμα (</w:t>
      </w:r>
      <w:proofErr w:type="spellStart"/>
      <w:r>
        <w:rPr>
          <w:rFonts w:ascii="Arial" w:eastAsia="Arial" w:hAnsi="Arial" w:cs="Arial"/>
        </w:rPr>
        <w:t>Layer</w:t>
      </w:r>
      <w:proofErr w:type="spellEnd"/>
      <w:r>
        <w:rPr>
          <w:rFonts w:ascii="Arial" w:eastAsia="Arial" w:hAnsi="Arial" w:cs="Arial"/>
        </w:rPr>
        <w:t>) λειτουργικότητας.</w:t>
      </w:r>
    </w:p>
    <w:tbl>
      <w:tblPr>
        <w:tblStyle w:val="afe"/>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062"/>
      </w:tblGrid>
      <w:tr w:rsidR="00132935" w14:paraId="7A44A246"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3" w14:textId="77777777" w:rsidR="00132935" w:rsidRDefault="00132935">
            <w:pPr>
              <w:rPr>
                <w:rFonts w:ascii="Arial" w:eastAsia="Arial" w:hAnsi="Arial" w:cs="Arial"/>
                <w:color w:val="FFFFFF"/>
                <w:sz w:val="12"/>
                <w:szCs w:val="12"/>
              </w:rPr>
            </w:pPr>
          </w:p>
          <w:p w14:paraId="00000134" w14:textId="77777777" w:rsidR="00132935" w:rsidRDefault="00A505F5">
            <w:pPr>
              <w:rPr>
                <w:color w:val="FFFFFF"/>
              </w:rPr>
            </w:pPr>
            <w:r>
              <w:rPr>
                <w:color w:val="FFFFFF"/>
              </w:rPr>
              <w:t xml:space="preserve">Στρώμα Παρουσίασης </w:t>
            </w:r>
            <w:r>
              <w:rPr>
                <w:b w:val="0"/>
                <w:color w:val="FFFFFF"/>
              </w:rPr>
              <w:t>(</w:t>
            </w:r>
            <w:proofErr w:type="spellStart"/>
            <w:r>
              <w:rPr>
                <w:b w:val="0"/>
                <w:color w:val="FFFFFF"/>
              </w:rPr>
              <w:t>Presentation</w:t>
            </w:r>
            <w:proofErr w:type="spellEnd"/>
            <w:r>
              <w:rPr>
                <w:b w:val="0"/>
                <w:color w:val="FFFFFF"/>
              </w:rPr>
              <w:t xml:space="preserve"> </w:t>
            </w:r>
            <w:proofErr w:type="spellStart"/>
            <w:r>
              <w:rPr>
                <w:b w:val="0"/>
                <w:color w:val="FFFFFF"/>
              </w:rPr>
              <w:t>Layer</w:t>
            </w:r>
            <w:proofErr w:type="spellEnd"/>
            <w:r>
              <w:rPr>
                <w:b w:val="0"/>
                <w:color w:val="FFFFFF"/>
              </w:rPr>
              <w:t>)</w:t>
            </w:r>
          </w:p>
          <w:p w14:paraId="00000135" w14:textId="77777777" w:rsidR="00132935" w:rsidRDefault="00132935">
            <w:pPr>
              <w:rPr>
                <w:rFonts w:ascii="Arial" w:eastAsia="Arial" w:hAnsi="Arial" w:cs="Arial"/>
                <w:color w:val="FFFFFF"/>
                <w:sz w:val="12"/>
                <w:szCs w:val="12"/>
              </w:rPr>
            </w:pPr>
          </w:p>
        </w:tc>
      </w:tr>
      <w:tr w:rsidR="00132935" w14:paraId="36125C2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6"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 xml:space="preserve"> - UI)</w:t>
            </w:r>
          </w:p>
        </w:tc>
      </w:tr>
      <w:tr w:rsidR="00132935" w14:paraId="79652BD6"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7" w14:textId="77777777" w:rsidR="00132935" w:rsidRDefault="00132935">
            <w:pPr>
              <w:rPr>
                <w:rFonts w:ascii="Arial" w:eastAsia="Arial" w:hAnsi="Arial" w:cs="Arial"/>
                <w:color w:val="FFFFFF"/>
                <w:sz w:val="12"/>
                <w:szCs w:val="12"/>
              </w:rPr>
            </w:pPr>
          </w:p>
          <w:p w14:paraId="00000138" w14:textId="77777777" w:rsidR="00132935" w:rsidRDefault="00A505F5">
            <w:pPr>
              <w:rPr>
                <w:color w:val="FFFFFF"/>
              </w:rPr>
            </w:pPr>
            <w:r>
              <w:rPr>
                <w:color w:val="FFFFFF"/>
              </w:rPr>
              <w:t xml:space="preserve">Στρώμα Υπηρεσιών </w:t>
            </w:r>
            <w:r>
              <w:rPr>
                <w:b w:val="0"/>
                <w:color w:val="FFFFFF"/>
              </w:rPr>
              <w:t>(</w:t>
            </w:r>
            <w:proofErr w:type="spellStart"/>
            <w:r>
              <w:rPr>
                <w:b w:val="0"/>
                <w:color w:val="FFFFFF"/>
              </w:rPr>
              <w:t>Service</w:t>
            </w:r>
            <w:proofErr w:type="spellEnd"/>
            <w:r>
              <w:rPr>
                <w:b w:val="0"/>
                <w:color w:val="FFFFFF"/>
              </w:rPr>
              <w:t xml:space="preserve"> </w:t>
            </w:r>
            <w:proofErr w:type="spellStart"/>
            <w:r>
              <w:rPr>
                <w:b w:val="0"/>
                <w:color w:val="FFFFFF"/>
              </w:rPr>
              <w:t>Layer</w:t>
            </w:r>
            <w:proofErr w:type="spellEnd"/>
            <w:r>
              <w:rPr>
                <w:b w:val="0"/>
                <w:color w:val="FFFFFF"/>
              </w:rPr>
              <w:t>)</w:t>
            </w:r>
          </w:p>
          <w:p w14:paraId="00000139" w14:textId="77777777" w:rsidR="00132935" w:rsidRDefault="00132935">
            <w:pPr>
              <w:rPr>
                <w:rFonts w:ascii="Arial" w:eastAsia="Arial" w:hAnsi="Arial" w:cs="Arial"/>
                <w:color w:val="FFFFFF"/>
                <w:sz w:val="12"/>
                <w:szCs w:val="12"/>
              </w:rPr>
            </w:pPr>
          </w:p>
        </w:tc>
      </w:tr>
      <w:tr w:rsidR="00132935" w14:paraId="394FA66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A"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w:t>
            </w:r>
          </w:p>
          <w:p w14:paraId="0000013B"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Χρήστη – Σύστημα (</w:t>
            </w:r>
            <w:proofErr w:type="spellStart"/>
            <w:r>
              <w:rPr>
                <w:rFonts w:ascii="Arial" w:eastAsia="Arial" w:hAnsi="Arial" w:cs="Arial"/>
                <w:b w:val="0"/>
              </w:rPr>
              <w:t>Backend</w:t>
            </w:r>
            <w:proofErr w:type="spellEnd"/>
            <w:r>
              <w:rPr>
                <w:rFonts w:ascii="Arial" w:eastAsia="Arial" w:hAnsi="Arial" w:cs="Arial"/>
                <w:b w:val="0"/>
              </w:rPr>
              <w:t xml:space="preserve"> API)</w:t>
            </w:r>
          </w:p>
          <w:p w14:paraId="0000013C"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Blockchain Συστημάτων (Inter-Blockchain API)</w:t>
            </w:r>
          </w:p>
          <w:p w14:paraId="0000013D" w14:textId="77777777" w:rsidR="00132935" w:rsidRPr="002F60A8" w:rsidRDefault="00A505F5">
            <w:pPr>
              <w:numPr>
                <w:ilvl w:val="0"/>
                <w:numId w:val="20"/>
              </w:numPr>
              <w:rPr>
                <w:rFonts w:ascii="Arial" w:eastAsia="Arial" w:hAnsi="Arial" w:cs="Arial"/>
                <w:lang w:val="en-GB"/>
              </w:rPr>
            </w:pPr>
            <w:r w:rsidRPr="002F60A8">
              <w:rPr>
                <w:rFonts w:ascii="Arial" w:eastAsia="Arial" w:hAnsi="Arial" w:cs="Arial"/>
                <w:b w:val="0"/>
                <w:lang w:val="en-GB"/>
              </w:rPr>
              <w:t xml:space="preserve">Blockchain </w:t>
            </w:r>
            <w:r>
              <w:rPr>
                <w:rFonts w:ascii="Arial" w:eastAsia="Arial" w:hAnsi="Arial" w:cs="Arial"/>
                <w:b w:val="0"/>
              </w:rPr>
              <w:t>Συστήματα</w:t>
            </w:r>
            <w:r w:rsidRPr="002F60A8">
              <w:rPr>
                <w:rFonts w:ascii="Arial" w:eastAsia="Arial" w:hAnsi="Arial" w:cs="Arial"/>
                <w:b w:val="0"/>
                <w:lang w:val="en-GB"/>
              </w:rPr>
              <w:t xml:space="preserve"> (Proxy BC, Domain BCs)</w:t>
            </w:r>
          </w:p>
          <w:p w14:paraId="0000013E"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Συστήματος – Βάσεων Δεδομένων (DBC API)</w:t>
            </w:r>
          </w:p>
          <w:p w14:paraId="0000013F" w14:textId="77777777" w:rsidR="00132935" w:rsidRDefault="00A505F5">
            <w:pPr>
              <w:numPr>
                <w:ilvl w:val="0"/>
                <w:numId w:val="20"/>
              </w:numPr>
              <w:rPr>
                <w:rFonts w:ascii="Arial" w:eastAsia="Arial" w:hAnsi="Arial" w:cs="Arial"/>
              </w:rPr>
            </w:pPr>
            <w:r>
              <w:rPr>
                <w:rFonts w:ascii="Arial" w:eastAsia="Arial" w:hAnsi="Arial" w:cs="Arial"/>
                <w:b w:val="0"/>
              </w:rPr>
              <w:t>Αρχή έκδοσης πιστοποιητικών (CA) εμπλεκόμενου μέρους</w:t>
            </w:r>
          </w:p>
          <w:p w14:paraId="00000140" w14:textId="77777777" w:rsidR="00132935" w:rsidRDefault="00A505F5">
            <w:pPr>
              <w:numPr>
                <w:ilvl w:val="0"/>
                <w:numId w:val="20"/>
              </w:numPr>
              <w:rPr>
                <w:rFonts w:ascii="Arial" w:eastAsia="Arial" w:hAnsi="Arial" w:cs="Arial"/>
              </w:rPr>
            </w:pPr>
            <w:proofErr w:type="spellStart"/>
            <w:r>
              <w:rPr>
                <w:rFonts w:ascii="Tahoma" w:eastAsia="Tahoma" w:hAnsi="Tahoma" w:cs="Tahoma"/>
                <w:b w:val="0"/>
              </w:rPr>
              <w:t>Hashicorp’s</w:t>
            </w:r>
            <w:proofErr w:type="spellEnd"/>
            <w:r>
              <w:rPr>
                <w:rFonts w:ascii="Tahoma" w:eastAsia="Tahoma" w:hAnsi="Tahoma" w:cs="Tahoma"/>
                <w:b w:val="0"/>
              </w:rPr>
              <w:t xml:space="preserve"> </w:t>
            </w:r>
            <w:proofErr w:type="spellStart"/>
            <w:r>
              <w:rPr>
                <w:rFonts w:ascii="Tahoma" w:eastAsia="Tahoma" w:hAnsi="Tahoma" w:cs="Tahoma"/>
                <w:b w:val="0"/>
              </w:rPr>
              <w:t>Vault</w:t>
            </w:r>
            <w:proofErr w:type="spellEnd"/>
            <w:r>
              <w:rPr>
                <w:rFonts w:ascii="Tahoma" w:eastAsia="Tahoma" w:hAnsi="Tahoma" w:cs="Tahoma"/>
                <w:b w:val="0"/>
              </w:rPr>
              <w:t xml:space="preserve"> ABE </w:t>
            </w:r>
            <w:proofErr w:type="spellStart"/>
            <w:r>
              <w:rPr>
                <w:rFonts w:ascii="Tahoma" w:eastAsia="Tahoma" w:hAnsi="Tahoma" w:cs="Tahoma"/>
                <w:b w:val="0"/>
              </w:rPr>
              <w:t>Plugin</w:t>
            </w:r>
            <w:proofErr w:type="spellEnd"/>
          </w:p>
        </w:tc>
      </w:tr>
      <w:tr w:rsidR="00132935" w14:paraId="3FAEB7F9"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41" w14:textId="77777777" w:rsidR="00132935" w:rsidRDefault="00132935">
            <w:pPr>
              <w:rPr>
                <w:rFonts w:ascii="Arial" w:eastAsia="Arial" w:hAnsi="Arial" w:cs="Arial"/>
                <w:color w:val="FFFFFF"/>
                <w:sz w:val="12"/>
                <w:szCs w:val="12"/>
              </w:rPr>
            </w:pPr>
          </w:p>
          <w:p w14:paraId="00000142" w14:textId="77777777" w:rsidR="00132935" w:rsidRDefault="00A505F5">
            <w:pPr>
              <w:rPr>
                <w:color w:val="FFFFFF"/>
              </w:rPr>
            </w:pPr>
            <w:r>
              <w:rPr>
                <w:color w:val="FFFFFF"/>
              </w:rPr>
              <w:t xml:space="preserve">Στρώμα Δεδομένων </w:t>
            </w:r>
            <w:r>
              <w:rPr>
                <w:b w:val="0"/>
                <w:color w:val="FFFFFF"/>
              </w:rPr>
              <w:t>(</w:t>
            </w:r>
            <w:proofErr w:type="spellStart"/>
            <w:r>
              <w:rPr>
                <w:b w:val="0"/>
                <w:color w:val="FFFFFF"/>
              </w:rPr>
              <w:t>Data</w:t>
            </w:r>
            <w:proofErr w:type="spellEnd"/>
            <w:r>
              <w:rPr>
                <w:b w:val="0"/>
                <w:color w:val="FFFFFF"/>
              </w:rPr>
              <w:t xml:space="preserve"> </w:t>
            </w:r>
            <w:proofErr w:type="spellStart"/>
            <w:r>
              <w:rPr>
                <w:b w:val="0"/>
                <w:color w:val="FFFFFF"/>
              </w:rPr>
              <w:t>Layer</w:t>
            </w:r>
            <w:proofErr w:type="spellEnd"/>
            <w:r>
              <w:rPr>
                <w:b w:val="0"/>
                <w:color w:val="FFFFFF"/>
              </w:rPr>
              <w:t>)</w:t>
            </w:r>
          </w:p>
          <w:p w14:paraId="00000143" w14:textId="77777777" w:rsidR="00132935" w:rsidRDefault="00132935">
            <w:pPr>
              <w:rPr>
                <w:rFonts w:ascii="Arial" w:eastAsia="Arial" w:hAnsi="Arial" w:cs="Arial"/>
                <w:color w:val="FFFFFF"/>
                <w:sz w:val="12"/>
                <w:szCs w:val="12"/>
              </w:rPr>
            </w:pPr>
          </w:p>
        </w:tc>
      </w:tr>
      <w:tr w:rsidR="00132935" w14:paraId="2CD4920A"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44" w14:textId="77777777" w:rsidR="00132935" w:rsidRDefault="00A505F5">
            <w:pPr>
              <w:numPr>
                <w:ilvl w:val="0"/>
                <w:numId w:val="21"/>
              </w:numPr>
              <w:rPr>
                <w:rFonts w:ascii="Arial" w:eastAsia="Arial" w:hAnsi="Arial" w:cs="Arial"/>
              </w:rPr>
            </w:pPr>
            <w:r>
              <w:rPr>
                <w:rFonts w:ascii="Arial" w:eastAsia="Arial" w:hAnsi="Arial" w:cs="Arial"/>
                <w:b w:val="0"/>
              </w:rPr>
              <w:t>Βάσεις Δεδομένων των εμπλεκόμενων μερών</w:t>
            </w:r>
          </w:p>
        </w:tc>
      </w:tr>
    </w:tbl>
    <w:p w14:paraId="00000145" w14:textId="77777777" w:rsidR="00132935" w:rsidRDefault="00132935"/>
    <w:p w14:paraId="00000146" w14:textId="77777777" w:rsidR="00132935" w:rsidRDefault="00132935"/>
    <w:p w14:paraId="00000147" w14:textId="77777777" w:rsidR="00132935" w:rsidRDefault="00132935"/>
    <w:p w14:paraId="00000148" w14:textId="77777777" w:rsidR="00132935" w:rsidRDefault="00132935"/>
    <w:p w14:paraId="00000149" w14:textId="77777777" w:rsidR="00132935" w:rsidRDefault="00132935"/>
    <w:p w14:paraId="0000014A" w14:textId="77777777" w:rsidR="00132935" w:rsidRDefault="00132935"/>
    <w:bookmarkStart w:id="32" w:name="_heading=h.3ep43zb" w:colFirst="0" w:colLast="0"/>
    <w:bookmarkEnd w:id="32"/>
    <w:p w14:paraId="0000014B" w14:textId="77777777" w:rsidR="00132935" w:rsidRDefault="00A86A48">
      <w:pPr>
        <w:pStyle w:val="Heading1"/>
        <w:numPr>
          <w:ilvl w:val="0"/>
          <w:numId w:val="9"/>
        </w:numPr>
        <w:spacing w:after="0"/>
      </w:pPr>
      <w:sdt>
        <w:sdtPr>
          <w:tag w:val="goog_rdk_8"/>
          <w:id w:val="-471514194"/>
        </w:sdtPr>
        <w:sdtContent>
          <w:commentRangeStart w:id="33"/>
        </w:sdtContent>
      </w:sdt>
      <w:r w:rsidR="00A505F5">
        <w:t>Κατανεμημένη υποδομή και υπηρεσίες</w:t>
      </w:r>
      <w:commentRangeEnd w:id="33"/>
      <w:r w:rsidR="00A505F5">
        <w:commentReference w:id="33"/>
      </w:r>
    </w:p>
    <w:p w14:paraId="0000014C" w14:textId="77777777" w:rsidR="00132935" w:rsidRDefault="00A505F5">
      <w:pPr>
        <w:pStyle w:val="Heading2"/>
        <w:numPr>
          <w:ilvl w:val="1"/>
          <w:numId w:val="9"/>
        </w:numPr>
      </w:pPr>
      <w:bookmarkStart w:id="34" w:name="_heading=h.1tuee74" w:colFirst="0" w:colLast="0"/>
      <w:bookmarkEnd w:id="34"/>
      <w:r>
        <w:t>Εισαγωγή</w:t>
      </w:r>
    </w:p>
    <w:p w14:paraId="0000014D" w14:textId="77777777" w:rsidR="00132935" w:rsidRDefault="00A505F5">
      <w:r>
        <w:t>Στο κεφάλαιο αυτό θα παρουσιαστούν, θα αναπτυχθούν και θα αναλυθούν όλες οι οντότητες από τις οποίες αποτελείται η υφιστάμενη υπηρεσία ασφάλειας.</w:t>
      </w:r>
    </w:p>
    <w:p w14:paraId="0000014E" w14:textId="77777777" w:rsidR="00132935" w:rsidRDefault="00A505F5">
      <w:r>
        <w:t xml:space="preserve">Κάθε οντότητα αναλαμβάνει σαφή ρόλο και επιτελεί συγκεκριμένο έργο. Όλες μαζί συντελούν μία ολότητα, μέσω της οποίας ικανοποιούνται ορισμένες απαιτήσεις που έχουν παρουσιαστεί σε προηγούμενα </w:t>
      </w:r>
      <w:sdt>
        <w:sdtPr>
          <w:tag w:val="goog_rdk_9"/>
          <w:id w:val="552729910"/>
        </w:sdtPr>
        <w:sdtContent>
          <w:commentRangeStart w:id="35"/>
        </w:sdtContent>
      </w:sdt>
      <w:r>
        <w:rPr>
          <w:highlight w:val="yellow"/>
        </w:rPr>
        <w:t>παραδοτέα</w:t>
      </w:r>
      <w:commentRangeEnd w:id="35"/>
      <w:r>
        <w:commentReference w:id="35"/>
      </w:r>
      <w:r>
        <w:rPr>
          <w:highlight w:val="yellow"/>
        </w:rPr>
        <w:t xml:space="preserve"> [].</w:t>
      </w:r>
    </w:p>
    <w:p w14:paraId="0000014F" w14:textId="77777777" w:rsidR="00132935" w:rsidRDefault="00A505F5">
      <w:r>
        <w:t>Το σύστημα απαρτίζεται από συνολικά επτά (7) κύριες οντότητες. Ονομαστικά, οι οντότητες αυτές είναι:</w:t>
      </w:r>
    </w:p>
    <w:p w14:paraId="00000150" w14:textId="77777777" w:rsidR="00132935" w:rsidRDefault="00A86A48">
      <w:pPr>
        <w:numPr>
          <w:ilvl w:val="0"/>
          <w:numId w:val="10"/>
        </w:numPr>
        <w:pBdr>
          <w:top w:val="nil"/>
          <w:left w:val="nil"/>
          <w:bottom w:val="nil"/>
          <w:right w:val="nil"/>
          <w:between w:val="nil"/>
        </w:pBdr>
        <w:spacing w:after="0"/>
      </w:pPr>
      <w:hyperlink w:anchor="_heading=h.4fsjm0b">
        <w:r w:rsidR="00A505F5">
          <w:rPr>
            <w:color w:val="0000FF"/>
            <w:u w:val="single"/>
          </w:rPr>
          <w:t>Λογισμικό εφαρμογής χρήστη του συστήματος</w:t>
        </w:r>
      </w:hyperlink>
      <w:r w:rsidR="00A505F5">
        <w:rPr>
          <w:color w:val="000000"/>
        </w:rPr>
        <w:t xml:space="preserve"> (</w:t>
      </w:r>
      <w:proofErr w:type="spellStart"/>
      <w:r w:rsidR="00A505F5">
        <w:rPr>
          <w:color w:val="000000"/>
        </w:rPr>
        <w:t>Client</w:t>
      </w:r>
      <w:proofErr w:type="spellEnd"/>
      <w:r w:rsidR="00A505F5">
        <w:rPr>
          <w:color w:val="000000"/>
        </w:rPr>
        <w:t xml:space="preserve"> Application</w:t>
      </w:r>
      <w:r w:rsidR="00A505F5">
        <w:rPr>
          <w:b/>
          <w:color w:val="000000"/>
          <w:vertAlign w:val="superscript"/>
        </w:rPr>
        <w:t>1</w:t>
      </w:r>
      <w:r w:rsidR="00A505F5">
        <w:rPr>
          <w:color w:val="000000"/>
        </w:rPr>
        <w:t>)</w:t>
      </w:r>
    </w:p>
    <w:p w14:paraId="00000151" w14:textId="77777777" w:rsidR="00132935" w:rsidRDefault="00A86A48">
      <w:pPr>
        <w:numPr>
          <w:ilvl w:val="0"/>
          <w:numId w:val="10"/>
        </w:numPr>
        <w:pBdr>
          <w:top w:val="nil"/>
          <w:left w:val="nil"/>
          <w:bottom w:val="nil"/>
          <w:right w:val="nil"/>
          <w:between w:val="nil"/>
        </w:pBdr>
        <w:spacing w:after="0"/>
      </w:pPr>
      <w:hyperlink w:anchor="_heading=h.2uxtw84">
        <w:r w:rsidR="00A505F5">
          <w:rPr>
            <w:color w:val="0000FF"/>
            <w:u w:val="single"/>
          </w:rPr>
          <w:t>Λογισμικό διασύνδεσης της εφαρμογής χρήστη με το υπόλοιπο σύστημα</w:t>
        </w:r>
      </w:hyperlink>
      <w:r w:rsidR="00A505F5">
        <w:rPr>
          <w:color w:val="000000"/>
        </w:rPr>
        <w:t xml:space="preserve"> (</w:t>
      </w:r>
      <w:proofErr w:type="spellStart"/>
      <w:r w:rsidR="00A505F5">
        <w:rPr>
          <w:color w:val="000000"/>
        </w:rPr>
        <w:t>Backend</w:t>
      </w:r>
      <w:proofErr w:type="spellEnd"/>
      <w:r w:rsidR="00A505F5">
        <w:rPr>
          <w:color w:val="000000"/>
        </w:rPr>
        <w:t xml:space="preserve"> API</w:t>
      </w:r>
      <w:r w:rsidR="00A505F5">
        <w:rPr>
          <w:b/>
          <w:color w:val="000000"/>
          <w:vertAlign w:val="superscript"/>
        </w:rPr>
        <w:t>2</w:t>
      </w:r>
      <w:r w:rsidR="00A505F5">
        <w:rPr>
          <w:color w:val="000000"/>
        </w:rPr>
        <w:t>)</w:t>
      </w:r>
    </w:p>
    <w:p w14:paraId="00000152" w14:textId="77777777" w:rsidR="00132935" w:rsidRDefault="00A86A48">
      <w:pPr>
        <w:numPr>
          <w:ilvl w:val="0"/>
          <w:numId w:val="10"/>
        </w:numPr>
        <w:pBdr>
          <w:top w:val="nil"/>
          <w:left w:val="nil"/>
          <w:bottom w:val="nil"/>
          <w:right w:val="nil"/>
          <w:between w:val="nil"/>
        </w:pBdr>
        <w:spacing w:after="0"/>
      </w:pPr>
      <w:hyperlink w:anchor="_heading=h.1a346fx">
        <w:r w:rsidR="00A505F5">
          <w:rPr>
            <w:color w:val="0000FF"/>
            <w:u w:val="single"/>
          </w:rPr>
          <w:t>Το κύριο Blockchain σύστημα (Proxy BC</w:t>
        </w:r>
      </w:hyperlink>
      <w:hyperlink w:anchor="_heading=h.1a346fx">
        <w:r w:rsidR="00A505F5">
          <w:rPr>
            <w:b/>
            <w:color w:val="0000FF"/>
            <w:u w:val="single"/>
            <w:vertAlign w:val="superscript"/>
          </w:rPr>
          <w:t>3</w:t>
        </w:r>
      </w:hyperlink>
      <w:hyperlink w:anchor="_heading=h.1a346fx">
        <w:r w:rsidR="00A505F5">
          <w:rPr>
            <w:color w:val="0000FF"/>
            <w:u w:val="single"/>
          </w:rPr>
          <w:t>) καθώς και τα επιμέρους επιχειρηματικά Blockchains</w:t>
        </w:r>
      </w:hyperlink>
      <w:r w:rsidR="00A505F5">
        <w:rPr>
          <w:color w:val="000000"/>
        </w:rPr>
        <w:t xml:space="preserve"> (</w:t>
      </w:r>
      <w:proofErr w:type="spellStart"/>
      <w:r w:rsidR="00A505F5">
        <w:rPr>
          <w:color w:val="000000"/>
        </w:rPr>
        <w:t>Domain</w:t>
      </w:r>
      <w:proofErr w:type="spellEnd"/>
      <w:r w:rsidR="00A505F5">
        <w:rPr>
          <w:color w:val="000000"/>
        </w:rPr>
        <w:t xml:space="preserve"> BCs</w:t>
      </w:r>
      <w:r w:rsidR="00A505F5">
        <w:rPr>
          <w:b/>
          <w:color w:val="000000"/>
          <w:vertAlign w:val="superscript"/>
        </w:rPr>
        <w:t>4</w:t>
      </w:r>
      <w:r w:rsidR="00A505F5">
        <w:rPr>
          <w:color w:val="000000"/>
        </w:rPr>
        <w:t>)</w:t>
      </w:r>
    </w:p>
    <w:p w14:paraId="00000153" w14:textId="77777777" w:rsidR="00132935" w:rsidRDefault="00A86A48">
      <w:pPr>
        <w:numPr>
          <w:ilvl w:val="0"/>
          <w:numId w:val="10"/>
        </w:numPr>
        <w:pBdr>
          <w:top w:val="nil"/>
          <w:left w:val="nil"/>
          <w:bottom w:val="nil"/>
          <w:right w:val="nil"/>
          <w:between w:val="nil"/>
        </w:pBdr>
        <w:spacing w:after="0"/>
      </w:pPr>
      <w:hyperlink w:anchor="_heading=h.3u2rp3q">
        <w:r w:rsidR="00A505F5">
          <w:rPr>
            <w:color w:val="0000FF"/>
            <w:u w:val="single"/>
          </w:rPr>
          <w:t>Λογισμικό διασύνδεσης του Proxy Blockchain με τα Blockchains κάθε επιχειρηματικού τομέα</w:t>
        </w:r>
      </w:hyperlink>
      <w:r w:rsidR="00A505F5">
        <w:rPr>
          <w:color w:val="000000"/>
        </w:rPr>
        <w:t xml:space="preserve"> (Inter-Blockchain API</w:t>
      </w:r>
      <w:r w:rsidR="00A505F5">
        <w:rPr>
          <w:b/>
          <w:color w:val="000000"/>
          <w:vertAlign w:val="superscript"/>
        </w:rPr>
        <w:t>5</w:t>
      </w:r>
      <w:r w:rsidR="00A505F5">
        <w:rPr>
          <w:color w:val="000000"/>
        </w:rPr>
        <w:t>)</w:t>
      </w:r>
    </w:p>
    <w:p w14:paraId="00000154" w14:textId="77777777" w:rsidR="00132935" w:rsidRDefault="00A86A48">
      <w:pPr>
        <w:numPr>
          <w:ilvl w:val="0"/>
          <w:numId w:val="10"/>
        </w:numPr>
        <w:pBdr>
          <w:top w:val="nil"/>
          <w:left w:val="nil"/>
          <w:bottom w:val="nil"/>
          <w:right w:val="nil"/>
          <w:between w:val="nil"/>
        </w:pBdr>
        <w:spacing w:after="0"/>
      </w:pPr>
      <w:hyperlink w:anchor="_heading=h.2981zbj">
        <w:r w:rsidR="00A505F5">
          <w:rPr>
            <w:color w:val="0000FF"/>
            <w:u w:val="single"/>
          </w:rPr>
          <w:t>Λογισμικό διασύνδεσης του συστήματος με τις Βάσεις Δεδομένων των εμπλεκόμενων μερών</w:t>
        </w:r>
      </w:hyperlink>
      <w:r w:rsidR="00A505F5">
        <w:rPr>
          <w:color w:val="000000"/>
        </w:rPr>
        <w:t xml:space="preserve"> (DBC API</w:t>
      </w:r>
      <w:r w:rsidR="00A505F5">
        <w:rPr>
          <w:b/>
          <w:color w:val="000000"/>
          <w:vertAlign w:val="superscript"/>
        </w:rPr>
        <w:t>6</w:t>
      </w:r>
      <w:r w:rsidR="00A505F5">
        <w:rPr>
          <w:color w:val="000000"/>
        </w:rPr>
        <w:t>)</w:t>
      </w:r>
    </w:p>
    <w:p w14:paraId="00000155" w14:textId="77777777" w:rsidR="00132935" w:rsidRDefault="00A86A48">
      <w:pPr>
        <w:numPr>
          <w:ilvl w:val="0"/>
          <w:numId w:val="10"/>
        </w:numPr>
        <w:pBdr>
          <w:top w:val="nil"/>
          <w:left w:val="nil"/>
          <w:bottom w:val="nil"/>
          <w:right w:val="nil"/>
          <w:between w:val="nil"/>
        </w:pBdr>
      </w:pPr>
      <w:hyperlink w:anchor="_heading=h.odc9jc">
        <w:r w:rsidR="00A505F5">
          <w:rPr>
            <w:color w:val="0000FF"/>
            <w:u w:val="single"/>
          </w:rPr>
          <w:t>Εφαρμογή που ασχολείται με την κρυπτογράφηση και την αποκρυπτογράφηση ευαίσθητων δεδομένων που διακινούνται στο σύστημα</w:t>
        </w:r>
      </w:hyperlink>
      <w:r w:rsidR="00A505F5">
        <w:rPr>
          <w:color w:val="000000"/>
        </w:rPr>
        <w:t xml:space="preserve"> (</w:t>
      </w:r>
      <w:proofErr w:type="spellStart"/>
      <w:r w:rsidR="00A505F5">
        <w:rPr>
          <w:color w:val="000000"/>
        </w:rPr>
        <w:t>Hashicorp</w:t>
      </w:r>
      <w:proofErr w:type="spellEnd"/>
      <w:r w:rsidR="00A505F5">
        <w:rPr>
          <w:color w:val="000000"/>
        </w:rPr>
        <w:t xml:space="preserve"> Vault</w:t>
      </w:r>
      <w:r w:rsidR="00A505F5">
        <w:rPr>
          <w:b/>
          <w:color w:val="000000"/>
          <w:vertAlign w:val="superscript"/>
        </w:rPr>
        <w:t>7</w:t>
      </w:r>
      <w:r w:rsidR="00A505F5">
        <w:rPr>
          <w:color w:val="000000"/>
        </w:rPr>
        <w:t>)</w:t>
      </w:r>
    </w:p>
    <w:p w14:paraId="00000156" w14:textId="77777777" w:rsidR="00132935" w:rsidRDefault="00A505F5">
      <w:r>
        <w:t>Πρακτικά, στο σύστημα υφίσταται και μία όγδοη (8</w:t>
      </w:r>
      <w:r>
        <w:rPr>
          <w:vertAlign w:val="superscript"/>
        </w:rPr>
        <w:t>η</w:t>
      </w:r>
      <w:r>
        <w:t xml:space="preserve">) οντότητα, η οποία είναι η </w:t>
      </w:r>
      <w:r>
        <w:rPr>
          <w:i/>
        </w:rPr>
        <w:t xml:space="preserve">Αρχή έκδοσης πιστοποιητικών </w:t>
      </w:r>
      <w:r>
        <w:t>(</w:t>
      </w:r>
      <w:proofErr w:type="spellStart"/>
      <w:r>
        <w:rPr>
          <w:i/>
        </w:rPr>
        <w:t>Certificate</w:t>
      </w:r>
      <w:proofErr w:type="spellEnd"/>
      <w:r>
        <w:rPr>
          <w:i/>
        </w:rPr>
        <w:t xml:space="preserve"> Authority</w:t>
      </w:r>
      <w:r>
        <w:t>, CA). Κάθε εμπλεκόμενο μέρος του συστήματος (Υπεύθυνο υπουργείο, Οργανισμοί), διαθέτει από μία τέτοια οντότητα, της οποίας μέλημα είναι η παραγωγή, η ανάκληση και ο έλεγχος των πιστοποιητικών των οντοτήτων του συστήματος (ανθρωπίνων, υλικών ή άυλων οντοτήτων). Κάθε εμπλεκόμενο μέρος είναι υπεύθυνο για την κατασκευή, τη συντήρηση και τον έλεγχο της συγκεκριμένης οντότητας.</w:t>
      </w:r>
    </w:p>
    <w:p w14:paraId="00000157" w14:textId="77777777" w:rsidR="00132935" w:rsidRDefault="00132935"/>
    <w:p w14:paraId="00000158" w14:textId="77777777" w:rsidR="00132935" w:rsidRDefault="00A505F5">
      <w:pPr>
        <w:pStyle w:val="Heading2"/>
        <w:numPr>
          <w:ilvl w:val="1"/>
          <w:numId w:val="9"/>
        </w:numPr>
        <w:jc w:val="both"/>
      </w:pPr>
      <w:bookmarkStart w:id="36" w:name="_heading=h.4du1wux" w:colFirst="0" w:colLast="0"/>
      <w:bookmarkEnd w:id="36"/>
      <w:r>
        <w:rPr>
          <w:color w:val="622423"/>
          <w:sz w:val="20"/>
          <w:szCs w:val="20"/>
        </w:rPr>
        <w:t>Τεχνολογίες</w:t>
      </w:r>
      <w:r>
        <w:t xml:space="preserve"> συστήματος</w:t>
      </w:r>
    </w:p>
    <w:p w14:paraId="00000159" w14:textId="77777777" w:rsidR="00132935" w:rsidRDefault="00132935">
      <w:pPr>
        <w:rPr>
          <w:rFonts w:ascii="Arial" w:eastAsia="Arial" w:hAnsi="Arial" w:cs="Arial"/>
          <w:color w:val="622423"/>
        </w:rPr>
      </w:pPr>
    </w:p>
    <w:p w14:paraId="0000015A" w14:textId="77777777" w:rsidR="00132935" w:rsidRDefault="00A505F5">
      <w:r>
        <w:t>Πριν γίνει εκτενής ανάλυση της κάθε οντότητας, των στοιχείων της, καθώς και του τρόπου που διασυνδέεται και επηρεάζει το σύστημα, θα γίνει αναφορά στις τεχνολογίες που χρησιμοποιήθηκαν στο σύστημα.</w:t>
      </w:r>
    </w:p>
    <w:p w14:paraId="0000015B" w14:textId="77777777" w:rsidR="00132935" w:rsidRDefault="00132935"/>
    <w:p w14:paraId="0000015C" w14:textId="77777777" w:rsidR="00132935" w:rsidRPr="002F60A8" w:rsidRDefault="00A505F5">
      <w:pPr>
        <w:pBdr>
          <w:bottom w:val="single" w:sz="6" w:space="1" w:color="000000"/>
        </w:pBdr>
        <w:rPr>
          <w:b/>
          <w:lang w:val="en-GB"/>
        </w:rPr>
      </w:pPr>
      <w:r w:rsidRPr="002F60A8">
        <w:rPr>
          <w:b/>
          <w:lang w:val="en-GB"/>
        </w:rPr>
        <w:t>NodeJS</w:t>
      </w:r>
    </w:p>
    <w:p w14:paraId="0000015D" w14:textId="77777777" w:rsidR="00132935" w:rsidRPr="002F60A8" w:rsidRDefault="00A505F5">
      <w:pPr>
        <w:spacing w:after="0"/>
        <w:rPr>
          <w:i/>
          <w:lang w:val="en-GB"/>
        </w:rPr>
      </w:pPr>
      <w:r w:rsidRPr="002F60A8">
        <w:rPr>
          <w:i/>
          <w:lang w:val="en-GB"/>
        </w:rPr>
        <w:t>Node.js® is a JavaScript runtime built on Chrome's V8 JavaScript engine</w:t>
      </w:r>
      <w:r>
        <w:rPr>
          <w:noProof/>
          <w:lang w:eastAsia="el-GR"/>
        </w:rPr>
        <w:drawing>
          <wp:anchor distT="0" distB="0" distL="114300" distR="114300" simplePos="0" relativeHeight="251659264" behindDoc="0" locked="0" layoutInCell="1" hidden="0" allowOverlap="1" wp14:anchorId="36C41BFF" wp14:editId="1C72D849">
            <wp:simplePos x="0" y="0"/>
            <wp:positionH relativeFrom="column">
              <wp:posOffset>13971</wp:posOffset>
            </wp:positionH>
            <wp:positionV relativeFrom="paragraph">
              <wp:posOffset>5715</wp:posOffset>
            </wp:positionV>
            <wp:extent cx="954405" cy="582930"/>
            <wp:effectExtent l="0" t="0" r="0" b="0"/>
            <wp:wrapSquare wrapText="bothSides" distT="0" distB="0" distL="114300" distR="114300"/>
            <wp:docPr id="65" name="image11.png" descr="Εικόνα που περιέχει κείμενο, clipart, ανυσματικά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1.png" descr="Εικόνα που περιέχει κείμενο, clipart, ανυσματικά γραφικά&#10;&#10;Περιγραφή που δημιουργήθηκε αυτόματα"/>
                    <pic:cNvPicPr preferRelativeResize="0"/>
                  </pic:nvPicPr>
                  <pic:blipFill>
                    <a:blip r:embed="rId22"/>
                    <a:srcRect/>
                    <a:stretch>
                      <a:fillRect/>
                    </a:stretch>
                  </pic:blipFill>
                  <pic:spPr>
                    <a:xfrm>
                      <a:off x="0" y="0"/>
                      <a:ext cx="954405" cy="582930"/>
                    </a:xfrm>
                    <a:prstGeom prst="rect">
                      <a:avLst/>
                    </a:prstGeom>
                    <a:ln/>
                  </pic:spPr>
                </pic:pic>
              </a:graphicData>
            </a:graphic>
          </wp:anchor>
        </w:drawing>
      </w:r>
    </w:p>
    <w:p w14:paraId="0000015E" w14:textId="77777777" w:rsidR="00132935" w:rsidRDefault="00A86A48">
      <w:pPr>
        <w:spacing w:after="0"/>
      </w:pPr>
      <w:hyperlink r:id="rId23">
        <w:r w:rsidR="00A505F5">
          <w:rPr>
            <w:color w:val="0000FF"/>
            <w:u w:val="single"/>
          </w:rPr>
          <w:t>nodejs.org</w:t>
        </w:r>
      </w:hyperlink>
    </w:p>
    <w:p w14:paraId="0000015F" w14:textId="77777777" w:rsidR="00132935" w:rsidRDefault="00132935"/>
    <w:p w14:paraId="00000160" w14:textId="77777777" w:rsidR="00132935" w:rsidRDefault="00A505F5">
      <w:r>
        <w:lastRenderedPageBreak/>
        <w:t xml:space="preserve">Η </w:t>
      </w:r>
      <w:proofErr w:type="spellStart"/>
      <w:r>
        <w:t>NodeJS</w:t>
      </w:r>
      <w:proofErr w:type="spellEnd"/>
      <w:r>
        <w:t xml:space="preserve"> είναι μία πλατφόρμα που υποστηρίζει την κατασκευή εφαρμογών που εκτελούνται σε περιβάλλον </w:t>
      </w:r>
      <w:proofErr w:type="spellStart"/>
      <w:r>
        <w:t>server</w:t>
      </w:r>
      <w:proofErr w:type="spellEnd"/>
      <w:r>
        <w:t xml:space="preserve"> και στηρίζεται στη γλώσσα προγραμματισμού </w:t>
      </w:r>
      <w:proofErr w:type="spellStart"/>
      <w:r>
        <w:t>JavaScript</w:t>
      </w:r>
      <w:proofErr w:type="spellEnd"/>
      <w:r>
        <w:t>.</w:t>
      </w:r>
    </w:p>
    <w:p w14:paraId="00000161" w14:textId="77777777" w:rsidR="00132935" w:rsidRDefault="00A505F5">
      <w:r>
        <w:t xml:space="preserve">Σύμφωνα με το </w:t>
      </w:r>
      <w:proofErr w:type="spellStart"/>
      <w:r>
        <w:t>OpenJS</w:t>
      </w:r>
      <w:proofErr w:type="spellEnd"/>
      <w:r>
        <w:t xml:space="preserve"> </w:t>
      </w:r>
      <w:proofErr w:type="spellStart"/>
      <w:r>
        <w:t>Foundation</w:t>
      </w:r>
      <w:proofErr w:type="spellEnd"/>
      <w:r>
        <w:t xml:space="preserve">, η </w:t>
      </w:r>
      <w:proofErr w:type="spellStart"/>
      <w:r>
        <w:t>NodeJS</w:t>
      </w:r>
      <w:proofErr w:type="spellEnd"/>
      <w:r>
        <w:t xml:space="preserve"> είναι:</w:t>
      </w:r>
    </w:p>
    <w:p w14:paraId="00000162" w14:textId="77777777" w:rsidR="00132935" w:rsidRDefault="00A505F5">
      <w:pPr>
        <w:numPr>
          <w:ilvl w:val="0"/>
          <w:numId w:val="11"/>
        </w:numPr>
        <w:pBdr>
          <w:top w:val="nil"/>
          <w:left w:val="nil"/>
          <w:bottom w:val="nil"/>
          <w:right w:val="nil"/>
          <w:between w:val="nil"/>
        </w:pBdr>
        <w:spacing w:after="0"/>
      </w:pPr>
      <w:r>
        <w:rPr>
          <w:color w:val="000000"/>
        </w:rPr>
        <w:t xml:space="preserve">Ένα </w:t>
      </w:r>
      <w:proofErr w:type="spellStart"/>
      <w:r>
        <w:rPr>
          <w:color w:val="000000"/>
        </w:rPr>
        <w:t>JavaScript</w:t>
      </w:r>
      <w:proofErr w:type="spellEnd"/>
      <w:r>
        <w:rPr>
          <w:color w:val="000000"/>
        </w:rPr>
        <w:t xml:space="preserve"> </w:t>
      </w:r>
      <w:proofErr w:type="spellStart"/>
      <w:r>
        <w:rPr>
          <w:color w:val="000000"/>
        </w:rPr>
        <w:t>runtime</w:t>
      </w:r>
      <w:proofErr w:type="spellEnd"/>
      <w:r>
        <w:rPr>
          <w:color w:val="000000"/>
        </w:rPr>
        <w:t xml:space="preserve"> το οποίο εκτελείται πάνω στην V8 </w:t>
      </w:r>
      <w:proofErr w:type="spellStart"/>
      <w:r>
        <w:rPr>
          <w:color w:val="000000"/>
        </w:rPr>
        <w:t>JavaScript</w:t>
      </w:r>
      <w:proofErr w:type="spellEnd"/>
      <w:r>
        <w:rPr>
          <w:color w:val="000000"/>
        </w:rPr>
        <w:t xml:space="preserve"> </w:t>
      </w:r>
      <w:proofErr w:type="spellStart"/>
      <w:r>
        <w:rPr>
          <w:color w:val="000000"/>
        </w:rPr>
        <w:t>engine</w:t>
      </w:r>
      <w:proofErr w:type="spellEnd"/>
      <w:r>
        <w:rPr>
          <w:color w:val="000000"/>
        </w:rPr>
        <w:t xml:space="preserve"> του </w:t>
      </w:r>
      <w:proofErr w:type="spellStart"/>
      <w:r>
        <w:rPr>
          <w:color w:val="000000"/>
        </w:rPr>
        <w:t>Chrome</w:t>
      </w:r>
      <w:proofErr w:type="spellEnd"/>
    </w:p>
    <w:p w14:paraId="00000163" w14:textId="77777777" w:rsidR="00132935" w:rsidRDefault="00A505F5">
      <w:pPr>
        <w:numPr>
          <w:ilvl w:val="0"/>
          <w:numId w:val="11"/>
        </w:numPr>
        <w:pBdr>
          <w:top w:val="nil"/>
          <w:left w:val="nil"/>
          <w:bottom w:val="nil"/>
          <w:right w:val="nil"/>
          <w:between w:val="nil"/>
        </w:pBdr>
        <w:spacing w:after="0"/>
      </w:pPr>
      <w:r>
        <w:rPr>
          <w:color w:val="000000"/>
        </w:rPr>
        <w:t xml:space="preserve">Χρησιμοποιεί ένα </w:t>
      </w:r>
      <w:proofErr w:type="spellStart"/>
      <w:r>
        <w:rPr>
          <w:color w:val="000000"/>
        </w:rPr>
        <w:t>event-driven</w:t>
      </w:r>
      <w:proofErr w:type="spellEnd"/>
      <w:r>
        <w:rPr>
          <w:color w:val="000000"/>
        </w:rPr>
        <w:t>, non-</w:t>
      </w:r>
      <w:proofErr w:type="spellStart"/>
      <w:r>
        <w:rPr>
          <w:color w:val="000000"/>
        </w:rPr>
        <w:t>blocking</w:t>
      </w:r>
      <w:proofErr w:type="spellEnd"/>
      <w:r>
        <w:rPr>
          <w:color w:val="000000"/>
        </w:rPr>
        <w:t xml:space="preserve"> I/O μοντέλο, το οποίο την υποστηρίζει έτσι ώστε να έχει μικρές υπολογιστικές απαιτήσεις (</w:t>
      </w:r>
      <w:proofErr w:type="spellStart"/>
      <w:r>
        <w:rPr>
          <w:color w:val="000000"/>
        </w:rPr>
        <w:t>lightweight</w:t>
      </w:r>
      <w:proofErr w:type="spellEnd"/>
      <w:r>
        <w:rPr>
          <w:color w:val="000000"/>
        </w:rPr>
        <w:t>) και να είναι αποτελεσματική (</w:t>
      </w:r>
      <w:proofErr w:type="spellStart"/>
      <w:r>
        <w:rPr>
          <w:color w:val="000000"/>
        </w:rPr>
        <w:t>efficient</w:t>
      </w:r>
      <w:proofErr w:type="spellEnd"/>
      <w:r>
        <w:rPr>
          <w:color w:val="000000"/>
        </w:rPr>
        <w:t>)</w:t>
      </w:r>
    </w:p>
    <w:p w14:paraId="00000164" w14:textId="77777777" w:rsidR="00132935" w:rsidRDefault="00A505F5">
      <w:pPr>
        <w:numPr>
          <w:ilvl w:val="0"/>
          <w:numId w:val="11"/>
        </w:numPr>
        <w:pBdr>
          <w:top w:val="nil"/>
          <w:left w:val="nil"/>
          <w:bottom w:val="nil"/>
          <w:right w:val="nil"/>
          <w:between w:val="nil"/>
        </w:pBdr>
        <w:spacing w:after="0"/>
      </w:pPr>
      <w:r>
        <w:rPr>
          <w:color w:val="000000"/>
        </w:rPr>
        <w:t>Το οικοσύστημα πακέτων το οποίο είναι διαθέσιμο (</w:t>
      </w:r>
      <w:proofErr w:type="spellStart"/>
      <w:r>
        <w:rPr>
          <w:color w:val="000000"/>
        </w:rPr>
        <w:t>npm</w:t>
      </w:r>
      <w:proofErr w:type="spellEnd"/>
      <w:r>
        <w:rPr>
          <w:color w:val="000000"/>
        </w:rPr>
        <w:t>), είναι το μεγαλύτερο οικοσύστημα βιβλιοθηκών (</w:t>
      </w:r>
      <w:proofErr w:type="spellStart"/>
      <w:r>
        <w:rPr>
          <w:color w:val="000000"/>
        </w:rPr>
        <w:t>libraries</w:t>
      </w:r>
      <w:proofErr w:type="spellEnd"/>
      <w:r>
        <w:rPr>
          <w:color w:val="000000"/>
        </w:rPr>
        <w:t>) ανοικτού λογισμικού που υπάρχει στον κόσμο</w:t>
      </w:r>
    </w:p>
    <w:p w14:paraId="00000165" w14:textId="77777777" w:rsidR="00132935" w:rsidRDefault="00A505F5">
      <w:pPr>
        <w:numPr>
          <w:ilvl w:val="0"/>
          <w:numId w:val="11"/>
        </w:numPr>
        <w:pBdr>
          <w:top w:val="nil"/>
          <w:left w:val="nil"/>
          <w:bottom w:val="nil"/>
          <w:right w:val="nil"/>
          <w:between w:val="nil"/>
        </w:pBdr>
      </w:pPr>
      <w:r>
        <w:rPr>
          <w:color w:val="000000"/>
        </w:rPr>
        <w:t>Λόγω του τρόπου που λειτουργεί (</w:t>
      </w:r>
      <w:proofErr w:type="spellStart"/>
      <w:r>
        <w:rPr>
          <w:color w:val="000000"/>
        </w:rPr>
        <w:t>asynchronous</w:t>
      </w:r>
      <w:proofErr w:type="spellEnd"/>
      <w:r>
        <w:rPr>
          <w:color w:val="000000"/>
        </w:rPr>
        <w:t xml:space="preserve"> </w:t>
      </w:r>
      <w:proofErr w:type="spellStart"/>
      <w:r>
        <w:rPr>
          <w:color w:val="000000"/>
        </w:rPr>
        <w:t>event</w:t>
      </w:r>
      <w:proofErr w:type="spellEnd"/>
      <w:r>
        <w:rPr>
          <w:color w:val="000000"/>
        </w:rPr>
        <w:t xml:space="preserve"> </w:t>
      </w:r>
      <w:proofErr w:type="spellStart"/>
      <w:r>
        <w:rPr>
          <w:color w:val="000000"/>
        </w:rPr>
        <w:t>driven</w:t>
      </w:r>
      <w:proofErr w:type="spellEnd"/>
      <w:r>
        <w:rPr>
          <w:color w:val="000000"/>
        </w:rPr>
        <w:t xml:space="preserve"> JS </w:t>
      </w:r>
      <w:proofErr w:type="spellStart"/>
      <w:r>
        <w:rPr>
          <w:color w:val="000000"/>
        </w:rPr>
        <w:t>runtime</w:t>
      </w:r>
      <w:proofErr w:type="spellEnd"/>
      <w:r>
        <w:rPr>
          <w:color w:val="000000"/>
        </w:rPr>
        <w:t>), μπορεί να χρησιμοποιηθεί για την ανάπτυξη διαδικτυακών εφαρμογών που μπορούν να επεκταθούν πολύ εύκολα (</w:t>
      </w:r>
      <w:proofErr w:type="spellStart"/>
      <w:r>
        <w:rPr>
          <w:color w:val="000000"/>
        </w:rPr>
        <w:t>scalable</w:t>
      </w:r>
      <w:proofErr w:type="spellEnd"/>
      <w:r>
        <w:rPr>
          <w:color w:val="000000"/>
        </w:rPr>
        <w:t xml:space="preserve"> </w:t>
      </w:r>
      <w:proofErr w:type="spellStart"/>
      <w:r>
        <w:rPr>
          <w:color w:val="000000"/>
        </w:rPr>
        <w:t>network</w:t>
      </w:r>
      <w:proofErr w:type="spellEnd"/>
      <w:r>
        <w:rPr>
          <w:color w:val="000000"/>
        </w:rPr>
        <w:t xml:space="preserve"> </w:t>
      </w:r>
      <w:proofErr w:type="spellStart"/>
      <w:r>
        <w:rPr>
          <w:color w:val="000000"/>
        </w:rPr>
        <w:t>applications</w:t>
      </w:r>
      <w:proofErr w:type="spellEnd"/>
      <w:r>
        <w:rPr>
          <w:color w:val="000000"/>
        </w:rPr>
        <w:t>)</w:t>
      </w:r>
    </w:p>
    <w:p w14:paraId="00000166" w14:textId="77777777" w:rsidR="00132935" w:rsidRPr="002F60A8" w:rsidRDefault="00A505F5">
      <w:pPr>
        <w:pBdr>
          <w:bottom w:val="single" w:sz="6" w:space="1" w:color="000000"/>
        </w:pBdr>
        <w:rPr>
          <w:b/>
          <w:lang w:val="en-GB"/>
        </w:rPr>
      </w:pPr>
      <w:proofErr w:type="spellStart"/>
      <w:r w:rsidRPr="002F60A8">
        <w:rPr>
          <w:b/>
          <w:lang w:val="en-GB"/>
        </w:rPr>
        <w:t>ExpressJS</w:t>
      </w:r>
      <w:proofErr w:type="spellEnd"/>
    </w:p>
    <w:p w14:paraId="00000167" w14:textId="77777777" w:rsidR="00132935" w:rsidRPr="002F60A8" w:rsidRDefault="00A505F5">
      <w:pPr>
        <w:spacing w:after="0"/>
        <w:rPr>
          <w:i/>
          <w:lang w:val="en-GB"/>
        </w:rPr>
      </w:pPr>
      <w:r w:rsidRPr="002F60A8">
        <w:rPr>
          <w:i/>
          <w:lang w:val="en-GB"/>
        </w:rPr>
        <w:t>Fast, unopinionated, minimalist web framework for Node.js</w:t>
      </w:r>
    </w:p>
    <w:p w14:paraId="00000168" w14:textId="77777777" w:rsidR="00132935" w:rsidRDefault="00A86A48">
      <w:hyperlink r:id="rId24">
        <w:r w:rsidR="00A505F5">
          <w:rPr>
            <w:color w:val="0000FF"/>
            <w:u w:val="single"/>
          </w:rPr>
          <w:t>expressjs.com</w:t>
        </w:r>
      </w:hyperlink>
      <w:r w:rsidR="00A505F5">
        <w:t xml:space="preserve"> </w:t>
      </w:r>
      <w:r w:rsidR="00A505F5">
        <w:rPr>
          <w:noProof/>
          <w:lang w:eastAsia="el-GR"/>
        </w:rPr>
        <w:drawing>
          <wp:anchor distT="0" distB="0" distL="114300" distR="114300" simplePos="0" relativeHeight="251660288" behindDoc="0" locked="0" layoutInCell="1" hidden="0" allowOverlap="1" wp14:anchorId="7CE02967" wp14:editId="3EA16029">
            <wp:simplePos x="0" y="0"/>
            <wp:positionH relativeFrom="column">
              <wp:posOffset>-4444</wp:posOffset>
            </wp:positionH>
            <wp:positionV relativeFrom="paragraph">
              <wp:posOffset>3810</wp:posOffset>
            </wp:positionV>
            <wp:extent cx="1123950" cy="405130"/>
            <wp:effectExtent l="0" t="0" r="0" b="0"/>
            <wp:wrapSquare wrapText="bothSides" distT="0" distB="0" distL="114300" distR="114300"/>
            <wp:docPr id="86" name="image13.jpg" descr="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jpg" descr="Company name&#10;&#10;Description automatically generated with medium confidence"/>
                    <pic:cNvPicPr preferRelativeResize="0"/>
                  </pic:nvPicPr>
                  <pic:blipFill>
                    <a:blip r:embed="rId25"/>
                    <a:srcRect/>
                    <a:stretch>
                      <a:fillRect/>
                    </a:stretch>
                  </pic:blipFill>
                  <pic:spPr>
                    <a:xfrm>
                      <a:off x="0" y="0"/>
                      <a:ext cx="1123950" cy="405130"/>
                    </a:xfrm>
                    <a:prstGeom prst="rect">
                      <a:avLst/>
                    </a:prstGeom>
                    <a:ln/>
                  </pic:spPr>
                </pic:pic>
              </a:graphicData>
            </a:graphic>
          </wp:anchor>
        </w:drawing>
      </w:r>
    </w:p>
    <w:p w14:paraId="00000169" w14:textId="77777777" w:rsidR="00132935" w:rsidRPr="002F60A8" w:rsidRDefault="00A505F5">
      <w:pPr>
        <w:rPr>
          <w:lang w:val="en-GB"/>
        </w:rPr>
      </w:pPr>
      <w:r>
        <w:t xml:space="preserve">Το </w:t>
      </w:r>
      <w:proofErr w:type="spellStart"/>
      <w:r>
        <w:t>ExpressJS</w:t>
      </w:r>
      <w:proofErr w:type="spellEnd"/>
      <w:r>
        <w:t xml:space="preserve"> αποτελεί ένα από τα πιο διαδεδομένα </w:t>
      </w:r>
      <w:proofErr w:type="spellStart"/>
      <w:r>
        <w:t>frameworks</w:t>
      </w:r>
      <w:proofErr w:type="spellEnd"/>
      <w:r>
        <w:t xml:space="preserve"> για το σχεδιασμό και την ανάπτυξη διαδικτυακών εφαρμογών, τα οποία μπορούν να χρησιμοποιούνται από τον </w:t>
      </w:r>
      <w:proofErr w:type="spellStart"/>
      <w:r>
        <w:t>browser</w:t>
      </w:r>
      <w:proofErr w:type="spellEnd"/>
      <w:r>
        <w:t xml:space="preserve"> του χρήστη. Μόνη απαίτηση για την εκτέλεση του </w:t>
      </w:r>
      <w:proofErr w:type="spellStart"/>
      <w:r>
        <w:t>ExpressJS</w:t>
      </w:r>
      <w:proofErr w:type="spellEnd"/>
      <w:r>
        <w:t xml:space="preserve">, είναι η ύπαρξη της </w:t>
      </w:r>
      <w:proofErr w:type="spellStart"/>
      <w:r>
        <w:t>JavaScript</w:t>
      </w:r>
      <w:proofErr w:type="spellEnd"/>
      <w:r>
        <w:t xml:space="preserve">. Χρησιμοποιείται για την κατασκευή </w:t>
      </w:r>
      <w:proofErr w:type="spellStart"/>
      <w:r>
        <w:t>APIs</w:t>
      </w:r>
      <w:proofErr w:type="spellEnd"/>
      <w:r>
        <w:t xml:space="preserve"> τα οποία μπορούν να χρησιμοποιούνται από τους χρήστες ενός συστήματος.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A" w14:textId="77777777" w:rsidR="00132935" w:rsidRPr="002F60A8" w:rsidRDefault="00A505F5">
      <w:pPr>
        <w:pBdr>
          <w:bottom w:val="single" w:sz="6" w:space="1" w:color="000000"/>
        </w:pBdr>
        <w:rPr>
          <w:b/>
          <w:lang w:val="en-GB"/>
        </w:rPr>
      </w:pPr>
      <w:r w:rsidRPr="002F60A8">
        <w:rPr>
          <w:b/>
          <w:lang w:val="en-GB"/>
        </w:rPr>
        <w:t>ReactJS</w:t>
      </w:r>
      <w:r>
        <w:rPr>
          <w:noProof/>
          <w:lang w:eastAsia="el-GR"/>
        </w:rPr>
        <w:drawing>
          <wp:anchor distT="0" distB="0" distL="114300" distR="114300" simplePos="0" relativeHeight="251661312" behindDoc="0" locked="0" layoutInCell="1" hidden="0" allowOverlap="1" wp14:anchorId="4FF2D597" wp14:editId="31F8F3BF">
            <wp:simplePos x="0" y="0"/>
            <wp:positionH relativeFrom="column">
              <wp:posOffset>14055</wp:posOffset>
            </wp:positionH>
            <wp:positionV relativeFrom="paragraph">
              <wp:posOffset>379628</wp:posOffset>
            </wp:positionV>
            <wp:extent cx="1138555" cy="382270"/>
            <wp:effectExtent l="0" t="0" r="0" b="0"/>
            <wp:wrapSquare wrapText="bothSides" distT="0" distB="0" distL="114300" distR="114300"/>
            <wp:docPr id="70" name="image2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Logo&#10;&#10;Description automatically generated"/>
                    <pic:cNvPicPr preferRelativeResize="0"/>
                  </pic:nvPicPr>
                  <pic:blipFill>
                    <a:blip r:embed="rId26"/>
                    <a:srcRect/>
                    <a:stretch>
                      <a:fillRect/>
                    </a:stretch>
                  </pic:blipFill>
                  <pic:spPr>
                    <a:xfrm>
                      <a:off x="0" y="0"/>
                      <a:ext cx="1138555" cy="382270"/>
                    </a:xfrm>
                    <a:prstGeom prst="rect">
                      <a:avLst/>
                    </a:prstGeom>
                    <a:ln/>
                  </pic:spPr>
                </pic:pic>
              </a:graphicData>
            </a:graphic>
          </wp:anchor>
        </w:drawing>
      </w:r>
    </w:p>
    <w:p w14:paraId="0000016B" w14:textId="77777777" w:rsidR="00132935" w:rsidRPr="002F60A8" w:rsidRDefault="00A505F5">
      <w:pPr>
        <w:spacing w:after="0"/>
        <w:rPr>
          <w:i/>
          <w:lang w:val="en-GB"/>
        </w:rPr>
      </w:pPr>
      <w:r w:rsidRPr="002F60A8">
        <w:rPr>
          <w:i/>
          <w:lang w:val="en-GB"/>
        </w:rPr>
        <w:t>A JavaScript library for building user interfaces</w:t>
      </w:r>
    </w:p>
    <w:p w14:paraId="0000016C" w14:textId="77777777" w:rsidR="00132935" w:rsidRDefault="00A86A48">
      <w:hyperlink r:id="rId27">
        <w:r w:rsidR="00A505F5">
          <w:rPr>
            <w:color w:val="0000FF"/>
            <w:u w:val="single"/>
          </w:rPr>
          <w:t>reactjs.com</w:t>
        </w:r>
      </w:hyperlink>
      <w:r w:rsidR="00A505F5">
        <w:t xml:space="preserve"> </w:t>
      </w:r>
    </w:p>
    <w:p w14:paraId="0000016D" w14:textId="77777777" w:rsidR="00132935" w:rsidRPr="002F60A8" w:rsidRDefault="00A505F5">
      <w:pPr>
        <w:rPr>
          <w:lang w:val="en-GB"/>
        </w:rPr>
      </w:pPr>
      <w:r>
        <w:t xml:space="preserve">Η </w:t>
      </w:r>
      <w:proofErr w:type="spellStart"/>
      <w:r>
        <w:t>ReactJS</w:t>
      </w:r>
      <w:proofErr w:type="spellEnd"/>
      <w:r>
        <w:t xml:space="preserve"> είναι ένα </w:t>
      </w:r>
      <w:proofErr w:type="spellStart"/>
      <w:r>
        <w:t>library</w:t>
      </w:r>
      <w:proofErr w:type="spellEnd"/>
      <w:r>
        <w:t xml:space="preserve"> το οποίο χρησιμοποιείται για την κατασκευή </w:t>
      </w:r>
      <w:proofErr w:type="spellStart"/>
      <w:r>
        <w:t>front-end</w:t>
      </w:r>
      <w:proofErr w:type="spellEnd"/>
      <w:r>
        <w:t xml:space="preserve"> υλοποιήσεων, με τη χρήση της γλώσσας προγραμματισμού </w:t>
      </w:r>
      <w:proofErr w:type="spellStart"/>
      <w:r>
        <w:t>JavaScript</w:t>
      </w:r>
      <w:proofErr w:type="spellEnd"/>
      <w:r>
        <w:t>.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E" w14:textId="77777777" w:rsidR="00132935" w:rsidRPr="002F60A8" w:rsidRDefault="00A505F5">
      <w:pPr>
        <w:pBdr>
          <w:bottom w:val="single" w:sz="6" w:space="1" w:color="000000"/>
        </w:pBdr>
        <w:rPr>
          <w:b/>
          <w:lang w:val="en-GB"/>
        </w:rPr>
      </w:pPr>
      <w:r w:rsidRPr="002F60A8">
        <w:rPr>
          <w:b/>
          <w:lang w:val="en-GB"/>
        </w:rPr>
        <w:t>Hyperledger Fabric</w:t>
      </w:r>
    </w:p>
    <w:p w14:paraId="0000016F" w14:textId="77777777" w:rsidR="00132935" w:rsidRPr="002F60A8" w:rsidRDefault="00A505F5">
      <w:pPr>
        <w:spacing w:after="0"/>
        <w:rPr>
          <w:i/>
          <w:lang w:val="en-GB"/>
        </w:rPr>
      </w:pPr>
      <w:proofErr w:type="spellStart"/>
      <w:r w:rsidRPr="002F60A8">
        <w:rPr>
          <w:i/>
          <w:lang w:val="en-GB"/>
        </w:rPr>
        <w:t>Enteprise</w:t>
      </w:r>
      <w:proofErr w:type="spellEnd"/>
      <w:r w:rsidRPr="002F60A8">
        <w:rPr>
          <w:i/>
          <w:lang w:val="en-GB"/>
        </w:rPr>
        <w:t xml:space="preserve"> grade permissioned distributed ledger platform that offers</w:t>
      </w:r>
      <w:r>
        <w:rPr>
          <w:noProof/>
          <w:lang w:eastAsia="el-GR"/>
        </w:rPr>
        <w:drawing>
          <wp:anchor distT="0" distB="0" distL="114300" distR="114300" simplePos="0" relativeHeight="251662336" behindDoc="0" locked="0" layoutInCell="1" hidden="0" allowOverlap="1" wp14:anchorId="36ABC3D3" wp14:editId="76843C88">
            <wp:simplePos x="0" y="0"/>
            <wp:positionH relativeFrom="column">
              <wp:posOffset>41672</wp:posOffset>
            </wp:positionH>
            <wp:positionV relativeFrom="paragraph">
              <wp:posOffset>6467</wp:posOffset>
            </wp:positionV>
            <wp:extent cx="1309660" cy="654830"/>
            <wp:effectExtent l="0" t="0" r="0" b="0"/>
            <wp:wrapSquare wrapText="bothSides" distT="0" distB="0" distL="114300" distR="114300"/>
            <wp:docPr id="67" name="image9.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with medium confidence"/>
                    <pic:cNvPicPr preferRelativeResize="0"/>
                  </pic:nvPicPr>
                  <pic:blipFill>
                    <a:blip r:embed="rId28"/>
                    <a:srcRect/>
                    <a:stretch>
                      <a:fillRect/>
                    </a:stretch>
                  </pic:blipFill>
                  <pic:spPr>
                    <a:xfrm>
                      <a:off x="0" y="0"/>
                      <a:ext cx="1309660" cy="654830"/>
                    </a:xfrm>
                    <a:prstGeom prst="rect">
                      <a:avLst/>
                    </a:prstGeom>
                    <a:ln/>
                  </pic:spPr>
                </pic:pic>
              </a:graphicData>
            </a:graphic>
          </wp:anchor>
        </w:drawing>
      </w:r>
    </w:p>
    <w:p w14:paraId="00000170" w14:textId="77777777" w:rsidR="00132935" w:rsidRPr="002F60A8" w:rsidRDefault="00A505F5">
      <w:pPr>
        <w:spacing w:after="0"/>
        <w:rPr>
          <w:i/>
          <w:lang w:val="en-GB"/>
        </w:rPr>
      </w:pPr>
      <w:r w:rsidRPr="002F60A8">
        <w:rPr>
          <w:i/>
          <w:lang w:val="en-GB"/>
        </w:rPr>
        <w:t>modularity and versatility for a broad set of industry use cases</w:t>
      </w:r>
    </w:p>
    <w:p w14:paraId="00000171" w14:textId="77777777" w:rsidR="00132935" w:rsidRDefault="00A86A48">
      <w:hyperlink r:id="rId29">
        <w:r w:rsidR="00A505F5">
          <w:rPr>
            <w:color w:val="0000FF"/>
            <w:u w:val="single"/>
          </w:rPr>
          <w:t>hyperledger.org</w:t>
        </w:r>
      </w:hyperlink>
      <w:r w:rsidR="00A505F5">
        <w:t xml:space="preserve"> </w:t>
      </w:r>
    </w:p>
    <w:p w14:paraId="00000172" w14:textId="77777777" w:rsidR="00132935" w:rsidRPr="002F60A8" w:rsidRDefault="00A505F5">
      <w:pPr>
        <w:rPr>
          <w:lang w:val="en-GB"/>
        </w:rPr>
      </w:pPr>
      <w:r>
        <w:t xml:space="preserve">Το </w:t>
      </w:r>
      <w:proofErr w:type="spellStart"/>
      <w:r>
        <w:t>Hyperledger</w:t>
      </w:r>
      <w:proofErr w:type="spellEnd"/>
      <w:r>
        <w:t xml:space="preserve"> </w:t>
      </w:r>
      <w:proofErr w:type="spellStart"/>
      <w:r>
        <w:t>Fabric</w:t>
      </w:r>
      <w:proofErr w:type="spellEnd"/>
      <w:r>
        <w:t xml:space="preserve"> είναι ένα blockchain </w:t>
      </w:r>
      <w:proofErr w:type="spellStart"/>
      <w:r>
        <w:t>framework</w:t>
      </w:r>
      <w:proofErr w:type="spellEnd"/>
      <w:r>
        <w:t xml:space="preserve"> το οποίο αναπτύσσεται σύμφωνα με την έννοια και τη λογική της αρθρωτής αρχιτεκτονικής και στόχο έχει την παροχή ενός εργαλείου για την ανάπτυξη blockchain συστημάτων τα οποία μπορούν και ικανοποιούν τις απαιτήσεις που μπορεί να υπάρξουν από πλειάδα επιχειρηματικών τομέων τα οποία έχουν την ανάγκη για την ύπαρξη ενός ιδιωτικού blockchain δικτύου.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3" w14:textId="77777777" w:rsidR="00132935" w:rsidRPr="002F60A8" w:rsidRDefault="00A505F5">
      <w:pPr>
        <w:pBdr>
          <w:bottom w:val="single" w:sz="6" w:space="1" w:color="000000"/>
        </w:pBdr>
        <w:rPr>
          <w:b/>
          <w:lang w:val="en-GB"/>
        </w:rPr>
      </w:pPr>
      <w:r w:rsidRPr="002F60A8">
        <w:rPr>
          <w:b/>
          <w:lang w:val="en-GB"/>
        </w:rPr>
        <w:t>RabbitMQ Message Broker</w:t>
      </w:r>
    </w:p>
    <w:p w14:paraId="00000174" w14:textId="77777777" w:rsidR="00132935" w:rsidRPr="002F60A8" w:rsidRDefault="00132935">
      <w:pPr>
        <w:rPr>
          <w:b/>
          <w:u w:val="single"/>
          <w:lang w:val="en-GB"/>
        </w:rPr>
      </w:pPr>
    </w:p>
    <w:p w14:paraId="00000175" w14:textId="77777777" w:rsidR="00132935" w:rsidRPr="002F60A8" w:rsidRDefault="00A505F5">
      <w:pPr>
        <w:spacing w:after="0"/>
        <w:rPr>
          <w:i/>
          <w:lang w:val="en-GB"/>
        </w:rPr>
      </w:pPr>
      <w:r w:rsidRPr="002F60A8">
        <w:rPr>
          <w:i/>
          <w:lang w:val="en-GB"/>
        </w:rPr>
        <w:t>RabbitMQ is the most widely deployed open source message broker</w:t>
      </w:r>
      <w:r>
        <w:rPr>
          <w:noProof/>
          <w:lang w:eastAsia="el-GR"/>
        </w:rPr>
        <w:drawing>
          <wp:anchor distT="0" distB="0" distL="114300" distR="114300" simplePos="0" relativeHeight="251663360" behindDoc="0" locked="0" layoutInCell="1" hidden="0" allowOverlap="1" wp14:anchorId="4A13272A" wp14:editId="5BD2568A">
            <wp:simplePos x="0" y="0"/>
            <wp:positionH relativeFrom="column">
              <wp:posOffset>69851</wp:posOffset>
            </wp:positionH>
            <wp:positionV relativeFrom="paragraph">
              <wp:posOffset>7620</wp:posOffset>
            </wp:positionV>
            <wp:extent cx="1477645" cy="228600"/>
            <wp:effectExtent l="0" t="0" r="0" b="0"/>
            <wp:wrapSquare wrapText="bothSides" distT="0" distB="0" distL="114300" distR="114300"/>
            <wp:docPr id="76" name="image8.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Icon&#10;&#10;Description automatically generated"/>
                    <pic:cNvPicPr preferRelativeResize="0"/>
                  </pic:nvPicPr>
                  <pic:blipFill>
                    <a:blip r:embed="rId30"/>
                    <a:srcRect/>
                    <a:stretch>
                      <a:fillRect/>
                    </a:stretch>
                  </pic:blipFill>
                  <pic:spPr>
                    <a:xfrm>
                      <a:off x="0" y="0"/>
                      <a:ext cx="1477645" cy="228600"/>
                    </a:xfrm>
                    <a:prstGeom prst="rect">
                      <a:avLst/>
                    </a:prstGeom>
                    <a:ln/>
                  </pic:spPr>
                </pic:pic>
              </a:graphicData>
            </a:graphic>
          </wp:anchor>
        </w:drawing>
      </w:r>
    </w:p>
    <w:p w14:paraId="00000176" w14:textId="77777777" w:rsidR="00132935" w:rsidRDefault="00A86A48">
      <w:hyperlink r:id="rId31">
        <w:r w:rsidR="00A505F5">
          <w:rPr>
            <w:color w:val="0000FF"/>
            <w:u w:val="single"/>
          </w:rPr>
          <w:t>rabbitmq.com</w:t>
        </w:r>
      </w:hyperlink>
      <w:r w:rsidR="00A505F5">
        <w:t xml:space="preserve"> </w:t>
      </w:r>
    </w:p>
    <w:p w14:paraId="00000177" w14:textId="77777777" w:rsidR="00132935" w:rsidRPr="002F60A8" w:rsidRDefault="00A505F5">
      <w:pPr>
        <w:rPr>
          <w:lang w:val="en-GB"/>
        </w:rPr>
      </w:pPr>
      <w:r>
        <w:t xml:space="preserve">Το </w:t>
      </w:r>
      <w:proofErr w:type="spellStart"/>
      <w:r>
        <w:t>RabbitMQ</w:t>
      </w:r>
      <w:proofErr w:type="spellEnd"/>
      <w:r>
        <w:t xml:space="preserve"> είναι ένα από τα πιο διαδεδομένα </w:t>
      </w:r>
      <w:proofErr w:type="spellStart"/>
      <w:r>
        <w:t>message</w:t>
      </w:r>
      <w:proofErr w:type="spellEnd"/>
      <w:r>
        <w:t xml:space="preserve"> </w:t>
      </w:r>
      <w:proofErr w:type="spellStart"/>
      <w:r>
        <w:t>brokers</w:t>
      </w:r>
      <w:proofErr w:type="spellEnd"/>
      <w:r>
        <w:t>. Χρησιμοποιείται για την ομαλή και αποτελεσματική διαχείριση της πληροφορίας που διακινείται σε ένα σύστημα και τα διάφορα μέρη από τα οποία αυτό αποτελείται.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8" w14:textId="77777777" w:rsidR="00132935" w:rsidRPr="002F60A8" w:rsidRDefault="00A505F5">
      <w:pPr>
        <w:pBdr>
          <w:bottom w:val="single" w:sz="6" w:space="1" w:color="000000"/>
        </w:pBdr>
        <w:rPr>
          <w:b/>
          <w:lang w:val="en-GB"/>
        </w:rPr>
      </w:pPr>
      <w:proofErr w:type="spellStart"/>
      <w:r w:rsidRPr="002F60A8">
        <w:rPr>
          <w:b/>
          <w:lang w:val="en-GB"/>
        </w:rPr>
        <w:lastRenderedPageBreak/>
        <w:t>Hashicorp</w:t>
      </w:r>
      <w:proofErr w:type="spellEnd"/>
      <w:r w:rsidRPr="002F60A8">
        <w:rPr>
          <w:b/>
          <w:lang w:val="en-GB"/>
        </w:rPr>
        <w:t xml:space="preserve"> Vault</w:t>
      </w:r>
      <w:r>
        <w:rPr>
          <w:noProof/>
          <w:lang w:eastAsia="el-GR"/>
        </w:rPr>
        <w:drawing>
          <wp:anchor distT="0" distB="0" distL="114300" distR="114300" simplePos="0" relativeHeight="251664384" behindDoc="0" locked="0" layoutInCell="1" hidden="0" allowOverlap="1" wp14:anchorId="2F4ED5A2" wp14:editId="7E667819">
            <wp:simplePos x="0" y="0"/>
            <wp:positionH relativeFrom="column">
              <wp:posOffset>49723</wp:posOffset>
            </wp:positionH>
            <wp:positionV relativeFrom="paragraph">
              <wp:posOffset>376230</wp:posOffset>
            </wp:positionV>
            <wp:extent cx="1072324" cy="1070743"/>
            <wp:effectExtent l="0" t="0" r="0" b="0"/>
            <wp:wrapSquare wrapText="bothSides" distT="0" distB="0" distL="114300" distR="114300"/>
            <wp:docPr id="85" name="image12.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png" descr="Shape&#10;&#10;Description automatically generated with low confidence"/>
                    <pic:cNvPicPr preferRelativeResize="0"/>
                  </pic:nvPicPr>
                  <pic:blipFill>
                    <a:blip r:embed="rId32"/>
                    <a:srcRect/>
                    <a:stretch>
                      <a:fillRect/>
                    </a:stretch>
                  </pic:blipFill>
                  <pic:spPr>
                    <a:xfrm>
                      <a:off x="0" y="0"/>
                      <a:ext cx="1072324" cy="1070743"/>
                    </a:xfrm>
                    <a:prstGeom prst="rect">
                      <a:avLst/>
                    </a:prstGeom>
                    <a:ln/>
                  </pic:spPr>
                </pic:pic>
              </a:graphicData>
            </a:graphic>
          </wp:anchor>
        </w:drawing>
      </w:r>
    </w:p>
    <w:p w14:paraId="00000179" w14:textId="77777777" w:rsidR="00132935" w:rsidRPr="002F60A8" w:rsidRDefault="00A505F5">
      <w:pPr>
        <w:spacing w:after="0"/>
        <w:rPr>
          <w:i/>
          <w:lang w:val="en-GB"/>
        </w:rPr>
      </w:pPr>
      <w:r w:rsidRPr="002F60A8">
        <w:rPr>
          <w:i/>
          <w:lang w:val="en-GB"/>
        </w:rPr>
        <w:t>Manage Secrets &amp; Protect Sensitive Data</w:t>
      </w:r>
    </w:p>
    <w:p w14:paraId="0000017A" w14:textId="77777777" w:rsidR="00132935" w:rsidRDefault="00A86A48">
      <w:hyperlink r:id="rId33">
        <w:r w:rsidR="00A505F5">
          <w:rPr>
            <w:color w:val="0000FF"/>
            <w:u w:val="single"/>
          </w:rPr>
          <w:t>vaultproject.io</w:t>
        </w:r>
      </w:hyperlink>
      <w:r w:rsidR="00A505F5">
        <w:t xml:space="preserve"> </w:t>
      </w:r>
    </w:p>
    <w:p w14:paraId="0000017B" w14:textId="77777777" w:rsidR="00132935" w:rsidRDefault="00A505F5">
      <w:r>
        <w:t xml:space="preserve">Το </w:t>
      </w:r>
      <w:proofErr w:type="spellStart"/>
      <w:r>
        <w:t>Hashicorp</w:t>
      </w:r>
      <w:proofErr w:type="spellEnd"/>
      <w:r>
        <w:t xml:space="preserve"> </w:t>
      </w:r>
      <w:proofErr w:type="spellStart"/>
      <w:r>
        <w:t>Vault</w:t>
      </w:r>
      <w:proofErr w:type="spellEnd"/>
      <w:r>
        <w:t xml:space="preserve"> είναι ένα εργαλείο για τη διαχείριση της ευαίσθητης πληροφορίας που υπάρχει και διακινείται σε ένα περιβάλλον στο οποίο η εμπιστοσύνη δεν αποτελεί προϋπόθεση. Χρησιμοποιείται για την αποθήκευση και ανάκτηση ευαίσθητης πληροφορίας καθώς και για ευαίσθητες ενέργειες (π.χ. κρυπτογραφικές πράξεις). Ανήκει στην κατηγορία του ανοικτού λογισμικού, με την εταιρία που το υποστηρίζει να παρέχει και επιχειρηματικές λύσεις.</w:t>
      </w:r>
    </w:p>
    <w:p w14:paraId="0000017C" w14:textId="77777777" w:rsidR="00132935" w:rsidRPr="002F60A8" w:rsidRDefault="00A505F5">
      <w:pPr>
        <w:pBdr>
          <w:bottom w:val="single" w:sz="6" w:space="1" w:color="000000"/>
        </w:pBdr>
        <w:rPr>
          <w:b/>
          <w:lang w:val="en-GB"/>
        </w:rPr>
      </w:pPr>
      <w:proofErr w:type="spellStart"/>
      <w:r w:rsidRPr="002F60A8">
        <w:rPr>
          <w:b/>
          <w:lang w:val="en-GB"/>
        </w:rPr>
        <w:t>Uvicorn</w:t>
      </w:r>
      <w:proofErr w:type="spellEnd"/>
    </w:p>
    <w:p w14:paraId="0000017D" w14:textId="77777777" w:rsidR="00132935" w:rsidRPr="002F60A8" w:rsidRDefault="00A505F5">
      <w:pPr>
        <w:spacing w:after="0"/>
        <w:rPr>
          <w:i/>
          <w:lang w:val="en-GB"/>
        </w:rPr>
      </w:pPr>
      <w:proofErr w:type="spellStart"/>
      <w:r w:rsidRPr="002F60A8">
        <w:rPr>
          <w:i/>
          <w:lang w:val="en-GB"/>
        </w:rPr>
        <w:t>Uvicorn</w:t>
      </w:r>
      <w:proofErr w:type="spellEnd"/>
      <w:r w:rsidRPr="002F60A8">
        <w:rPr>
          <w:i/>
          <w:lang w:val="en-GB"/>
        </w:rPr>
        <w:t xml:space="preserve"> is a lightning-fast ASGI server implementation,</w:t>
      </w:r>
      <w:r>
        <w:rPr>
          <w:noProof/>
          <w:lang w:eastAsia="el-GR"/>
        </w:rPr>
        <w:drawing>
          <wp:anchor distT="0" distB="0" distL="114300" distR="114300" simplePos="0" relativeHeight="251665408" behindDoc="0" locked="0" layoutInCell="1" hidden="0" allowOverlap="1" wp14:anchorId="3C1A4587" wp14:editId="56EA1BFE">
            <wp:simplePos x="0" y="0"/>
            <wp:positionH relativeFrom="column">
              <wp:posOffset>49946</wp:posOffset>
            </wp:positionH>
            <wp:positionV relativeFrom="paragraph">
              <wp:posOffset>5184</wp:posOffset>
            </wp:positionV>
            <wp:extent cx="836428" cy="836428"/>
            <wp:effectExtent l="0" t="0" r="0" b="0"/>
            <wp:wrapSquare wrapText="bothSides" distT="0" distB="0" distL="114300" distR="114300"/>
            <wp:docPr id="8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836428" cy="836428"/>
                    </a:xfrm>
                    <a:prstGeom prst="rect">
                      <a:avLst/>
                    </a:prstGeom>
                    <a:ln/>
                  </pic:spPr>
                </pic:pic>
              </a:graphicData>
            </a:graphic>
          </wp:anchor>
        </w:drawing>
      </w:r>
    </w:p>
    <w:p w14:paraId="0000017E" w14:textId="77777777" w:rsidR="00132935" w:rsidRPr="002F60A8" w:rsidRDefault="00A505F5">
      <w:pPr>
        <w:spacing w:after="0"/>
        <w:rPr>
          <w:i/>
          <w:lang w:val="en-GB"/>
        </w:rPr>
      </w:pPr>
      <w:r w:rsidRPr="002F60A8">
        <w:rPr>
          <w:i/>
          <w:lang w:val="en-GB"/>
        </w:rPr>
        <w:t xml:space="preserve">using </w:t>
      </w:r>
      <w:proofErr w:type="spellStart"/>
      <w:r w:rsidRPr="002F60A8">
        <w:rPr>
          <w:i/>
          <w:lang w:val="en-GB"/>
        </w:rPr>
        <w:t>uvloop</w:t>
      </w:r>
      <w:proofErr w:type="spellEnd"/>
      <w:r w:rsidRPr="002F60A8">
        <w:rPr>
          <w:i/>
          <w:lang w:val="en-GB"/>
        </w:rPr>
        <w:t xml:space="preserve"> and </w:t>
      </w:r>
      <w:proofErr w:type="spellStart"/>
      <w:r w:rsidRPr="002F60A8">
        <w:rPr>
          <w:i/>
          <w:lang w:val="en-GB"/>
        </w:rPr>
        <w:t>httptools</w:t>
      </w:r>
      <w:proofErr w:type="spellEnd"/>
    </w:p>
    <w:p w14:paraId="0000017F" w14:textId="77777777" w:rsidR="00132935" w:rsidRPr="002F60A8" w:rsidRDefault="00A86A48">
      <w:pPr>
        <w:rPr>
          <w:lang w:val="en-GB"/>
        </w:rPr>
      </w:pPr>
      <w:hyperlink r:id="rId35">
        <w:r w:rsidR="00A505F5" w:rsidRPr="002F60A8">
          <w:rPr>
            <w:color w:val="0000FF"/>
            <w:u w:val="single"/>
            <w:lang w:val="en-GB"/>
          </w:rPr>
          <w:t>uvicorn.org</w:t>
        </w:r>
      </w:hyperlink>
      <w:r w:rsidR="00A505F5" w:rsidRPr="002F60A8">
        <w:rPr>
          <w:lang w:val="en-GB"/>
        </w:rPr>
        <w:t xml:space="preserve"> </w:t>
      </w:r>
    </w:p>
    <w:p w14:paraId="00000180" w14:textId="77777777" w:rsidR="00132935" w:rsidRDefault="00A505F5">
      <w:r>
        <w:t xml:space="preserve">Το </w:t>
      </w:r>
      <w:proofErr w:type="spellStart"/>
      <w:r>
        <w:t>Uvicorn</w:t>
      </w:r>
      <w:proofErr w:type="spellEnd"/>
      <w:r>
        <w:t xml:space="preserve"> ανήκει στην κατηγορία των </w:t>
      </w:r>
      <w:proofErr w:type="spellStart"/>
      <w:r>
        <w:t>web</w:t>
      </w:r>
      <w:proofErr w:type="spellEnd"/>
      <w:r>
        <w:t xml:space="preserve"> </w:t>
      </w:r>
      <w:proofErr w:type="spellStart"/>
      <w:r>
        <w:t>server</w:t>
      </w:r>
      <w:proofErr w:type="spellEnd"/>
      <w:r>
        <w:t xml:space="preserve"> εργαλείων. Στηρίζεται στο ASGI. Ανήκει στην κατηγορία του ανοικτού λογισμικού. </w:t>
      </w:r>
    </w:p>
    <w:p w14:paraId="00000181" w14:textId="77777777" w:rsidR="00132935" w:rsidRDefault="00132935"/>
    <w:p w14:paraId="00000182" w14:textId="77777777" w:rsidR="00132935" w:rsidRPr="002F60A8" w:rsidRDefault="00A505F5">
      <w:pPr>
        <w:pBdr>
          <w:bottom w:val="single" w:sz="6" w:space="1" w:color="000000"/>
        </w:pBdr>
        <w:rPr>
          <w:b/>
          <w:lang w:val="en-GB"/>
        </w:rPr>
      </w:pPr>
      <w:proofErr w:type="spellStart"/>
      <w:r w:rsidRPr="002F60A8">
        <w:rPr>
          <w:b/>
          <w:lang w:val="en-GB"/>
        </w:rPr>
        <w:t>FastAPI</w:t>
      </w:r>
      <w:proofErr w:type="spellEnd"/>
    </w:p>
    <w:p w14:paraId="00000183" w14:textId="77777777" w:rsidR="00132935" w:rsidRPr="002F60A8" w:rsidRDefault="00A505F5">
      <w:pPr>
        <w:spacing w:after="0"/>
        <w:rPr>
          <w:i/>
          <w:lang w:val="en-GB"/>
        </w:rPr>
      </w:pPr>
      <w:proofErr w:type="spellStart"/>
      <w:r w:rsidRPr="002F60A8">
        <w:rPr>
          <w:i/>
          <w:lang w:val="en-GB"/>
        </w:rPr>
        <w:t>FastAPI</w:t>
      </w:r>
      <w:proofErr w:type="spellEnd"/>
      <w:r w:rsidRPr="002F60A8">
        <w:rPr>
          <w:i/>
          <w:lang w:val="en-GB"/>
        </w:rPr>
        <w:t xml:space="preserve"> framework, high performance, easy to learn,</w:t>
      </w:r>
      <w:r>
        <w:rPr>
          <w:noProof/>
          <w:lang w:eastAsia="el-GR"/>
        </w:rPr>
        <w:drawing>
          <wp:anchor distT="0" distB="0" distL="114300" distR="114300" simplePos="0" relativeHeight="251666432" behindDoc="0" locked="0" layoutInCell="1" hidden="0" allowOverlap="1" wp14:anchorId="6E40B1D8" wp14:editId="42F38BC0">
            <wp:simplePos x="0" y="0"/>
            <wp:positionH relativeFrom="column">
              <wp:posOffset>14414</wp:posOffset>
            </wp:positionH>
            <wp:positionV relativeFrom="paragraph">
              <wp:posOffset>3913</wp:posOffset>
            </wp:positionV>
            <wp:extent cx="1574560" cy="567897"/>
            <wp:effectExtent l="0" t="0" r="0" b="0"/>
            <wp:wrapSquare wrapText="bothSides" distT="0" distB="0" distL="114300" distR="11430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1574560" cy="567897"/>
                    </a:xfrm>
                    <a:prstGeom prst="rect">
                      <a:avLst/>
                    </a:prstGeom>
                    <a:ln/>
                  </pic:spPr>
                </pic:pic>
              </a:graphicData>
            </a:graphic>
          </wp:anchor>
        </w:drawing>
      </w:r>
    </w:p>
    <w:p w14:paraId="00000184" w14:textId="77777777" w:rsidR="00132935" w:rsidRPr="002F60A8" w:rsidRDefault="00A505F5">
      <w:pPr>
        <w:spacing w:after="0"/>
        <w:rPr>
          <w:i/>
          <w:lang w:val="en-GB"/>
        </w:rPr>
      </w:pPr>
      <w:r w:rsidRPr="002F60A8">
        <w:rPr>
          <w:i/>
          <w:lang w:val="en-GB"/>
        </w:rPr>
        <w:t>fast to code, ready for production</w:t>
      </w:r>
    </w:p>
    <w:p w14:paraId="00000185" w14:textId="77777777" w:rsidR="00132935" w:rsidRPr="002F60A8" w:rsidRDefault="00A86A48">
      <w:pPr>
        <w:rPr>
          <w:lang w:val="en-GB"/>
        </w:rPr>
      </w:pPr>
      <w:hyperlink r:id="rId37">
        <w:r w:rsidR="00A505F5" w:rsidRPr="002F60A8">
          <w:rPr>
            <w:color w:val="0000FF"/>
            <w:u w:val="single"/>
            <w:lang w:val="en-GB"/>
          </w:rPr>
          <w:t>fastapi.tiangolo.com</w:t>
        </w:r>
      </w:hyperlink>
      <w:r w:rsidR="00A505F5" w:rsidRPr="002F60A8">
        <w:rPr>
          <w:lang w:val="en-GB"/>
        </w:rPr>
        <w:t xml:space="preserve"> </w:t>
      </w:r>
    </w:p>
    <w:p w14:paraId="00000186" w14:textId="77777777" w:rsidR="00132935" w:rsidRDefault="00A505F5">
      <w:r>
        <w:t>Το</w:t>
      </w:r>
      <w:r w:rsidRPr="002F60A8">
        <w:rPr>
          <w:lang w:val="en-GB"/>
        </w:rPr>
        <w:t xml:space="preserve"> </w:t>
      </w:r>
      <w:proofErr w:type="spellStart"/>
      <w:r w:rsidRPr="002F60A8">
        <w:rPr>
          <w:lang w:val="en-GB"/>
        </w:rPr>
        <w:t>FastAPI</w:t>
      </w:r>
      <w:proofErr w:type="spellEnd"/>
      <w:r w:rsidRPr="002F60A8">
        <w:rPr>
          <w:lang w:val="en-GB"/>
        </w:rPr>
        <w:t xml:space="preserve"> </w:t>
      </w:r>
      <w:r>
        <w:t>είναι</w:t>
      </w:r>
      <w:r w:rsidRPr="002F60A8">
        <w:rPr>
          <w:lang w:val="en-GB"/>
        </w:rPr>
        <w:t xml:space="preserve"> </w:t>
      </w:r>
      <w:r>
        <w:t>ένα</w:t>
      </w:r>
      <w:r w:rsidRPr="002F60A8">
        <w:rPr>
          <w:lang w:val="en-GB"/>
        </w:rPr>
        <w:t xml:space="preserve"> </w:t>
      </w:r>
      <w:proofErr w:type="spellStart"/>
      <w:r>
        <w:t>γρήγορ</w:t>
      </w:r>
      <w:proofErr w:type="spellEnd"/>
      <w:r w:rsidRPr="002F60A8">
        <w:rPr>
          <w:lang w:val="en-GB"/>
        </w:rPr>
        <w:t xml:space="preserve">o, </w:t>
      </w:r>
      <w:r>
        <w:t>υψηλών</w:t>
      </w:r>
      <w:r w:rsidRPr="002F60A8">
        <w:rPr>
          <w:lang w:val="en-GB"/>
        </w:rPr>
        <w:t xml:space="preserve"> </w:t>
      </w:r>
      <w:r>
        <w:t>επιδόσεων</w:t>
      </w:r>
      <w:r w:rsidRPr="002F60A8">
        <w:rPr>
          <w:lang w:val="en-GB"/>
        </w:rPr>
        <w:t xml:space="preserve">, web framework </w:t>
      </w:r>
      <w:r>
        <w:t>για</w:t>
      </w:r>
      <w:r w:rsidRPr="002F60A8">
        <w:rPr>
          <w:lang w:val="en-GB"/>
        </w:rPr>
        <w:t xml:space="preserve"> </w:t>
      </w:r>
      <w:r>
        <w:t>την</w:t>
      </w:r>
      <w:r w:rsidRPr="002F60A8">
        <w:rPr>
          <w:lang w:val="en-GB"/>
        </w:rPr>
        <w:t xml:space="preserve"> </w:t>
      </w:r>
      <w:r>
        <w:t>κατασκευή</w:t>
      </w:r>
      <w:r w:rsidRPr="002F60A8">
        <w:rPr>
          <w:lang w:val="en-GB"/>
        </w:rPr>
        <w:t xml:space="preserve"> APIs </w:t>
      </w:r>
      <w:r>
        <w:t>μέσω</w:t>
      </w:r>
      <w:r w:rsidRPr="002F60A8">
        <w:rPr>
          <w:lang w:val="en-GB"/>
        </w:rPr>
        <w:t xml:space="preserve"> </w:t>
      </w:r>
      <w:r>
        <w:t>της</w:t>
      </w:r>
      <w:r w:rsidRPr="002F60A8">
        <w:rPr>
          <w:lang w:val="en-GB"/>
        </w:rPr>
        <w:t xml:space="preserve"> Python 3.6+. </w:t>
      </w:r>
      <w:r>
        <w:t>Ανήκει στην κατηγορία του ανοικτού λογισμικού</w:t>
      </w:r>
    </w:p>
    <w:p w14:paraId="00000187" w14:textId="77777777" w:rsidR="00132935" w:rsidRDefault="00132935">
      <w:pPr>
        <w:rPr>
          <w:rFonts w:ascii="Calibri" w:eastAsia="Calibri" w:hAnsi="Calibri" w:cs="Calibri"/>
          <w:color w:val="44546A"/>
          <w:sz w:val="18"/>
          <w:szCs w:val="18"/>
        </w:rPr>
      </w:pPr>
    </w:p>
    <w:p w14:paraId="00000188" w14:textId="77777777" w:rsidR="00132935" w:rsidRDefault="00132935">
      <w:pPr>
        <w:rPr>
          <w:rFonts w:ascii="Calibri" w:eastAsia="Calibri" w:hAnsi="Calibri" w:cs="Calibri"/>
          <w:color w:val="44546A"/>
          <w:sz w:val="18"/>
          <w:szCs w:val="18"/>
        </w:rPr>
      </w:pPr>
    </w:p>
    <w:p w14:paraId="00000189" w14:textId="77777777" w:rsidR="00132935" w:rsidRDefault="00132935">
      <w:pPr>
        <w:rPr>
          <w:rFonts w:ascii="Calibri" w:eastAsia="Calibri" w:hAnsi="Calibri" w:cs="Calibri"/>
          <w:color w:val="44546A"/>
          <w:sz w:val="18"/>
          <w:szCs w:val="18"/>
        </w:rPr>
      </w:pPr>
    </w:p>
    <w:p w14:paraId="0000018A" w14:textId="77777777" w:rsidR="00132935" w:rsidRDefault="00A505F5">
      <w:pPr>
        <w:pBdr>
          <w:top w:val="dotted" w:sz="4" w:space="1" w:color="622423"/>
          <w:left w:val="nil"/>
          <w:bottom w:val="dotted" w:sz="4" w:space="1" w:color="622423"/>
          <w:right w:val="nil"/>
          <w:between w:val="nil"/>
        </w:pBdr>
        <w:spacing w:before="300"/>
        <w:ind w:left="360" w:hanging="720"/>
      </w:pPr>
      <w:bookmarkStart w:id="37" w:name="_heading=h.d5uqpi3t9pia" w:colFirst="0" w:colLast="0"/>
      <w:bookmarkEnd w:id="37"/>
      <w:r>
        <w:rPr>
          <w:rFonts w:ascii="Arial" w:eastAsia="Arial" w:hAnsi="Arial" w:cs="Arial"/>
          <w:color w:val="622423"/>
        </w:rPr>
        <w:t>3.2.1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18B" w14:textId="77777777" w:rsidR="00132935" w:rsidRDefault="00132935">
      <w:pPr>
        <w:tabs>
          <w:tab w:val="left" w:pos="6370"/>
        </w:tabs>
      </w:pPr>
    </w:p>
    <w:p w14:paraId="0000018C" w14:textId="77777777" w:rsidR="00132935" w:rsidRDefault="00A505F5">
      <w:pPr>
        <w:tabs>
          <w:tab w:val="left" w:pos="6370"/>
        </w:tabs>
        <w:rPr>
          <w:rFonts w:ascii="Arial" w:eastAsia="Arial" w:hAnsi="Arial" w:cs="Arial"/>
          <w:color w:val="622423"/>
        </w:rPr>
      </w:pPr>
      <w:r>
        <w:rPr>
          <w:b/>
        </w:rPr>
        <w:t>Χαρακτηριστικά ανάπτυξης</w:t>
      </w:r>
    </w:p>
    <w:p w14:paraId="0000018D" w14:textId="77777777" w:rsidR="00132935" w:rsidRDefault="00A505F5">
      <w:pPr>
        <w:tabs>
          <w:tab w:val="left" w:pos="6370"/>
        </w:tabs>
      </w:pPr>
      <w:r>
        <w:t xml:space="preserve">Για την ανάπτυξη των διαφόρων </w:t>
      </w:r>
      <w:proofErr w:type="spellStart"/>
      <w:r>
        <w:t>διεπαφών</w:t>
      </w:r>
      <w:proofErr w:type="spellEnd"/>
      <w:r>
        <w:t xml:space="preserve"> χρησιμοποιήθηκε η </w:t>
      </w:r>
      <w:proofErr w:type="spellStart"/>
      <w:r>
        <w:t>ReactJS</w:t>
      </w:r>
      <w:proofErr w:type="spellEnd"/>
      <w:r>
        <w:t xml:space="preserve"> </w:t>
      </w:r>
      <w:proofErr w:type="spellStart"/>
      <w:r>
        <w:t>library</w:t>
      </w:r>
      <w:proofErr w:type="spellEnd"/>
      <w:r>
        <w:t xml:space="preserve">, ενώ για την επικοινωνία του χρήστη με το σύστημα, χρησιμοποιείται τόσο η </w:t>
      </w:r>
      <w:proofErr w:type="spellStart"/>
      <w:r>
        <w:t>ReactJS</w:t>
      </w:r>
      <w:proofErr w:type="spellEnd"/>
      <w:r>
        <w:t xml:space="preserve"> όσο και η </w:t>
      </w:r>
      <w:proofErr w:type="spellStart"/>
      <w:r>
        <w:t>NodeJS</w:t>
      </w:r>
      <w:proofErr w:type="spellEnd"/>
      <w:r>
        <w:t xml:space="preserve">. Υπάρχουν σημεία του συστήματος τα οποία απαιτούν, για τη δημιουργία των αιτημάτων και την επεξεργασία τους, τεχνολογίες, μετασχηματισμούς και λειτουργίες ανώτερες από αυτές που προσφέρονται από την </w:t>
      </w:r>
      <w:proofErr w:type="spellStart"/>
      <w:r>
        <w:t>ReactJS</w:t>
      </w:r>
      <w:proofErr w:type="spellEnd"/>
      <w:r>
        <w:t>. Με την συνεργασία των δύο αυτών τεχνολογιών (</w:t>
      </w:r>
      <w:proofErr w:type="spellStart"/>
      <w:r>
        <w:t>ReactJS</w:t>
      </w:r>
      <w:proofErr w:type="spellEnd"/>
      <w:r>
        <w:t xml:space="preserve">, </w:t>
      </w:r>
      <w:proofErr w:type="spellStart"/>
      <w:r>
        <w:t>NodeJS</w:t>
      </w:r>
      <w:proofErr w:type="spellEnd"/>
      <w:r>
        <w:t>) το σύστημα μπορεί και ικανοποιεί όλους τους περιορισμούς που έχουν τεθεί.</w:t>
      </w:r>
    </w:p>
    <w:p w14:paraId="0000018E" w14:textId="77777777" w:rsidR="00132935" w:rsidRDefault="00A505F5">
      <w:r>
        <w:t xml:space="preserve">Προκειμένου να συνδυαστούν όλες αυτές οι τεχνολογίες σε ένα σημείο, να συνυπάρχουν και να συνεργάζονται, ώστε να λειτουργούν ως μία ολότητα χωρίς να διαφαίνονται τα διαφορετικά δομικά μέρη από τα οποία η τελική οντότητα αποτελείται, χρησιμοποιείται η τεχνολογία του </w:t>
      </w:r>
      <w:proofErr w:type="spellStart"/>
      <w:r>
        <w:t>Electron</w:t>
      </w:r>
      <w:proofErr w:type="spellEnd"/>
      <w:r>
        <w:t xml:space="preserve"> </w:t>
      </w:r>
      <w:proofErr w:type="spellStart"/>
      <w:r>
        <w:t>framework</w:t>
      </w:r>
      <w:proofErr w:type="spellEnd"/>
      <w:r>
        <w:t xml:space="preserve">. Μέσω αυτού του </w:t>
      </w:r>
      <w:proofErr w:type="spellStart"/>
      <w:r>
        <w:t>framework</w:t>
      </w:r>
      <w:proofErr w:type="spellEnd"/>
      <w:r>
        <w:t xml:space="preserve"> δημιουργείται ένα σημείο πρόσβασης το οποίο μπορεί να εκτελεί κάθε ανθρώπινη οντότητα στον προσωπικό της υπολογιστή ώστε να επικοινωνεί με το σύστημα.</w:t>
      </w:r>
    </w:p>
    <w:p w14:paraId="0000018F" w14:textId="77777777" w:rsidR="00132935" w:rsidRDefault="00A505F5">
      <w:pPr>
        <w:keepNext/>
        <w:jc w:val="center"/>
      </w:pPr>
      <w:r>
        <w:rPr>
          <w:noProof/>
          <w:lang w:eastAsia="el-GR"/>
        </w:rPr>
        <w:lastRenderedPageBreak/>
        <w:drawing>
          <wp:inline distT="0" distB="0" distL="0" distR="0" wp14:anchorId="14452E54" wp14:editId="3D0EFD5F">
            <wp:extent cx="4039235" cy="1743075"/>
            <wp:effectExtent l="0" t="0" r="0" b="0"/>
            <wp:docPr id="84" name="image15.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5.png" descr="Shape&#10;&#10;Description automatically generated with medium confidence"/>
                    <pic:cNvPicPr preferRelativeResize="0"/>
                  </pic:nvPicPr>
                  <pic:blipFill>
                    <a:blip r:embed="rId38"/>
                    <a:srcRect/>
                    <a:stretch>
                      <a:fillRect/>
                    </a:stretch>
                  </pic:blipFill>
                  <pic:spPr>
                    <a:xfrm>
                      <a:off x="0" y="0"/>
                      <a:ext cx="4039235" cy="1743075"/>
                    </a:xfrm>
                    <a:prstGeom prst="rect">
                      <a:avLst/>
                    </a:prstGeom>
                    <a:ln/>
                  </pic:spPr>
                </pic:pic>
              </a:graphicData>
            </a:graphic>
          </wp:inline>
        </w:drawing>
      </w:r>
    </w:p>
    <w:p w14:paraId="00000190" w14:textId="77777777" w:rsidR="00132935" w:rsidRDefault="00A505F5">
      <w:pPr>
        <w:pBdr>
          <w:top w:val="nil"/>
          <w:left w:val="nil"/>
          <w:bottom w:val="nil"/>
          <w:right w:val="nil"/>
          <w:between w:val="nil"/>
        </w:pBdr>
        <w:jc w:val="center"/>
        <w:rPr>
          <w:b/>
          <w:smallCaps/>
          <w:color w:val="000000"/>
          <w:sz w:val="18"/>
          <w:szCs w:val="18"/>
        </w:rPr>
      </w:pPr>
      <w:bookmarkStart w:id="38" w:name="_heading=h.meukdy" w:colFirst="0" w:colLast="0"/>
      <w:bookmarkEnd w:id="38"/>
      <w:r>
        <w:rPr>
          <w:b/>
          <w:smallCaps/>
          <w:color w:val="000000"/>
          <w:sz w:val="18"/>
          <w:szCs w:val="18"/>
        </w:rPr>
        <w:t>Εικόνα 9</w:t>
      </w:r>
      <w:r>
        <w:rPr>
          <w:b/>
          <w:smallCaps/>
          <w:sz w:val="18"/>
          <w:szCs w:val="18"/>
        </w:rPr>
        <w:t>:</w:t>
      </w:r>
      <w:r>
        <w:rPr>
          <w:b/>
          <w:smallCaps/>
          <w:color w:val="000000"/>
          <w:sz w:val="18"/>
          <w:szCs w:val="18"/>
        </w:rPr>
        <w:t xml:space="preserve"> ΠΑΡΟΥΣΙΑΣΗ ΑΡΧΙΤΕΚΤΟΝΙΚΗΣ ΕΦΑΡΜΟΓΗΣ ΧΡΗΣΤΗ</w:t>
      </w:r>
    </w:p>
    <w:p w14:paraId="00000191" w14:textId="77777777" w:rsidR="00132935" w:rsidRDefault="00132935">
      <w:pPr>
        <w:rPr>
          <w:rFonts w:ascii="Calibri" w:eastAsia="Calibri" w:hAnsi="Calibri" w:cs="Calibri"/>
          <w:color w:val="44546A"/>
          <w:sz w:val="18"/>
          <w:szCs w:val="18"/>
        </w:rPr>
      </w:pPr>
    </w:p>
    <w:p w14:paraId="00000192" w14:textId="77777777" w:rsidR="00132935" w:rsidRDefault="00A505F5">
      <w:pPr>
        <w:pBdr>
          <w:top w:val="dotted" w:sz="4" w:space="1" w:color="622423"/>
          <w:bottom w:val="dotted" w:sz="4" w:space="1" w:color="622423"/>
        </w:pBdr>
        <w:spacing w:before="300"/>
        <w:ind w:left="360" w:hanging="720"/>
        <w:rPr>
          <w:rFonts w:ascii="Arial" w:eastAsia="Arial" w:hAnsi="Arial" w:cs="Arial"/>
        </w:rPr>
      </w:pPr>
      <w:bookmarkStart w:id="39" w:name="_heading=h.36ei31r" w:colFirst="0" w:colLast="0"/>
      <w:bookmarkEnd w:id="39"/>
      <w:r>
        <w:rPr>
          <w:rFonts w:ascii="Arial" w:eastAsia="Arial" w:hAnsi="Arial" w:cs="Arial"/>
          <w:color w:val="622423"/>
        </w:rPr>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193" w14:textId="77777777" w:rsidR="00132935" w:rsidRDefault="00A505F5">
      <w:pPr>
        <w:rPr>
          <w:b/>
        </w:rPr>
      </w:pPr>
      <w:r>
        <w:rPr>
          <w:b/>
        </w:rPr>
        <w:t>Χαρακτηριστικά ανάπτυξης</w:t>
      </w:r>
    </w:p>
    <w:p w14:paraId="00000194" w14:textId="77777777" w:rsidR="00132935" w:rsidRDefault="00A505F5">
      <w:r>
        <w:t xml:space="preserve">Η οντότητα, έχει αναπτυχθεί με χρήση της </w:t>
      </w:r>
      <w:proofErr w:type="spellStart"/>
      <w:r>
        <w:t>NodeJS</w:t>
      </w:r>
      <w:proofErr w:type="spellEnd"/>
      <w:r>
        <w:t xml:space="preserve"> πλατφόρμας για τη λειτουργικότητά της, ενώ το API το οποίο είναι διαθέσιμο στους χρήστες του συστήματος αναπτύχθηκε με το </w:t>
      </w:r>
      <w:proofErr w:type="spellStart"/>
      <w:r>
        <w:t>ExpressJS</w:t>
      </w:r>
      <w:proofErr w:type="spellEnd"/>
      <w:r>
        <w:t xml:space="preserve"> </w:t>
      </w:r>
      <w:proofErr w:type="spellStart"/>
      <w:r>
        <w:t>framework</w:t>
      </w:r>
      <w:proofErr w:type="spellEnd"/>
      <w:r>
        <w:t>, μέσω του οποίου:</w:t>
      </w:r>
    </w:p>
    <w:p w14:paraId="00000195" w14:textId="77777777" w:rsidR="00132935" w:rsidRDefault="00A505F5">
      <w:pPr>
        <w:numPr>
          <w:ilvl w:val="0"/>
          <w:numId w:val="7"/>
        </w:numPr>
        <w:pBdr>
          <w:top w:val="nil"/>
          <w:left w:val="nil"/>
          <w:bottom w:val="nil"/>
          <w:right w:val="nil"/>
          <w:between w:val="nil"/>
        </w:pBdr>
        <w:spacing w:after="0"/>
      </w:pPr>
      <w:r>
        <w:rPr>
          <w:color w:val="000000"/>
        </w:rPr>
        <w:t>η δημιουργία εισιτηρίων</w:t>
      </w:r>
    </w:p>
    <w:p w14:paraId="00000196" w14:textId="77777777" w:rsidR="00132935" w:rsidRDefault="00A505F5">
      <w:pPr>
        <w:numPr>
          <w:ilvl w:val="0"/>
          <w:numId w:val="7"/>
        </w:numPr>
        <w:pBdr>
          <w:top w:val="nil"/>
          <w:left w:val="nil"/>
          <w:bottom w:val="nil"/>
          <w:right w:val="nil"/>
          <w:between w:val="nil"/>
        </w:pBdr>
        <w:spacing w:after="0"/>
      </w:pPr>
      <w:r>
        <w:rPr>
          <w:color w:val="000000"/>
        </w:rPr>
        <w:t>οι ταυτοποιήσεις των χρηστών του συστήματος</w:t>
      </w:r>
    </w:p>
    <w:p w14:paraId="00000197" w14:textId="77777777" w:rsidR="00132935" w:rsidRDefault="00A505F5">
      <w:pPr>
        <w:numPr>
          <w:ilvl w:val="0"/>
          <w:numId w:val="7"/>
        </w:numPr>
        <w:pBdr>
          <w:top w:val="nil"/>
          <w:left w:val="nil"/>
          <w:bottom w:val="nil"/>
          <w:right w:val="nil"/>
          <w:between w:val="nil"/>
        </w:pBdr>
      </w:pPr>
      <w:r>
        <w:rPr>
          <w:color w:val="000000"/>
        </w:rPr>
        <w:t>η διασύνδεση των χρηστών με το βασικό Blockchain υποσύστημα, Proxy BC</w:t>
      </w:r>
    </w:p>
    <w:p w14:paraId="00000198" w14:textId="77777777" w:rsidR="00132935" w:rsidRDefault="00A505F5">
      <w:r>
        <w:t>υλοποιούνται.</w:t>
      </w:r>
    </w:p>
    <w:p w14:paraId="00000199" w14:textId="77777777" w:rsidR="00132935" w:rsidRDefault="00A505F5">
      <w:r>
        <w:t xml:space="preserve">Επιπλέον των προηγούμενων και για την ομαλοποίηση των αιτημάτων,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 xml:space="preserve">, μέσω του οποίου καθίσταται δυνατή η δημιουργία και η διατήρηση σταθερής και </w:t>
      </w:r>
      <w:proofErr w:type="spellStart"/>
      <w:r>
        <w:t>διαχειρίσιμης</w:t>
      </w:r>
      <w:proofErr w:type="spellEnd"/>
      <w:r>
        <w:t xml:space="preserve"> ροής αιτημάτων δημιουργίας εισιτηρίων για την επικοινωνία με το Proxy BC.</w:t>
      </w:r>
    </w:p>
    <w:p w14:paraId="0000019A" w14:textId="77777777" w:rsidR="00132935" w:rsidRDefault="00132935">
      <w:pPr>
        <w:rPr>
          <w:rFonts w:ascii="Calibri" w:eastAsia="Calibri" w:hAnsi="Calibri" w:cs="Calibri"/>
          <w:color w:val="44546A"/>
          <w:sz w:val="18"/>
          <w:szCs w:val="18"/>
        </w:rPr>
      </w:pPr>
    </w:p>
    <w:p w14:paraId="0000019B" w14:textId="77777777" w:rsidR="00132935" w:rsidRDefault="00A505F5">
      <w:pPr>
        <w:pBdr>
          <w:top w:val="dotted" w:sz="4" w:space="1" w:color="622423"/>
          <w:bottom w:val="dotted" w:sz="4" w:space="1" w:color="622423"/>
        </w:pBdr>
        <w:spacing w:before="300"/>
        <w:ind w:left="360" w:hanging="720"/>
        <w:rPr>
          <w:color w:val="000000"/>
        </w:rPr>
      </w:pPr>
      <w:bookmarkStart w:id="40" w:name="_heading=h.1ljsd9k" w:colFirst="0" w:colLast="0"/>
      <w:bookmarkEnd w:id="40"/>
      <w:r>
        <w:rPr>
          <w:rFonts w:ascii="Arial" w:eastAsia="Arial" w:hAnsi="Arial" w:cs="Arial"/>
          <w:color w:val="622423"/>
        </w:rPr>
        <w:t>3.2.4</w:t>
      </w:r>
      <w:r>
        <w:rPr>
          <w:rFonts w:ascii="Arial" w:eastAsia="Arial" w:hAnsi="Arial" w:cs="Arial"/>
          <w:color w:val="622423"/>
        </w:rPr>
        <w:tab/>
        <w:t>Blockchain Συστήματα</w:t>
      </w:r>
    </w:p>
    <w:p w14:paraId="0000019C" w14:textId="77777777" w:rsidR="00132935" w:rsidRDefault="00A505F5">
      <w:pPr>
        <w:rPr>
          <w:b/>
        </w:rPr>
      </w:pPr>
      <w:r>
        <w:rPr>
          <w:b/>
        </w:rPr>
        <w:t>Χαρακτηριστικά ανάπτυξης</w:t>
      </w:r>
    </w:p>
    <w:p w14:paraId="0000019D" w14:textId="77777777" w:rsidR="00132935" w:rsidRDefault="00A505F5">
      <w:r>
        <w:t xml:space="preserve">Για την ανάπτυξη των Blockchains, τόσο για το κύριο, όσο και για όλα τα επιμέρους επιχειρηματικά Blockchains, χρησιμοποιήθηκε το </w:t>
      </w:r>
      <w:proofErr w:type="spellStart"/>
      <w:r>
        <w:rPr>
          <w:b/>
        </w:rPr>
        <w:t>Hyperledger</w:t>
      </w:r>
      <w:proofErr w:type="spellEnd"/>
      <w:r>
        <w:rPr>
          <w:b/>
        </w:rPr>
        <w:t xml:space="preserve"> </w:t>
      </w:r>
      <w:proofErr w:type="spellStart"/>
      <w:r>
        <w:rPr>
          <w:b/>
        </w:rPr>
        <w:t>Fabric</w:t>
      </w:r>
      <w:proofErr w:type="spellEnd"/>
      <w:r>
        <w:t>.</w:t>
      </w:r>
    </w:p>
    <w:p w14:paraId="0000019E" w14:textId="77777777" w:rsidR="00132935" w:rsidRDefault="00A505F5">
      <w:r>
        <w:t xml:space="preserve">Η συγκεκριμένη υλοποίηση βασίζεται στην έννοια της </w:t>
      </w:r>
      <w:r>
        <w:rPr>
          <w:i/>
        </w:rPr>
        <w:t>αρθρωτής αρχιτεκτονικής</w:t>
      </w:r>
      <w:r>
        <w:t xml:space="preserve"> (</w:t>
      </w:r>
      <w:proofErr w:type="spellStart"/>
      <w:r>
        <w:t>modular</w:t>
      </w:r>
      <w:proofErr w:type="spellEnd"/>
      <w:r>
        <w:t xml:space="preserve">) και υποστηρίζει την ανάπτυξη προϊόντων και λύσεων που οι ανάγκες τους μπορούν να καλυφθούν πλήρως από τα χαρακτηριστικά και τον τρόπο λειτουργίας των Blockchain συστημάτων. </w:t>
      </w:r>
    </w:p>
    <w:p w14:paraId="0000019F" w14:textId="77777777" w:rsidR="00132935" w:rsidRDefault="00A505F5">
      <w:r>
        <w:t>Η ανάγκη της παρούσας υλοποίησης για τη δημιουργία ενός ιδιωτικού και κατανεμημένου (</w:t>
      </w:r>
      <w:proofErr w:type="spellStart"/>
      <w:r>
        <w:t>private</w:t>
      </w:r>
      <w:proofErr w:type="spellEnd"/>
      <w:r>
        <w:t xml:space="preserve"> &amp; </w:t>
      </w:r>
      <w:proofErr w:type="spellStart"/>
      <w:r>
        <w:t>distributed</w:t>
      </w:r>
      <w:proofErr w:type="spellEnd"/>
      <w:r>
        <w:t xml:space="preserve">) δικτύου, στο οποίο πολλές οντότητες μπορούν να συμμετέχουν και να διαθέτουν κρίσιμες και ευαίσθητες πληροφορίες στους χρήστες του συστήματος, ικανοποιείται πλήρως από το προαναφερθέν </w:t>
      </w:r>
      <w:proofErr w:type="spellStart"/>
      <w:r>
        <w:t>framework</w:t>
      </w:r>
      <w:proofErr w:type="spellEnd"/>
      <w:r>
        <w:t xml:space="preserve"> και η υλοποίηση του απαραίτητου </w:t>
      </w:r>
      <w:proofErr w:type="spellStart"/>
      <w:r>
        <w:t>Private</w:t>
      </w:r>
      <w:proofErr w:type="spellEnd"/>
      <w:r>
        <w:t xml:space="preserve"> Blockchain, μέσω του οποίου καλύπτονται όλες οι προδιαγραφές, είναι δυνατή.</w:t>
      </w:r>
    </w:p>
    <w:p w14:paraId="000001A0" w14:textId="77777777" w:rsidR="00132935" w:rsidRDefault="00A505F5">
      <w:r>
        <w:t xml:space="preserve">Δηλαδή, δίνεται η δυνατότητα για την ανάπτυξη ενός Blockchain, το οποίο ανήκει στην κατηγορία των </w:t>
      </w:r>
      <w:proofErr w:type="spellStart"/>
      <w:r>
        <w:t>Private</w:t>
      </w:r>
      <w:proofErr w:type="spellEnd"/>
      <w:r>
        <w:t xml:space="preserve"> Blockchains, όπου δεν υφίσταται κεντρικός κυρίαρχος (</w:t>
      </w:r>
      <w:proofErr w:type="spellStart"/>
      <w:r>
        <w:t>Central</w:t>
      </w:r>
      <w:proofErr w:type="spellEnd"/>
      <w:r>
        <w:t xml:space="preserve"> Authority), αλλά όλα τα διαφορετικά εμπλεκόμενα μέρη, τα οποία διαθέτουν από έναν κόμβο στο Blockchain περιβάλλον, το αναπτύσσουν, το συντηρούν και το μετασχηματίζουν μέσα από τις ενέργειες τους και, όταν αυτό απαιτείται, υπό την ύπαρξη της πλειοψηφίας.</w:t>
      </w:r>
    </w:p>
    <w:p w14:paraId="000001A1" w14:textId="77777777" w:rsidR="00132935" w:rsidRDefault="00A505F5">
      <w:r>
        <w:rPr>
          <w:b/>
        </w:rPr>
        <w:lastRenderedPageBreak/>
        <w:t xml:space="preserve">Συνολικά, μέσω του </w:t>
      </w:r>
      <w:proofErr w:type="spellStart"/>
      <w:r>
        <w:rPr>
          <w:b/>
        </w:rPr>
        <w:t>Hyperledger</w:t>
      </w:r>
      <w:proofErr w:type="spellEnd"/>
      <w:r>
        <w:rPr>
          <w:b/>
        </w:rPr>
        <w:t xml:space="preserve"> </w:t>
      </w:r>
      <w:proofErr w:type="spellStart"/>
      <w:r>
        <w:rPr>
          <w:b/>
        </w:rPr>
        <w:t>Fabric</w:t>
      </w:r>
      <w:proofErr w:type="spellEnd"/>
      <w:r>
        <w:rPr>
          <w:b/>
        </w:rPr>
        <w:t xml:space="preserve"> και της Blockchain τεχνολογίας</w:t>
      </w:r>
      <w:r>
        <w:t>, το δίκτυο μέσα από το οποίο συνεργάζονται τα διάφορα εμπλεκόμενα μέρη, υποστηρίζει την έννοιας της:</w:t>
      </w:r>
    </w:p>
    <w:p w14:paraId="000001A2" w14:textId="77777777" w:rsidR="00132935" w:rsidRDefault="00A505F5">
      <w:pPr>
        <w:numPr>
          <w:ilvl w:val="0"/>
          <w:numId w:val="22"/>
        </w:numPr>
        <w:pBdr>
          <w:top w:val="nil"/>
          <w:left w:val="nil"/>
          <w:bottom w:val="nil"/>
          <w:right w:val="nil"/>
          <w:between w:val="nil"/>
        </w:pBdr>
        <w:spacing w:after="0"/>
      </w:pPr>
      <w:r>
        <w:rPr>
          <w:b/>
          <w:i/>
          <w:color w:val="000000"/>
        </w:rPr>
        <w:t>Διαφάνειας</w:t>
      </w:r>
      <w:r>
        <w:rPr>
          <w:color w:val="000000"/>
        </w:rPr>
        <w:t xml:space="preserve"> (</w:t>
      </w:r>
      <w:proofErr w:type="spellStart"/>
      <w:r>
        <w:rPr>
          <w:color w:val="000000"/>
        </w:rPr>
        <w:t>Transparent</w:t>
      </w:r>
      <w:proofErr w:type="spellEnd"/>
      <w:r>
        <w:rPr>
          <w:color w:val="000000"/>
        </w:rPr>
        <w:t>), αφού κάθε συναλλαγή (</w:t>
      </w:r>
      <w:proofErr w:type="spellStart"/>
      <w:r>
        <w:rPr>
          <w:color w:val="000000"/>
        </w:rPr>
        <w:t>Transaction</w:t>
      </w:r>
      <w:proofErr w:type="spellEnd"/>
      <w:r>
        <w:rPr>
          <w:color w:val="000000"/>
        </w:rPr>
        <w:t xml:space="preserve">) που υλοποιείται, μπορεί να είναι </w:t>
      </w:r>
      <w:proofErr w:type="spellStart"/>
      <w:r>
        <w:rPr>
          <w:color w:val="000000"/>
        </w:rPr>
        <w:t>προσβάσιμη</w:t>
      </w:r>
      <w:proofErr w:type="spellEnd"/>
      <w:r>
        <w:rPr>
          <w:color w:val="000000"/>
        </w:rPr>
        <w:t xml:space="preserve"> από τα υπόλοιπα ενδιαφερόμενα/εμπλεκόμενα μέρη</w:t>
      </w:r>
    </w:p>
    <w:p w14:paraId="000001A3" w14:textId="77777777" w:rsidR="00132935" w:rsidRDefault="00A505F5">
      <w:pPr>
        <w:numPr>
          <w:ilvl w:val="0"/>
          <w:numId w:val="22"/>
        </w:numPr>
        <w:pBdr>
          <w:top w:val="nil"/>
          <w:left w:val="nil"/>
          <w:bottom w:val="nil"/>
          <w:right w:val="nil"/>
          <w:between w:val="nil"/>
        </w:pBdr>
        <w:spacing w:after="0"/>
      </w:pPr>
      <w:r>
        <w:rPr>
          <w:b/>
          <w:i/>
          <w:color w:val="000000"/>
        </w:rPr>
        <w:t>Ασφάλειας</w:t>
      </w:r>
      <w:r>
        <w:rPr>
          <w:b/>
          <w:color w:val="000000"/>
        </w:rPr>
        <w:t xml:space="preserve"> και </w:t>
      </w:r>
      <w:proofErr w:type="spellStart"/>
      <w:r>
        <w:rPr>
          <w:b/>
          <w:i/>
          <w:color w:val="000000"/>
        </w:rPr>
        <w:t>Αμεταβλητότητας</w:t>
      </w:r>
      <w:proofErr w:type="spellEnd"/>
      <w:r>
        <w:rPr>
          <w:color w:val="000000"/>
        </w:rPr>
        <w:t xml:space="preserve"> (</w:t>
      </w:r>
      <w:proofErr w:type="spellStart"/>
      <w:r>
        <w:rPr>
          <w:color w:val="000000"/>
        </w:rPr>
        <w:t>Secure</w:t>
      </w:r>
      <w:proofErr w:type="spellEnd"/>
      <w:r>
        <w:rPr>
          <w:color w:val="000000"/>
        </w:rPr>
        <w:t xml:space="preserve"> &amp; </w:t>
      </w:r>
      <w:proofErr w:type="spellStart"/>
      <w:r>
        <w:rPr>
          <w:color w:val="000000"/>
        </w:rPr>
        <w:t>Immutable</w:t>
      </w:r>
      <w:proofErr w:type="spellEnd"/>
      <w:r>
        <w:rPr>
          <w:color w:val="000000"/>
        </w:rPr>
        <w:t xml:space="preserve">), αφού επιτρέπει τη διαχείριση ήδη κρυπτογραφημένης πληροφορίας, ενώ τα </w:t>
      </w:r>
      <w:proofErr w:type="spellStart"/>
      <w:r>
        <w:rPr>
          <w:color w:val="000000"/>
        </w:rPr>
        <w:t>Blocks</w:t>
      </w:r>
      <w:proofErr w:type="spellEnd"/>
      <w:r>
        <w:rPr>
          <w:color w:val="000000"/>
        </w:rPr>
        <w:t xml:space="preserve"> τα οποία δημιουργούνται και μέσα στα οποία αποθηκεύονται οι συναλλαγές που πραγματοποιούνται, δε μπορούν να αλλοιωθούν ή να αμφισβητηθούν. Αλλοίωση στα </w:t>
      </w:r>
      <w:proofErr w:type="spellStart"/>
      <w:r>
        <w:rPr>
          <w:color w:val="000000"/>
        </w:rPr>
        <w:t>Blocks</w:t>
      </w:r>
      <w:proofErr w:type="spellEnd"/>
      <w:r>
        <w:rPr>
          <w:color w:val="000000"/>
        </w:rPr>
        <w:t xml:space="preserve"> του δικτύου, άμεσα σημαίνει ότι υφίσταται εμπλεκόμενο μέρος το οποίο δεν είναι έντιμο. Μεταποίηση ενός </w:t>
      </w:r>
      <w:proofErr w:type="spellStart"/>
      <w:r>
        <w:rPr>
          <w:color w:val="000000"/>
        </w:rPr>
        <w:t>Block</w:t>
      </w:r>
      <w:proofErr w:type="spellEnd"/>
      <w:r>
        <w:rPr>
          <w:color w:val="000000"/>
        </w:rPr>
        <w:t xml:space="preserve"> μπορεί να συμβεί μόνο με τη σύμφωνη γνώμη όλων των εμπλεκόμενων μερών</w:t>
      </w:r>
    </w:p>
    <w:p w14:paraId="000001A4" w14:textId="77777777" w:rsidR="00132935" w:rsidRDefault="00A505F5">
      <w:pPr>
        <w:numPr>
          <w:ilvl w:val="0"/>
          <w:numId w:val="22"/>
        </w:numPr>
        <w:pBdr>
          <w:top w:val="nil"/>
          <w:left w:val="nil"/>
          <w:bottom w:val="nil"/>
          <w:right w:val="nil"/>
          <w:between w:val="nil"/>
        </w:pBdr>
        <w:spacing w:after="0"/>
      </w:pPr>
      <w:r>
        <w:rPr>
          <w:b/>
          <w:i/>
          <w:color w:val="000000"/>
        </w:rPr>
        <w:t xml:space="preserve">Διαθεσιμότητας </w:t>
      </w:r>
      <w:r>
        <w:rPr>
          <w:b/>
          <w:color w:val="000000"/>
        </w:rPr>
        <w:t>(</w:t>
      </w:r>
      <w:proofErr w:type="spellStart"/>
      <w:r>
        <w:rPr>
          <w:b/>
          <w:color w:val="000000"/>
        </w:rPr>
        <w:t>Available</w:t>
      </w:r>
      <w:proofErr w:type="spellEnd"/>
      <w:r>
        <w:rPr>
          <w:b/>
          <w:color w:val="000000"/>
        </w:rPr>
        <w:t>)</w:t>
      </w:r>
      <w:r>
        <w:rPr>
          <w:color w:val="000000"/>
        </w:rPr>
        <w:t>, αφού ακόμη και εάν ένα εμπλεκόμενο μέρος πάψει να υφίσταται ή σταματήσει τη λειτουργία του λόγω σφάλματος, τα υπόλοιπα μέρη μπορούν να καλύψουν αυτήν την, προσωρινή ή μη, απώλεια</w:t>
      </w:r>
    </w:p>
    <w:p w14:paraId="000001A5" w14:textId="77777777" w:rsidR="00132935" w:rsidRDefault="00A505F5">
      <w:pPr>
        <w:numPr>
          <w:ilvl w:val="0"/>
          <w:numId w:val="22"/>
        </w:numPr>
        <w:pBdr>
          <w:top w:val="nil"/>
          <w:left w:val="nil"/>
          <w:bottom w:val="nil"/>
          <w:right w:val="nil"/>
          <w:between w:val="nil"/>
        </w:pBdr>
      </w:pPr>
      <w:proofErr w:type="spellStart"/>
      <w:r>
        <w:rPr>
          <w:b/>
          <w:i/>
          <w:color w:val="000000"/>
        </w:rPr>
        <w:t>Αντιγραψιμότητας</w:t>
      </w:r>
      <w:proofErr w:type="spellEnd"/>
      <w:r>
        <w:rPr>
          <w:b/>
          <w:color w:val="000000"/>
        </w:rPr>
        <w:t xml:space="preserve"> (</w:t>
      </w:r>
      <w:proofErr w:type="spellStart"/>
      <w:r>
        <w:rPr>
          <w:b/>
          <w:color w:val="000000"/>
        </w:rPr>
        <w:t>Replicable</w:t>
      </w:r>
      <w:proofErr w:type="spellEnd"/>
      <w:r>
        <w:rPr>
          <w:b/>
          <w:color w:val="000000"/>
        </w:rPr>
        <w:t>)</w:t>
      </w:r>
      <w:r>
        <w:rPr>
          <w:color w:val="000000"/>
        </w:rPr>
        <w:t>, αφού κάθε ενέργεια που συμβαίνει στο δίκτυο, καταγράφεται από όλα τα συμμετέχοντα μέρη, ή καταγράφεται από τα μέρη που αφορά και μπορεί να επηρεάσει</w:t>
      </w:r>
    </w:p>
    <w:p w14:paraId="000001A6" w14:textId="77777777" w:rsidR="00132935" w:rsidRDefault="00132935">
      <w:pPr>
        <w:rPr>
          <w:rFonts w:ascii="Calibri" w:eastAsia="Calibri" w:hAnsi="Calibri" w:cs="Calibri"/>
          <w:color w:val="44546A"/>
          <w:sz w:val="18"/>
          <w:szCs w:val="18"/>
        </w:rPr>
      </w:pPr>
    </w:p>
    <w:p w14:paraId="000001A7"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1" w:name="_heading=h.zu0gcz" w:colFirst="0" w:colLast="0"/>
      <w:bookmarkEnd w:id="41"/>
      <w:r>
        <w:rPr>
          <w:rFonts w:ascii="Arial" w:eastAsia="Arial" w:hAnsi="Arial" w:cs="Arial"/>
          <w:color w:val="622423"/>
        </w:rPr>
        <w:t>3.2.5</w:t>
      </w:r>
      <w:r>
        <w:rPr>
          <w:rFonts w:ascii="Arial" w:eastAsia="Arial" w:hAnsi="Arial" w:cs="Arial"/>
          <w:color w:val="622423"/>
        </w:rPr>
        <w:tab/>
        <w:t xml:space="preserve">Smart </w:t>
      </w:r>
      <w:sdt>
        <w:sdtPr>
          <w:tag w:val="goog_rdk_10"/>
          <w:id w:val="995001039"/>
        </w:sdtPr>
        <w:sdtContent>
          <w:commentRangeStart w:id="42"/>
        </w:sdtContent>
      </w:sdt>
      <w:proofErr w:type="spellStart"/>
      <w:r>
        <w:rPr>
          <w:rFonts w:ascii="Arial" w:eastAsia="Arial" w:hAnsi="Arial" w:cs="Arial"/>
          <w:color w:val="622423"/>
        </w:rPr>
        <w:t>Contracts</w:t>
      </w:r>
      <w:commentRangeEnd w:id="42"/>
      <w:proofErr w:type="spellEnd"/>
      <w:r>
        <w:commentReference w:id="42"/>
      </w:r>
    </w:p>
    <w:p w14:paraId="000001A8" w14:textId="77777777" w:rsidR="00132935" w:rsidRDefault="00A505F5">
      <w:pPr>
        <w:rPr>
          <w:b/>
        </w:rPr>
      </w:pPr>
      <w:r>
        <w:rPr>
          <w:b/>
        </w:rPr>
        <w:t>Χαρακτηριστικά ανάπτυξης</w:t>
      </w:r>
    </w:p>
    <w:p w14:paraId="000001A9" w14:textId="77777777" w:rsidR="00132935" w:rsidRDefault="00132935">
      <w:pPr>
        <w:rPr>
          <w:b/>
        </w:rPr>
      </w:pPr>
    </w:p>
    <w:p w14:paraId="000001AA" w14:textId="77777777" w:rsidR="00132935" w:rsidRDefault="00132935">
      <w:pPr>
        <w:rPr>
          <w:b/>
        </w:rPr>
      </w:pPr>
    </w:p>
    <w:p w14:paraId="000001AB"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3" w:name="_heading=h.2ce457m" w:colFirst="0" w:colLast="0"/>
      <w:bookmarkEnd w:id="43"/>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1AC" w14:textId="77777777" w:rsidR="00132935" w:rsidRDefault="00A505F5">
      <w:pPr>
        <w:rPr>
          <w:b/>
        </w:rPr>
      </w:pPr>
      <w:r>
        <w:rPr>
          <w:b/>
        </w:rPr>
        <w:t>Χαρακτηριστικά ανάπτυξης</w:t>
      </w:r>
    </w:p>
    <w:p w14:paraId="000001AD" w14:textId="77777777" w:rsidR="00132935" w:rsidRDefault="00A505F5">
      <w:r>
        <w:t xml:space="preserve">Για την ανάπτυξη του συγκεκριμένου λογισμικού, χρησιμοποιήθηκε η </w:t>
      </w:r>
      <w:proofErr w:type="spellStart"/>
      <w:r>
        <w:t>NodeJS</w:t>
      </w:r>
      <w:proofErr w:type="spellEnd"/>
      <w:r>
        <w:t>.</w:t>
      </w:r>
    </w:p>
    <w:p w14:paraId="000001AE" w14:textId="77777777" w:rsidR="00132935" w:rsidRDefault="00A505F5">
      <w:r>
        <w:t xml:space="preserve">Για τη δημιουργία και τη διατήρηση σταθερής ροής αιτημάτων προς τα Blockchain συστήματα,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w:t>
      </w:r>
    </w:p>
    <w:p w14:paraId="000001AF" w14:textId="77777777" w:rsidR="00132935" w:rsidRDefault="00132935">
      <w:pPr>
        <w:rPr>
          <w:rFonts w:ascii="Calibri" w:eastAsia="Calibri" w:hAnsi="Calibri" w:cs="Calibri"/>
          <w:color w:val="44546A"/>
          <w:sz w:val="18"/>
          <w:szCs w:val="18"/>
        </w:rPr>
      </w:pPr>
    </w:p>
    <w:p w14:paraId="000001B0"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4" w:name="_heading=h.1qoc8b1" w:colFirst="0" w:colLast="0"/>
      <w:bookmarkEnd w:id="44"/>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B1" w14:textId="77777777" w:rsidR="00132935" w:rsidRDefault="00132935">
      <w:pPr>
        <w:pBdr>
          <w:top w:val="nil"/>
          <w:left w:val="nil"/>
          <w:bottom w:val="nil"/>
          <w:right w:val="nil"/>
          <w:between w:val="nil"/>
        </w:pBdr>
        <w:rPr>
          <w:smallCaps/>
          <w:color w:val="000000"/>
          <w:sz w:val="18"/>
          <w:szCs w:val="18"/>
        </w:rPr>
      </w:pPr>
      <w:bookmarkStart w:id="45" w:name="_heading=h.4anzqyu" w:colFirst="0" w:colLast="0"/>
      <w:bookmarkEnd w:id="45"/>
    </w:p>
    <w:p w14:paraId="000001B2" w14:textId="77777777" w:rsidR="00132935" w:rsidRDefault="00A505F5">
      <w:pPr>
        <w:rPr>
          <w:b/>
        </w:rPr>
      </w:pPr>
      <w:r>
        <w:rPr>
          <w:b/>
        </w:rPr>
        <w:t>Χαρακτηριστικά ανάπτυξης</w:t>
      </w:r>
    </w:p>
    <w:p w14:paraId="000001B3" w14:textId="77777777" w:rsidR="00132935" w:rsidRDefault="00A505F5">
      <w:r>
        <w:t xml:space="preserve">Για την ανάπτυξη του λογισμικού χρησιμοποιήθηκε η </w:t>
      </w:r>
      <w:proofErr w:type="spellStart"/>
      <w:r>
        <w:t>Python</w:t>
      </w:r>
      <w:proofErr w:type="spellEnd"/>
      <w:r>
        <w:t xml:space="preserve"> 3.</w:t>
      </w:r>
    </w:p>
    <w:p w14:paraId="000001B4" w14:textId="77777777" w:rsidR="00132935" w:rsidRDefault="00A505F5">
      <w:r>
        <w:br/>
        <w:t>Η υλοποίηση του διακομιστή (</w:t>
      </w:r>
      <w:proofErr w:type="spellStart"/>
      <w:r>
        <w:t>server</w:t>
      </w:r>
      <w:proofErr w:type="spellEnd"/>
      <w:r>
        <w:t xml:space="preserve">) με τον οποίο επικοινωνούν τα </w:t>
      </w:r>
      <w:proofErr w:type="spellStart"/>
      <w:r>
        <w:t>Domain</w:t>
      </w:r>
      <w:proofErr w:type="spellEnd"/>
      <w:r>
        <w:t xml:space="preserve"> Blockchains αναπτύχθηκε με το </w:t>
      </w:r>
      <w:proofErr w:type="spellStart"/>
      <w:r>
        <w:t>Uvicorn</w:t>
      </w:r>
      <w:proofErr w:type="spellEnd"/>
      <w:r>
        <w:t xml:space="preserve">, ενώ για τη δημιουργία του API, χρησιμοποιήθηκε το </w:t>
      </w:r>
      <w:proofErr w:type="spellStart"/>
      <w:r>
        <w:t>FastAPI</w:t>
      </w:r>
      <w:proofErr w:type="spellEnd"/>
      <w:r>
        <w:t xml:space="preserve"> </w:t>
      </w:r>
      <w:proofErr w:type="spellStart"/>
      <w:r>
        <w:t>framework</w:t>
      </w:r>
      <w:proofErr w:type="spellEnd"/>
      <w:r>
        <w:t>.</w:t>
      </w:r>
    </w:p>
    <w:p w14:paraId="000001B5" w14:textId="77777777" w:rsidR="00132935" w:rsidRDefault="00132935">
      <w:pPr>
        <w:rPr>
          <w:rFonts w:ascii="Calibri" w:eastAsia="Calibri" w:hAnsi="Calibri" w:cs="Calibri"/>
          <w:color w:val="44546A"/>
          <w:sz w:val="18"/>
          <w:szCs w:val="18"/>
        </w:rPr>
      </w:pPr>
    </w:p>
    <w:p w14:paraId="000001B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6" w:name="_heading=h.2pta16n" w:colFirst="0" w:colLast="0"/>
      <w:bookmarkEnd w:id="46"/>
      <w:r>
        <w:rPr>
          <w:rFonts w:ascii="Arial" w:eastAsia="Arial" w:hAnsi="Arial" w:cs="Arial"/>
          <w:color w:val="622423"/>
        </w:rPr>
        <w:t>3.2.8</w:t>
      </w:r>
      <w:r>
        <w:rPr>
          <w:rFonts w:ascii="Arial" w:eastAsia="Arial" w:hAnsi="Arial" w:cs="Arial"/>
          <w:color w:val="622423"/>
        </w:rPr>
        <w:tab/>
      </w:r>
      <w:proofErr w:type="spellStart"/>
      <w:r>
        <w:rPr>
          <w:rFonts w:ascii="Arial" w:eastAsia="Arial" w:hAnsi="Arial" w:cs="Arial"/>
          <w:color w:val="622423"/>
        </w:rPr>
        <w:t>Hashicorp</w:t>
      </w:r>
      <w:proofErr w:type="spellEnd"/>
      <w:r>
        <w:rPr>
          <w:rFonts w:ascii="Arial" w:eastAsia="Arial" w:hAnsi="Arial" w:cs="Arial"/>
          <w:color w:val="622423"/>
        </w:rPr>
        <w:t xml:space="preserve"> </w:t>
      </w:r>
      <w:proofErr w:type="spellStart"/>
      <w:r>
        <w:rPr>
          <w:rFonts w:ascii="Arial" w:eastAsia="Arial" w:hAnsi="Arial" w:cs="Arial"/>
          <w:color w:val="622423"/>
        </w:rPr>
        <w:t>Vault</w:t>
      </w:r>
      <w:proofErr w:type="spellEnd"/>
      <w:r>
        <w:rPr>
          <w:rFonts w:ascii="Arial" w:eastAsia="Arial" w:hAnsi="Arial" w:cs="Arial"/>
          <w:color w:val="622423"/>
        </w:rPr>
        <w:t xml:space="preserve"> &amp; Κρυπτογραφικές Πράξεις</w:t>
      </w:r>
    </w:p>
    <w:p w14:paraId="000001B7" w14:textId="77777777" w:rsidR="00132935" w:rsidRDefault="00A505F5">
      <w:pPr>
        <w:rPr>
          <w:color w:val="000000"/>
        </w:rPr>
      </w:pPr>
      <w:r>
        <w:rPr>
          <w:color w:val="000000"/>
        </w:rPr>
        <w:t>Η ασφάλεια των ευαίσθητων δεδομένων που λαμβάνονται, διακινούνται και μεταβιβάζονται στις οντότητες του συστήματος, αποτελεί πρώτο και κύριο μέλημα της υλοποίησης.</w:t>
      </w:r>
    </w:p>
    <w:p w14:paraId="000001B8" w14:textId="77777777" w:rsidR="00132935" w:rsidRDefault="00A505F5">
      <w:pPr>
        <w:rPr>
          <w:color w:val="000000"/>
        </w:rPr>
      </w:pPr>
      <w:r>
        <w:rPr>
          <w:color w:val="000000"/>
        </w:rPr>
        <w:lastRenderedPageBreak/>
        <w:t>Όπως κάθε κρίσιμη ενέργεια λαμβάνεται σοβαρά υπόψιν από το σύστημα (καταγραφή, απαίτηση πλειοψηφίας, κατά περιπτώσεις, για την εκτέλεση της κ.λπ.), έτσι και κάθε ευαίσθητη πληροφορία, πρέπει να λαμβάνει την απαραίτητη προσοχή από αυτό.</w:t>
      </w:r>
    </w:p>
    <w:p w14:paraId="000001B9" w14:textId="77777777" w:rsidR="00132935" w:rsidRDefault="00A505F5">
      <w:pPr>
        <w:rPr>
          <w:color w:val="000000"/>
        </w:rPr>
      </w:pPr>
      <w:r>
        <w:rPr>
          <w:color w:val="000000"/>
        </w:rPr>
        <w:t xml:space="preserve">Για την εξασφάλιση ότι τα ευαίσθητα δεδομένα, στην περίπτωση που ληφθούν από οντότητα η οποία δεν έχει τα απαιτούμενα τεκμήρια, θα είναι άχρηστα, χρησιμοποιείται το </w:t>
      </w:r>
      <w:proofErr w:type="spellStart"/>
      <w:r>
        <w:rPr>
          <w:color w:val="000000"/>
        </w:rPr>
        <w:t>Hashicorp</w:t>
      </w:r>
      <w:proofErr w:type="spellEnd"/>
      <w:r>
        <w:rPr>
          <w:color w:val="000000"/>
        </w:rPr>
        <w:t xml:space="preserve"> </w:t>
      </w:r>
      <w:proofErr w:type="spellStart"/>
      <w:r>
        <w:rPr>
          <w:color w:val="000000"/>
        </w:rPr>
        <w:t>Vault</w:t>
      </w:r>
      <w:proofErr w:type="spellEnd"/>
      <w:r>
        <w:rPr>
          <w:color w:val="000000"/>
        </w:rPr>
        <w:t xml:space="preserve"> και το ειδικά ανεπτυγμένο, για τις απαιτήσεις της παρούσας μελέτης και υλοποίησης, πρόσθετου (</w:t>
      </w:r>
      <w:proofErr w:type="spellStart"/>
      <w:r>
        <w:rPr>
          <w:color w:val="000000"/>
        </w:rPr>
        <w:t>Plugin</w:t>
      </w:r>
      <w:proofErr w:type="spellEnd"/>
      <w:r>
        <w:rPr>
          <w:color w:val="000000"/>
        </w:rPr>
        <w:t xml:space="preserve">) το οποίο εκτελεί τις απαραίτητες κρυπτογραφικές πράξεις, οι οποίες βασίζονται στην τεχνολογία του </w:t>
      </w:r>
      <w:proofErr w:type="spellStart"/>
      <w:r>
        <w:rPr>
          <w:color w:val="000000"/>
        </w:rPr>
        <w:t>Attribute-Based</w:t>
      </w:r>
      <w:proofErr w:type="spellEnd"/>
      <w:r>
        <w:rPr>
          <w:color w:val="000000"/>
        </w:rPr>
        <w:t xml:space="preserve"> </w:t>
      </w:r>
      <w:proofErr w:type="spellStart"/>
      <w:r>
        <w:rPr>
          <w:color w:val="000000"/>
        </w:rPr>
        <w:t>Encryption</w:t>
      </w:r>
      <w:proofErr w:type="spellEnd"/>
      <w:r>
        <w:rPr>
          <w:color w:val="000000"/>
        </w:rPr>
        <w:t xml:space="preserve"> (ABE).</w:t>
      </w:r>
    </w:p>
    <w:p w14:paraId="000001BA" w14:textId="77777777" w:rsidR="00132935" w:rsidRDefault="00A505F5">
      <w:pPr>
        <w:rPr>
          <w:color w:val="000000"/>
        </w:rPr>
      </w:pPr>
      <w:r>
        <w:rPr>
          <w:color w:val="000000"/>
        </w:rPr>
        <w:t>Το κρυπτογραφικό κλειδί με το οποίο κρυπτογραφήθηκαν τα δεδομένα που διακινούνται στο σύστημα προστατεύεται, με τη μέθοδο της ABE κρυπτογράφησης, σε δύο (</w:t>
      </w:r>
      <w:r>
        <w:rPr>
          <w:color w:val="000000"/>
          <w:u w:val="single"/>
        </w:rPr>
        <w:t>νοητά</w:t>
      </w:r>
      <w:r>
        <w:rPr>
          <w:color w:val="000000"/>
        </w:rPr>
        <w:t>) επίπεδα βάσει των ιδιαίτερων χαρακτηριστικών (</w:t>
      </w:r>
      <w:proofErr w:type="spellStart"/>
      <w:r>
        <w:rPr>
          <w:color w:val="000000"/>
        </w:rPr>
        <w:t>Attributes</w:t>
      </w:r>
      <w:proofErr w:type="spellEnd"/>
      <w:r>
        <w:rPr>
          <w:color w:val="000000"/>
        </w:rPr>
        <w:t>) των οντοτήτων που λαμβάνουν μέρος σε αυτό.</w:t>
      </w:r>
    </w:p>
    <w:p w14:paraId="000001BB" w14:textId="77777777" w:rsidR="00132935" w:rsidRDefault="00A505F5">
      <w:pPr>
        <w:rPr>
          <w:color w:val="000000"/>
        </w:rPr>
      </w:pPr>
      <w:r>
        <w:rPr>
          <w:color w:val="000000"/>
        </w:rPr>
        <w:t xml:space="preserve">Πιο συγκεκριμένα, ένα επίπεδο συστήματος και ένα επίπεδο οντότητας χρήστη (βλ. </w:t>
      </w:r>
      <w:hyperlink w:anchor="_heading=h.38czs75">
        <w:r>
          <w:rPr>
            <w:color w:val="0000FF"/>
            <w:u w:val="single"/>
          </w:rPr>
          <w:t>Διαφύλαξη Δεδομένων Συστήματος - Κρυπτογραφικές Ενέργειες</w:t>
        </w:r>
      </w:hyperlink>
      <w:r>
        <w:rPr>
          <w:color w:val="000000"/>
        </w:rPr>
        <w:t>).</w:t>
      </w:r>
    </w:p>
    <w:p w14:paraId="000001BC" w14:textId="77777777" w:rsidR="00132935" w:rsidRDefault="00A505F5">
      <w:pPr>
        <w:rPr>
          <w:color w:val="000000"/>
        </w:rPr>
      </w:pPr>
      <w:r>
        <w:rPr>
          <w:color w:val="000000"/>
        </w:rPr>
        <w:t xml:space="preserve">Κατά την μερική αποκρυπτογράφηση, τα δεδομένα αυτά αντιστοιχίζονται με τον χρήστη ο οποίος </w:t>
      </w:r>
      <w:r>
        <w:t>ξεκίνησε</w:t>
      </w:r>
      <w:r>
        <w:rPr>
          <w:color w:val="000000"/>
        </w:rPr>
        <w:t xml:space="preserve"> τη διαδικασία.</w:t>
      </w:r>
    </w:p>
    <w:p w14:paraId="000001BD" w14:textId="77777777" w:rsidR="00132935" w:rsidRDefault="00A505F5">
      <w:pPr>
        <w:keepNext/>
        <w:jc w:val="center"/>
      </w:pPr>
      <w:r>
        <w:rPr>
          <w:noProof/>
          <w:color w:val="000000"/>
          <w:lang w:eastAsia="el-GR"/>
        </w:rPr>
        <w:drawing>
          <wp:inline distT="0" distB="0" distL="0" distR="0" wp14:anchorId="031AE97A" wp14:editId="3A7B9722">
            <wp:extent cx="3428397" cy="1763830"/>
            <wp:effectExtent l="0" t="0" r="0" b="0"/>
            <wp:docPr id="77" name="image5.png" descr="Εικόνα που περιέχει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10;&#10;Περιγραφή που δημιουργήθηκε αυτόματα"/>
                    <pic:cNvPicPr preferRelativeResize="0"/>
                  </pic:nvPicPr>
                  <pic:blipFill>
                    <a:blip r:embed="rId39"/>
                    <a:srcRect/>
                    <a:stretch>
                      <a:fillRect/>
                    </a:stretch>
                  </pic:blipFill>
                  <pic:spPr>
                    <a:xfrm>
                      <a:off x="0" y="0"/>
                      <a:ext cx="3428397" cy="1763830"/>
                    </a:xfrm>
                    <a:prstGeom prst="rect">
                      <a:avLst/>
                    </a:prstGeom>
                    <a:ln/>
                  </pic:spPr>
                </pic:pic>
              </a:graphicData>
            </a:graphic>
          </wp:inline>
        </w:drawing>
      </w:r>
    </w:p>
    <w:p w14:paraId="000001BE" w14:textId="77777777" w:rsidR="00132935" w:rsidRDefault="00A505F5">
      <w:pPr>
        <w:pBdr>
          <w:top w:val="nil"/>
          <w:left w:val="nil"/>
          <w:bottom w:val="nil"/>
          <w:right w:val="nil"/>
          <w:between w:val="nil"/>
        </w:pBdr>
        <w:rPr>
          <w:smallCaps/>
          <w:color w:val="000000"/>
          <w:sz w:val="18"/>
          <w:szCs w:val="18"/>
        </w:rPr>
      </w:pPr>
      <w:bookmarkStart w:id="47" w:name="_heading=h.14ykbeg" w:colFirst="0" w:colLast="0"/>
      <w:bookmarkEnd w:id="47"/>
      <w:r>
        <w:rPr>
          <w:smallCaps/>
          <w:color w:val="000000"/>
          <w:sz w:val="18"/>
          <w:szCs w:val="18"/>
        </w:rPr>
        <w:t>Εικόνα 18 ΠΑΡΟΥΣΙΑΣΗ ΕΠΙΠΕΔΩΝ ΑΠΟΚΡΥΠΤΟΓΡΑΦΗΣΗΣ ΔΕΔΟΜΕΝΩΝ (ΕΠΙΠΕΔΟ ΣΥΣΤΗΜΑΤΟΣ &amp; ΧΡΗΣΤΗ)</w:t>
      </w:r>
    </w:p>
    <w:p w14:paraId="000001BF" w14:textId="77777777" w:rsidR="00132935" w:rsidRDefault="00A505F5">
      <w:pPr>
        <w:rPr>
          <w:color w:val="000000"/>
        </w:rPr>
      </w:pPr>
      <w:r>
        <w:rPr>
          <w:color w:val="000000"/>
        </w:rPr>
        <w:t xml:space="preserve">Κάθε οργανισμός ο οποίος είναι μέρος του συστήματος, λαμβάνει πρόσβαση σε ένα </w:t>
      </w:r>
      <w:proofErr w:type="spellStart"/>
      <w:r>
        <w:rPr>
          <w:color w:val="000000"/>
        </w:rPr>
        <w:t>Attribute</w:t>
      </w:r>
      <w:proofErr w:type="spellEnd"/>
      <w:r>
        <w:rPr>
          <w:color w:val="000000"/>
        </w:rPr>
        <w:t xml:space="preserve"> τύπου Σύστημα (</w:t>
      </w:r>
      <w:proofErr w:type="spellStart"/>
      <w:r>
        <w:rPr>
          <w:color w:val="000000"/>
        </w:rPr>
        <w:t>System</w:t>
      </w:r>
      <w:proofErr w:type="spellEnd"/>
      <w:r>
        <w:rPr>
          <w:color w:val="000000"/>
        </w:rPr>
        <w:t xml:space="preserve">). Το </w:t>
      </w:r>
      <w:proofErr w:type="spellStart"/>
      <w:r>
        <w:rPr>
          <w:color w:val="000000"/>
        </w:rPr>
        <w:t>Attribute</w:t>
      </w:r>
      <w:proofErr w:type="spellEnd"/>
      <w:r>
        <w:rPr>
          <w:color w:val="000000"/>
        </w:rPr>
        <w:t xml:space="preserve"> αυτό το χρησιμοποιεί ο εμπλεκόμενος οργανισμός για την ολοκλήρωση του 1</w:t>
      </w:r>
      <w:r>
        <w:rPr>
          <w:color w:val="000000"/>
          <w:vertAlign w:val="superscript"/>
        </w:rPr>
        <w:t>ου</w:t>
      </w:r>
      <w:r>
        <w:rPr>
          <w:color w:val="000000"/>
        </w:rPr>
        <w:t xml:space="preserve"> σταδίου.</w:t>
      </w:r>
    </w:p>
    <w:p w14:paraId="000001C0" w14:textId="77777777" w:rsidR="00132935" w:rsidRDefault="00A505F5">
      <w:pPr>
        <w:rPr>
          <w:color w:val="000000"/>
        </w:rPr>
      </w:pPr>
      <w:r>
        <w:rPr>
          <w:color w:val="000000"/>
        </w:rPr>
        <w:t xml:space="preserve">Αφού το πρώτο στάδιο ολοκληρωθεί και παραληφθούν τα </w:t>
      </w:r>
      <w:r>
        <w:rPr>
          <w:i/>
          <w:color w:val="000000"/>
        </w:rPr>
        <w:t xml:space="preserve">μερικώς </w:t>
      </w:r>
      <w:proofErr w:type="spellStart"/>
      <w:r>
        <w:rPr>
          <w:i/>
          <w:color w:val="000000"/>
        </w:rPr>
        <w:t>αποκρυπτογραφημένα</w:t>
      </w:r>
      <w:proofErr w:type="spellEnd"/>
      <w:r>
        <w:rPr>
          <w:i/>
          <w:color w:val="000000"/>
        </w:rPr>
        <w:t xml:space="preserve"> δεδομένα</w:t>
      </w:r>
      <w:r>
        <w:rPr>
          <w:color w:val="000000"/>
        </w:rPr>
        <w:t>, κάθε χρήστης χρησιμοποιεί τα κατάλληλα κλειδιά, τα οποία αντιστοιχούν στα χαρακτηριστικά (</w:t>
      </w:r>
      <w:proofErr w:type="spellStart"/>
      <w:r>
        <w:rPr>
          <w:color w:val="000000"/>
        </w:rPr>
        <w:t>Attributes</w:t>
      </w:r>
      <w:proofErr w:type="spellEnd"/>
      <w:r>
        <w:rPr>
          <w:color w:val="000000"/>
        </w:rPr>
        <w:t>) που κατέχει και ολοκληρώνει τη διαδικασία της αποκρυπτογράφησης.</w:t>
      </w:r>
    </w:p>
    <w:p w14:paraId="000001C1" w14:textId="77777777" w:rsidR="00132935" w:rsidRDefault="00A505F5">
      <w:pPr>
        <w:rPr>
          <w:color w:val="000000"/>
        </w:rPr>
      </w:pPr>
      <w:r>
        <w:rPr>
          <w:color w:val="000000"/>
        </w:rPr>
        <w:t>Κάθε οργανισμός είναι υπεύθυνος για τη δημιουργία αυτών των κλειδιών για τον χρήστη, με την παραχώρηση σε αυτόν των απαραίτητων χαρακτηριστικών και αδειών μέσω του πρόσθετου (</w:t>
      </w:r>
      <w:proofErr w:type="spellStart"/>
      <w:r>
        <w:rPr>
          <w:color w:val="000000"/>
        </w:rPr>
        <w:t>Plugin</w:t>
      </w:r>
      <w:proofErr w:type="spellEnd"/>
      <w:r>
        <w:rPr>
          <w:color w:val="000000"/>
        </w:rPr>
        <w:t>).</w:t>
      </w:r>
    </w:p>
    <w:p w14:paraId="000001C2" w14:textId="77777777" w:rsidR="00132935" w:rsidRDefault="00132935">
      <w:pPr>
        <w:rPr>
          <w:rFonts w:ascii="Calibri" w:eastAsia="Calibri" w:hAnsi="Calibri" w:cs="Calibri"/>
          <w:color w:val="44546A"/>
          <w:sz w:val="18"/>
          <w:szCs w:val="18"/>
        </w:rPr>
      </w:pPr>
    </w:p>
    <w:bookmarkStart w:id="48" w:name="_heading=h.3oy7u29" w:colFirst="0" w:colLast="0"/>
    <w:bookmarkEnd w:id="48"/>
    <w:p w14:paraId="000001C3" w14:textId="77777777" w:rsidR="00132935" w:rsidRDefault="00A86A48">
      <w:pPr>
        <w:pStyle w:val="Heading2"/>
        <w:numPr>
          <w:ilvl w:val="1"/>
          <w:numId w:val="9"/>
        </w:numPr>
        <w:jc w:val="both"/>
      </w:pPr>
      <w:sdt>
        <w:sdtPr>
          <w:tag w:val="goog_rdk_11"/>
          <w:id w:val="1856760094"/>
        </w:sdtPr>
        <w:sdtContent>
          <w:commentRangeStart w:id="49"/>
        </w:sdtContent>
      </w:sdt>
      <w:sdt>
        <w:sdtPr>
          <w:tag w:val="goog_rdk_12"/>
          <w:id w:val="-1855871061"/>
        </w:sdtPr>
        <w:sdtContent>
          <w:commentRangeStart w:id="50"/>
        </w:sdtContent>
      </w:sdt>
      <w:r w:rsidR="00A505F5">
        <w:t>Αρχιτεκτονική</w:t>
      </w:r>
      <w:commentRangeEnd w:id="49"/>
      <w:r w:rsidR="00A505F5">
        <w:commentReference w:id="49"/>
      </w:r>
      <w:commentRangeEnd w:id="50"/>
      <w:r w:rsidR="00A505F5">
        <w:commentReference w:id="50"/>
      </w:r>
      <w:r w:rsidR="00A505F5">
        <w:t xml:space="preserve"> συστήματος</w:t>
      </w:r>
    </w:p>
    <w:p w14:paraId="000001C4" w14:textId="77777777" w:rsidR="00132935" w:rsidRDefault="00132935">
      <w:pPr>
        <w:rPr>
          <w:rFonts w:ascii="Arial" w:eastAsia="Arial" w:hAnsi="Arial" w:cs="Arial"/>
        </w:rPr>
      </w:pPr>
    </w:p>
    <w:p w14:paraId="000001C5" w14:textId="77777777" w:rsidR="00132935" w:rsidRDefault="00A505F5">
      <w:pPr>
        <w:rPr>
          <w:rFonts w:ascii="Arial" w:eastAsia="Arial" w:hAnsi="Arial" w:cs="Arial"/>
        </w:rPr>
      </w:pPr>
      <w:r>
        <w:rPr>
          <w:rFonts w:ascii="Arial" w:eastAsia="Arial" w:hAnsi="Arial" w:cs="Arial"/>
          <w:noProof/>
          <w:lang w:eastAsia="el-GR"/>
        </w:rPr>
        <w:lastRenderedPageBreak/>
        <w:drawing>
          <wp:inline distT="0" distB="0" distL="0" distR="0" wp14:anchorId="3261B478" wp14:editId="69552427">
            <wp:extent cx="6021705" cy="2218055"/>
            <wp:effectExtent l="0" t="0" r="0" b="0"/>
            <wp:docPr id="7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40"/>
                    <a:srcRect/>
                    <a:stretch>
                      <a:fillRect/>
                    </a:stretch>
                  </pic:blipFill>
                  <pic:spPr>
                    <a:xfrm>
                      <a:off x="0" y="0"/>
                      <a:ext cx="6021705" cy="2218055"/>
                    </a:xfrm>
                    <a:prstGeom prst="rect">
                      <a:avLst/>
                    </a:prstGeom>
                    <a:ln/>
                  </pic:spPr>
                </pic:pic>
              </a:graphicData>
            </a:graphic>
          </wp:inline>
        </w:drawing>
      </w:r>
    </w:p>
    <w:p w14:paraId="000001C6" w14:textId="77777777" w:rsidR="00132935" w:rsidRDefault="00132935"/>
    <w:p w14:paraId="000001C7" w14:textId="77777777" w:rsidR="00132935" w:rsidRDefault="00132935"/>
    <w:p w14:paraId="000001C8" w14:textId="77777777" w:rsidR="00132935" w:rsidRDefault="00A505F5">
      <w:pPr>
        <w:pStyle w:val="Heading2"/>
        <w:numPr>
          <w:ilvl w:val="1"/>
          <w:numId w:val="9"/>
        </w:numPr>
        <w:jc w:val="both"/>
      </w:pPr>
      <w:bookmarkStart w:id="51" w:name="_heading=h.1idq7dh" w:colFirst="0" w:colLast="0"/>
      <w:bookmarkEnd w:id="51"/>
      <w:r>
        <w:t>Σενάρια χρήσης</w:t>
      </w:r>
    </w:p>
    <w:p w14:paraId="000001C9" w14:textId="77777777" w:rsidR="00132935" w:rsidRDefault="00132935"/>
    <w:p w14:paraId="000001CA" w14:textId="77777777" w:rsidR="00132935" w:rsidRDefault="00A505F5">
      <w:pPr>
        <w:rPr>
          <w:rFonts w:ascii="Arial" w:eastAsia="Arial" w:hAnsi="Arial" w:cs="Arial"/>
        </w:rPr>
      </w:pPr>
      <w:r>
        <w:rPr>
          <w:rFonts w:ascii="Arial" w:eastAsia="Arial" w:hAnsi="Arial" w:cs="Arial"/>
        </w:rPr>
        <w:t>Προτού γίνει αποτύπωση των διαφόρων σεναρίων χρήσης που μπορούν να αναπτυχθούν στο σύστημα, θα αναλυθούν οι λειτουργικές απαιτήσεις που υπάρχουν.</w:t>
      </w:r>
    </w:p>
    <w:p w14:paraId="000001CB" w14:textId="77777777" w:rsidR="00132935" w:rsidRDefault="00A505F5">
      <w:pPr>
        <w:rPr>
          <w:rFonts w:ascii="Arial" w:eastAsia="Arial" w:hAnsi="Arial" w:cs="Arial"/>
        </w:rPr>
      </w:pPr>
      <w:r>
        <w:rPr>
          <w:rFonts w:ascii="Arial" w:eastAsia="Arial" w:hAnsi="Arial" w:cs="Arial"/>
        </w:rPr>
        <w:t xml:space="preserve">Στον παρακάτω πίνακα αναπτύσσονται οι Λειτουργικές απαιτήσεις του Συστήματος. Οι απαιτήσεις αυτές θα αναπτυχθούν σαν ολοκληρωμένες λειτουργίες και θα αναφέρονται ως </w:t>
      </w:r>
      <w:proofErr w:type="spellStart"/>
      <w:r>
        <w:rPr>
          <w:rFonts w:ascii="Arial" w:eastAsia="Arial" w:hAnsi="Arial" w:cs="Arial"/>
          <w:i/>
        </w:rPr>
        <w:t>OpReqXX</w:t>
      </w:r>
      <w:proofErr w:type="spellEnd"/>
      <w:r>
        <w:rPr>
          <w:rFonts w:ascii="Arial" w:eastAsia="Arial" w:hAnsi="Arial" w:cs="Arial"/>
        </w:rPr>
        <w:t>. Για κάθε απαίτηση, θα αναφέρεται ο ρόλος του συστήματος (</w:t>
      </w:r>
      <w:proofErr w:type="spellStart"/>
      <w:r>
        <w:rPr>
          <w:rFonts w:ascii="Arial" w:eastAsia="Arial" w:hAnsi="Arial" w:cs="Arial"/>
        </w:rPr>
        <w:t>Backend</w:t>
      </w:r>
      <w:proofErr w:type="spellEnd"/>
      <w:r>
        <w:rPr>
          <w:rFonts w:ascii="Arial" w:eastAsia="Arial" w:hAnsi="Arial" w:cs="Arial"/>
        </w:rPr>
        <w:t xml:space="preserve"> API, Inter-Blockchain API </w:t>
      </w:r>
      <w:proofErr w:type="spellStart"/>
      <w:r>
        <w:rPr>
          <w:rFonts w:ascii="Arial" w:eastAsia="Arial" w:hAnsi="Arial" w:cs="Arial"/>
        </w:rPr>
        <w:t>κ.ο.κ.</w:t>
      </w:r>
      <w:proofErr w:type="spellEnd"/>
      <w:r>
        <w:rPr>
          <w:rFonts w:ascii="Arial" w:eastAsia="Arial" w:hAnsi="Arial" w:cs="Arial"/>
        </w:rPr>
        <w:t>) ή ο Ανθρώπινος Ρόλος (</w:t>
      </w:r>
      <w:proofErr w:type="spellStart"/>
      <w:r>
        <w:rPr>
          <w:rFonts w:ascii="Arial" w:eastAsia="Arial" w:hAnsi="Arial" w:cs="Arial"/>
        </w:rPr>
        <w:t>Admin</w:t>
      </w:r>
      <w:proofErr w:type="spellEnd"/>
      <w:r>
        <w:rPr>
          <w:rFonts w:ascii="Arial" w:eastAsia="Arial" w:hAnsi="Arial" w:cs="Arial"/>
        </w:rPr>
        <w:t>, CA-</w:t>
      </w:r>
      <w:proofErr w:type="spellStart"/>
      <w:r>
        <w:rPr>
          <w:rFonts w:ascii="Arial" w:eastAsia="Arial" w:hAnsi="Arial" w:cs="Arial"/>
        </w:rPr>
        <w:t>Admin</w:t>
      </w:r>
      <w:proofErr w:type="spellEnd"/>
      <w:r>
        <w:rPr>
          <w:rFonts w:ascii="Arial" w:eastAsia="Arial" w:hAnsi="Arial" w:cs="Arial"/>
        </w:rPr>
        <w:t xml:space="preserve">, </w:t>
      </w:r>
      <w:proofErr w:type="spellStart"/>
      <w:r>
        <w:rPr>
          <w:rFonts w:ascii="Arial" w:eastAsia="Arial" w:hAnsi="Arial" w:cs="Arial"/>
        </w:rPr>
        <w:t>Auditor</w:t>
      </w:r>
      <w:proofErr w:type="spellEnd"/>
      <w:r>
        <w:rPr>
          <w:rFonts w:ascii="Arial" w:eastAsia="Arial" w:hAnsi="Arial" w:cs="Arial"/>
        </w:rPr>
        <w:t xml:space="preserve">, </w:t>
      </w:r>
      <w:proofErr w:type="spellStart"/>
      <w:r>
        <w:rPr>
          <w:rFonts w:ascii="Arial" w:eastAsia="Arial" w:hAnsi="Arial" w:cs="Arial"/>
        </w:rPr>
        <w:t>Client</w:t>
      </w:r>
      <w:proofErr w:type="spellEnd"/>
      <w:r>
        <w:rPr>
          <w:rFonts w:ascii="Arial" w:eastAsia="Arial" w:hAnsi="Arial" w:cs="Arial"/>
        </w:rPr>
        <w:t>) που θα μπορεί να εκτελέσει τη λειτουργία.</w:t>
      </w:r>
    </w:p>
    <w:tbl>
      <w:tblPr>
        <w:tblStyle w:val="aff"/>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06"/>
        <w:gridCol w:w="1302"/>
        <w:gridCol w:w="4736"/>
        <w:gridCol w:w="2044"/>
      </w:tblGrid>
      <w:tr w:rsidR="00132935" w14:paraId="44D2E474" w14:textId="77777777">
        <w:tc>
          <w:tcPr>
            <w:tcW w:w="1206" w:type="dxa"/>
            <w:shd w:val="clear" w:color="auto" w:fill="073763"/>
          </w:tcPr>
          <w:p w14:paraId="000001CC" w14:textId="77777777" w:rsidR="00132935" w:rsidRDefault="00132935">
            <w:pPr>
              <w:jc w:val="center"/>
              <w:rPr>
                <w:b/>
                <w:color w:val="FFFFFF"/>
                <w:sz w:val="12"/>
                <w:szCs w:val="12"/>
              </w:rPr>
            </w:pPr>
          </w:p>
          <w:p w14:paraId="000001CD" w14:textId="77777777" w:rsidR="00132935" w:rsidRDefault="00A505F5">
            <w:pPr>
              <w:jc w:val="center"/>
              <w:rPr>
                <w:b/>
                <w:color w:val="FFFFFF"/>
              </w:rPr>
            </w:pPr>
            <w:r>
              <w:rPr>
                <w:b/>
                <w:color w:val="FFFFFF"/>
              </w:rPr>
              <w:t>Απαίτηση</w:t>
            </w:r>
          </w:p>
          <w:p w14:paraId="000001CE" w14:textId="77777777" w:rsidR="00132935" w:rsidRDefault="00132935">
            <w:pPr>
              <w:jc w:val="center"/>
              <w:rPr>
                <w:b/>
                <w:color w:val="FFFFFF"/>
                <w:sz w:val="12"/>
                <w:szCs w:val="12"/>
              </w:rPr>
            </w:pPr>
          </w:p>
        </w:tc>
        <w:tc>
          <w:tcPr>
            <w:tcW w:w="1302" w:type="dxa"/>
            <w:shd w:val="clear" w:color="auto" w:fill="073763"/>
          </w:tcPr>
          <w:p w14:paraId="000001CF" w14:textId="77777777" w:rsidR="00132935" w:rsidRDefault="00132935">
            <w:pPr>
              <w:jc w:val="center"/>
              <w:rPr>
                <w:b/>
                <w:color w:val="FFFFFF"/>
                <w:sz w:val="12"/>
                <w:szCs w:val="12"/>
              </w:rPr>
            </w:pPr>
          </w:p>
          <w:p w14:paraId="000001D0" w14:textId="77777777" w:rsidR="00132935" w:rsidRDefault="00A505F5">
            <w:pPr>
              <w:jc w:val="center"/>
              <w:rPr>
                <w:b/>
                <w:color w:val="FFFFFF"/>
              </w:rPr>
            </w:pPr>
            <w:r>
              <w:rPr>
                <w:b/>
                <w:color w:val="FFFFFF"/>
              </w:rPr>
              <w:t>Σχέση</w:t>
            </w:r>
          </w:p>
        </w:tc>
        <w:tc>
          <w:tcPr>
            <w:tcW w:w="4736" w:type="dxa"/>
            <w:shd w:val="clear" w:color="auto" w:fill="073763"/>
            <w:vAlign w:val="center"/>
          </w:tcPr>
          <w:p w14:paraId="000001D1" w14:textId="77777777" w:rsidR="00132935" w:rsidRDefault="00A505F5">
            <w:pPr>
              <w:jc w:val="center"/>
              <w:rPr>
                <w:b/>
                <w:color w:val="FFFFFF"/>
              </w:rPr>
            </w:pPr>
            <w:r>
              <w:rPr>
                <w:b/>
                <w:color w:val="FFFFFF"/>
              </w:rPr>
              <w:t>Απαίτηση</w:t>
            </w:r>
          </w:p>
        </w:tc>
        <w:tc>
          <w:tcPr>
            <w:tcW w:w="2044" w:type="dxa"/>
            <w:shd w:val="clear" w:color="auto" w:fill="073763"/>
            <w:vAlign w:val="center"/>
          </w:tcPr>
          <w:p w14:paraId="000001D2" w14:textId="77777777" w:rsidR="00132935" w:rsidRDefault="00A505F5">
            <w:pPr>
              <w:jc w:val="center"/>
              <w:rPr>
                <w:b/>
                <w:color w:val="FFFFFF"/>
              </w:rPr>
            </w:pPr>
            <w:r>
              <w:rPr>
                <w:b/>
                <w:color w:val="FFFFFF"/>
              </w:rPr>
              <w:t>Προϋπόθεση</w:t>
            </w:r>
          </w:p>
        </w:tc>
      </w:tr>
      <w:tr w:rsidR="00132935" w14:paraId="69930E2E" w14:textId="77777777">
        <w:tc>
          <w:tcPr>
            <w:tcW w:w="9288" w:type="dxa"/>
            <w:gridSpan w:val="4"/>
            <w:shd w:val="clear" w:color="auto" w:fill="6D9EEB"/>
            <w:vAlign w:val="center"/>
          </w:tcPr>
          <w:p w14:paraId="000001D3" w14:textId="77777777" w:rsidR="00132935" w:rsidRDefault="00132935">
            <w:pPr>
              <w:jc w:val="both"/>
              <w:rPr>
                <w:b/>
                <w:color w:val="FFFFFF"/>
                <w:sz w:val="12"/>
                <w:szCs w:val="12"/>
              </w:rPr>
            </w:pPr>
          </w:p>
          <w:p w14:paraId="000001D4" w14:textId="77777777" w:rsidR="00132935" w:rsidRDefault="00A505F5">
            <w:pPr>
              <w:jc w:val="center"/>
              <w:rPr>
                <w:b/>
                <w:color w:val="FFFFFF"/>
                <w:sz w:val="18"/>
                <w:szCs w:val="18"/>
              </w:rPr>
            </w:pPr>
            <w:r>
              <w:rPr>
                <w:b/>
                <w:color w:val="FFFFFF"/>
                <w:sz w:val="18"/>
                <w:szCs w:val="18"/>
              </w:rPr>
              <w:t>ADMIN</w:t>
            </w:r>
          </w:p>
          <w:p w14:paraId="000001D5" w14:textId="77777777" w:rsidR="00132935" w:rsidRDefault="00132935">
            <w:pPr>
              <w:jc w:val="both"/>
              <w:rPr>
                <w:b/>
                <w:color w:val="FFFFFF"/>
                <w:sz w:val="12"/>
                <w:szCs w:val="12"/>
              </w:rPr>
            </w:pPr>
          </w:p>
        </w:tc>
      </w:tr>
      <w:tr w:rsidR="00132935" w14:paraId="4993E4F6" w14:textId="77777777">
        <w:tc>
          <w:tcPr>
            <w:tcW w:w="1206" w:type="dxa"/>
            <w:shd w:val="clear" w:color="auto" w:fill="CFE2F3"/>
            <w:vAlign w:val="center"/>
          </w:tcPr>
          <w:p w14:paraId="000001D9" w14:textId="77777777" w:rsidR="00132935" w:rsidRDefault="00A505F5">
            <w:pPr>
              <w:jc w:val="center"/>
              <w:rPr>
                <w:sz w:val="18"/>
                <w:szCs w:val="18"/>
              </w:rPr>
            </w:pPr>
            <w:r>
              <w:rPr>
                <w:b/>
                <w:sz w:val="18"/>
                <w:szCs w:val="18"/>
              </w:rPr>
              <w:t>OpReq00</w:t>
            </w:r>
          </w:p>
        </w:tc>
        <w:tc>
          <w:tcPr>
            <w:tcW w:w="1302" w:type="dxa"/>
            <w:vAlign w:val="center"/>
          </w:tcPr>
          <w:p w14:paraId="000001DA"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1DB" w14:textId="77777777" w:rsidR="00132935" w:rsidRDefault="00A505F5">
            <w:pPr>
              <w:jc w:val="both"/>
              <w:rPr>
                <w:sz w:val="18"/>
                <w:szCs w:val="18"/>
              </w:rPr>
            </w:pPr>
            <w:r>
              <w:rPr>
                <w:sz w:val="18"/>
                <w:szCs w:val="18"/>
              </w:rPr>
              <w:t>Να υπάρχει η δυνατότητα δημιουργίας λογαριασμών (CA-</w:t>
            </w:r>
            <w:proofErr w:type="spellStart"/>
            <w:r>
              <w:rPr>
                <w:sz w:val="18"/>
                <w:szCs w:val="18"/>
              </w:rPr>
              <w:t>Admin</w:t>
            </w:r>
            <w:proofErr w:type="spellEnd"/>
            <w:r>
              <w:rPr>
                <w:sz w:val="18"/>
                <w:szCs w:val="18"/>
              </w:rPr>
              <w:t xml:space="preserve">, </w:t>
            </w:r>
            <w:proofErr w:type="spellStart"/>
            <w:r>
              <w:rPr>
                <w:sz w:val="18"/>
                <w:szCs w:val="18"/>
              </w:rPr>
              <w:t>Auditor</w:t>
            </w:r>
            <w:proofErr w:type="spellEnd"/>
            <w:r>
              <w:rPr>
                <w:sz w:val="18"/>
                <w:szCs w:val="18"/>
              </w:rPr>
              <w:t xml:space="preserve">, </w:t>
            </w:r>
            <w:proofErr w:type="spellStart"/>
            <w:r>
              <w:rPr>
                <w:sz w:val="18"/>
                <w:szCs w:val="18"/>
              </w:rPr>
              <w:t>Client</w:t>
            </w:r>
            <w:proofErr w:type="spellEnd"/>
            <w:r>
              <w:rPr>
                <w:sz w:val="18"/>
                <w:szCs w:val="18"/>
              </w:rPr>
              <w:t>) για κάθε εμπλεκόμενο</w:t>
            </w:r>
          </w:p>
        </w:tc>
        <w:tc>
          <w:tcPr>
            <w:tcW w:w="2044" w:type="dxa"/>
            <w:vAlign w:val="center"/>
          </w:tcPr>
          <w:p w14:paraId="000001DC" w14:textId="77777777" w:rsidR="00132935" w:rsidRDefault="00132935">
            <w:pPr>
              <w:jc w:val="both"/>
              <w:rPr>
                <w:sz w:val="18"/>
                <w:szCs w:val="18"/>
              </w:rPr>
            </w:pPr>
          </w:p>
        </w:tc>
      </w:tr>
      <w:tr w:rsidR="00132935" w14:paraId="49C37A92" w14:textId="77777777">
        <w:tc>
          <w:tcPr>
            <w:tcW w:w="1206" w:type="dxa"/>
            <w:shd w:val="clear" w:color="auto" w:fill="CFE2F3"/>
            <w:vAlign w:val="center"/>
          </w:tcPr>
          <w:p w14:paraId="000001DD" w14:textId="77777777" w:rsidR="00132935" w:rsidRDefault="00A505F5">
            <w:pPr>
              <w:jc w:val="center"/>
              <w:rPr>
                <w:b/>
                <w:sz w:val="18"/>
                <w:szCs w:val="18"/>
              </w:rPr>
            </w:pPr>
            <w:r>
              <w:rPr>
                <w:b/>
                <w:sz w:val="18"/>
                <w:szCs w:val="18"/>
              </w:rPr>
              <w:t>OpReq01</w:t>
            </w:r>
          </w:p>
        </w:tc>
        <w:tc>
          <w:tcPr>
            <w:tcW w:w="1302" w:type="dxa"/>
            <w:vAlign w:val="center"/>
          </w:tcPr>
          <w:p w14:paraId="000001DE"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1DF" w14:textId="77777777" w:rsidR="00132935" w:rsidRDefault="00A505F5">
            <w:pPr>
              <w:jc w:val="both"/>
              <w:rPr>
                <w:sz w:val="18"/>
                <w:szCs w:val="18"/>
              </w:rPr>
            </w:pPr>
            <w:r>
              <w:rPr>
                <w:sz w:val="18"/>
                <w:szCs w:val="18"/>
              </w:rPr>
              <w:t>Να μπορεί να παρέχει προσωπικά γνωρίσματα (</w:t>
            </w:r>
            <w:proofErr w:type="spellStart"/>
            <w:r>
              <w:rPr>
                <w:sz w:val="18"/>
                <w:szCs w:val="18"/>
              </w:rPr>
              <w:t>Attributes</w:t>
            </w:r>
            <w:proofErr w:type="spellEnd"/>
            <w:r>
              <w:rPr>
                <w:sz w:val="18"/>
                <w:szCs w:val="18"/>
              </w:rPr>
              <w:t>) στους χρήστες (</w:t>
            </w:r>
            <w:proofErr w:type="spellStart"/>
            <w:r>
              <w:rPr>
                <w:sz w:val="18"/>
                <w:szCs w:val="18"/>
              </w:rPr>
              <w:t>Clients</w:t>
            </w:r>
            <w:proofErr w:type="spellEnd"/>
            <w:r>
              <w:rPr>
                <w:sz w:val="18"/>
                <w:szCs w:val="18"/>
              </w:rPr>
              <w:t xml:space="preserve">) του συστήματος και στο </w:t>
            </w:r>
            <w:proofErr w:type="spellStart"/>
            <w:r>
              <w:rPr>
                <w:sz w:val="18"/>
                <w:szCs w:val="18"/>
              </w:rPr>
              <w:t>Hashicorp</w:t>
            </w:r>
            <w:proofErr w:type="spellEnd"/>
            <w:r>
              <w:rPr>
                <w:sz w:val="18"/>
                <w:szCs w:val="18"/>
              </w:rPr>
              <w:t xml:space="preserve"> </w:t>
            </w:r>
            <w:proofErr w:type="spellStart"/>
            <w:r>
              <w:rPr>
                <w:sz w:val="18"/>
                <w:szCs w:val="18"/>
              </w:rPr>
              <w:t>Vault</w:t>
            </w:r>
            <w:proofErr w:type="spellEnd"/>
            <w:r>
              <w:rPr>
                <w:sz w:val="18"/>
                <w:szCs w:val="18"/>
              </w:rPr>
              <w:t xml:space="preserve"> ABE </w:t>
            </w:r>
            <w:proofErr w:type="spellStart"/>
            <w:r>
              <w:rPr>
                <w:sz w:val="18"/>
                <w:szCs w:val="18"/>
              </w:rPr>
              <w:t>Plugin</w:t>
            </w:r>
            <w:proofErr w:type="spellEnd"/>
            <w:r>
              <w:rPr>
                <w:sz w:val="18"/>
                <w:szCs w:val="18"/>
              </w:rPr>
              <w:t>, προκειμένου οι χρήστες να μπορούν να αποκρυπτογραφούν την ήδη κρυπτογραφημένη, από τον κάθε εμπλεκόμενο, πληροφορία</w:t>
            </w:r>
          </w:p>
        </w:tc>
        <w:tc>
          <w:tcPr>
            <w:tcW w:w="2044" w:type="dxa"/>
            <w:vAlign w:val="center"/>
          </w:tcPr>
          <w:p w14:paraId="000001E0" w14:textId="77777777" w:rsidR="00132935" w:rsidRDefault="00A505F5">
            <w:pPr>
              <w:jc w:val="both"/>
              <w:rPr>
                <w:sz w:val="18"/>
                <w:szCs w:val="18"/>
              </w:rPr>
            </w:pPr>
            <w:r>
              <w:rPr>
                <w:sz w:val="18"/>
                <w:szCs w:val="18"/>
              </w:rPr>
              <w:t xml:space="preserve">Ο οργανισμός να διαθέτει το αντίστοιχο ABE </w:t>
            </w:r>
            <w:proofErr w:type="spellStart"/>
            <w:r>
              <w:rPr>
                <w:sz w:val="18"/>
                <w:szCs w:val="18"/>
              </w:rPr>
              <w:t>Key</w:t>
            </w:r>
            <w:proofErr w:type="spellEnd"/>
            <w:r>
              <w:rPr>
                <w:sz w:val="18"/>
                <w:szCs w:val="18"/>
              </w:rPr>
              <w:t xml:space="preserve"> το οποίο σχετίζεται με το </w:t>
            </w:r>
            <w:proofErr w:type="spellStart"/>
            <w:r>
              <w:rPr>
                <w:sz w:val="18"/>
                <w:szCs w:val="18"/>
              </w:rPr>
              <w:t>attribute</w:t>
            </w:r>
            <w:proofErr w:type="spellEnd"/>
          </w:p>
        </w:tc>
      </w:tr>
      <w:tr w:rsidR="00132935" w14:paraId="6B421EA2" w14:textId="77777777">
        <w:tc>
          <w:tcPr>
            <w:tcW w:w="9288" w:type="dxa"/>
            <w:gridSpan w:val="4"/>
            <w:shd w:val="clear" w:color="auto" w:fill="6D9EEB"/>
            <w:vAlign w:val="center"/>
          </w:tcPr>
          <w:p w14:paraId="000001E1" w14:textId="77777777" w:rsidR="00132935" w:rsidRDefault="00132935">
            <w:pPr>
              <w:jc w:val="both"/>
              <w:rPr>
                <w:b/>
                <w:color w:val="FFFFFF"/>
                <w:sz w:val="12"/>
                <w:szCs w:val="12"/>
              </w:rPr>
            </w:pPr>
          </w:p>
          <w:p w14:paraId="000001E2" w14:textId="77777777" w:rsidR="00132935" w:rsidRDefault="00A505F5">
            <w:pPr>
              <w:jc w:val="center"/>
              <w:rPr>
                <w:b/>
                <w:color w:val="FFFFFF"/>
                <w:sz w:val="18"/>
                <w:szCs w:val="18"/>
              </w:rPr>
            </w:pPr>
            <w:r>
              <w:rPr>
                <w:b/>
                <w:color w:val="FFFFFF"/>
                <w:sz w:val="18"/>
                <w:szCs w:val="18"/>
              </w:rPr>
              <w:t>CA-ADMIN</w:t>
            </w:r>
          </w:p>
          <w:p w14:paraId="000001E3" w14:textId="77777777" w:rsidR="00132935" w:rsidRDefault="00132935">
            <w:pPr>
              <w:jc w:val="both"/>
              <w:rPr>
                <w:b/>
                <w:color w:val="FFFFFF"/>
                <w:sz w:val="12"/>
                <w:szCs w:val="12"/>
              </w:rPr>
            </w:pPr>
          </w:p>
        </w:tc>
      </w:tr>
      <w:tr w:rsidR="00132935" w14:paraId="629E26C2" w14:textId="77777777">
        <w:tc>
          <w:tcPr>
            <w:tcW w:w="1206" w:type="dxa"/>
            <w:shd w:val="clear" w:color="auto" w:fill="CFE2F3"/>
            <w:vAlign w:val="center"/>
          </w:tcPr>
          <w:p w14:paraId="000001E7" w14:textId="77777777" w:rsidR="00132935" w:rsidRDefault="00A505F5">
            <w:pPr>
              <w:pBdr>
                <w:top w:val="nil"/>
                <w:left w:val="nil"/>
                <w:bottom w:val="nil"/>
                <w:right w:val="nil"/>
                <w:between w:val="nil"/>
              </w:pBdr>
              <w:jc w:val="center"/>
              <w:rPr>
                <w:b/>
                <w:sz w:val="18"/>
                <w:szCs w:val="18"/>
              </w:rPr>
            </w:pPr>
            <w:r>
              <w:rPr>
                <w:b/>
                <w:sz w:val="18"/>
                <w:szCs w:val="18"/>
              </w:rPr>
              <w:t>OpReq02</w:t>
            </w:r>
          </w:p>
        </w:tc>
        <w:tc>
          <w:tcPr>
            <w:tcW w:w="1302" w:type="dxa"/>
            <w:vAlign w:val="center"/>
          </w:tcPr>
          <w:p w14:paraId="000001E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9" w14:textId="77777777" w:rsidR="00132935" w:rsidRDefault="00A505F5">
            <w:pPr>
              <w:jc w:val="both"/>
              <w:rPr>
                <w:sz w:val="18"/>
                <w:szCs w:val="18"/>
              </w:rPr>
            </w:pPr>
            <w:r>
              <w:rPr>
                <w:sz w:val="18"/>
                <w:szCs w:val="18"/>
              </w:rPr>
              <w:t>Να είναι δυνατή η ανανέωση των στοιχείων ενός εμπλεκόμενου (</w:t>
            </w:r>
            <w:proofErr w:type="spellStart"/>
            <w:r>
              <w:rPr>
                <w:sz w:val="18"/>
                <w:szCs w:val="18"/>
              </w:rPr>
              <w:t>Certificate</w:t>
            </w:r>
            <w:proofErr w:type="spellEnd"/>
            <w:r>
              <w:rPr>
                <w:sz w:val="18"/>
                <w:szCs w:val="18"/>
              </w:rPr>
              <w:t>, CRL, ACL)</w:t>
            </w:r>
          </w:p>
        </w:tc>
        <w:tc>
          <w:tcPr>
            <w:tcW w:w="2044" w:type="dxa"/>
            <w:vAlign w:val="center"/>
          </w:tcPr>
          <w:p w14:paraId="000001EA" w14:textId="77777777" w:rsidR="00132935" w:rsidRDefault="00A505F5">
            <w:pPr>
              <w:numPr>
                <w:ilvl w:val="0"/>
                <w:numId w:val="12"/>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1EB" w14:textId="77777777" w:rsidR="00132935" w:rsidRDefault="00A505F5">
            <w:pPr>
              <w:numPr>
                <w:ilvl w:val="0"/>
                <w:numId w:val="12"/>
              </w:numPr>
              <w:pBdr>
                <w:top w:val="nil"/>
                <w:left w:val="nil"/>
                <w:bottom w:val="nil"/>
                <w:right w:val="nil"/>
                <w:between w:val="nil"/>
              </w:pBdr>
              <w:spacing w:after="200"/>
              <w:ind w:left="357" w:hanging="357"/>
              <w:jc w:val="both"/>
              <w:rPr>
                <w:color w:val="000000"/>
                <w:sz w:val="18"/>
                <w:szCs w:val="18"/>
              </w:rPr>
            </w:pPr>
            <w:r>
              <w:rPr>
                <w:color w:val="000000"/>
                <w:sz w:val="18"/>
                <w:szCs w:val="18"/>
              </w:rPr>
              <w:t xml:space="preserve">Τα </w:t>
            </w:r>
            <w:proofErr w:type="spellStart"/>
            <w:r>
              <w:rPr>
                <w:color w:val="000000"/>
                <w:sz w:val="18"/>
                <w:szCs w:val="18"/>
              </w:rPr>
              <w:t>Certificate</w:t>
            </w:r>
            <w:proofErr w:type="spellEnd"/>
            <w:r>
              <w:rPr>
                <w:color w:val="000000"/>
                <w:sz w:val="18"/>
                <w:szCs w:val="18"/>
              </w:rPr>
              <w:t>, CRL να είναι μεταγενέστερα των υπαρχόντων</w:t>
            </w:r>
          </w:p>
        </w:tc>
      </w:tr>
      <w:tr w:rsidR="00132935" w14:paraId="6841CEB2" w14:textId="77777777">
        <w:tc>
          <w:tcPr>
            <w:tcW w:w="1206" w:type="dxa"/>
            <w:shd w:val="clear" w:color="auto" w:fill="CFE2F3"/>
            <w:vAlign w:val="center"/>
          </w:tcPr>
          <w:p w14:paraId="000001EC" w14:textId="77777777" w:rsidR="00132935" w:rsidRDefault="00A505F5">
            <w:pPr>
              <w:pBdr>
                <w:top w:val="nil"/>
                <w:left w:val="nil"/>
                <w:bottom w:val="nil"/>
                <w:right w:val="nil"/>
                <w:between w:val="nil"/>
              </w:pBdr>
              <w:jc w:val="center"/>
              <w:rPr>
                <w:b/>
                <w:sz w:val="18"/>
                <w:szCs w:val="18"/>
              </w:rPr>
            </w:pPr>
            <w:r>
              <w:rPr>
                <w:b/>
                <w:sz w:val="18"/>
                <w:szCs w:val="18"/>
              </w:rPr>
              <w:t>OpReq03</w:t>
            </w:r>
          </w:p>
        </w:tc>
        <w:tc>
          <w:tcPr>
            <w:tcW w:w="1302" w:type="dxa"/>
            <w:vAlign w:val="center"/>
          </w:tcPr>
          <w:p w14:paraId="000001ED"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E" w14:textId="77777777" w:rsidR="00132935" w:rsidRDefault="00A505F5">
            <w:pPr>
              <w:jc w:val="both"/>
              <w:rPr>
                <w:sz w:val="18"/>
                <w:szCs w:val="18"/>
              </w:rPr>
            </w:pPr>
            <w:r>
              <w:rPr>
                <w:sz w:val="18"/>
                <w:szCs w:val="18"/>
              </w:rPr>
              <w:t>Να μπορεί να λαμβάνει μέρος σε ψηφοφορίες (για την εισαγωγή/αφαίρεση εμπλεκόμενου, για την έγκριση άδειας σε έναν Ελεγκτή ώστε να λάβει είσοδο (</w:t>
            </w:r>
            <w:proofErr w:type="spellStart"/>
            <w:r>
              <w:rPr>
                <w:sz w:val="18"/>
                <w:szCs w:val="18"/>
              </w:rPr>
              <w:t>access</w:t>
            </w:r>
            <w:proofErr w:type="spellEnd"/>
            <w:r>
              <w:rPr>
                <w:sz w:val="18"/>
                <w:szCs w:val="18"/>
              </w:rPr>
              <w:t>)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1EF" w14:textId="77777777" w:rsidR="00132935" w:rsidRDefault="00A505F5">
            <w:pPr>
              <w:jc w:val="both"/>
              <w:rPr>
                <w:sz w:val="18"/>
                <w:szCs w:val="18"/>
              </w:rPr>
            </w:pPr>
            <w:r>
              <w:rPr>
                <w:sz w:val="18"/>
                <w:szCs w:val="18"/>
              </w:rPr>
              <w:t>Ο οργανισμός να μην έχει ανακληθεί</w:t>
            </w:r>
          </w:p>
        </w:tc>
      </w:tr>
      <w:tr w:rsidR="00132935" w14:paraId="3FA363EC" w14:textId="77777777">
        <w:tc>
          <w:tcPr>
            <w:tcW w:w="1206" w:type="dxa"/>
            <w:shd w:val="clear" w:color="auto" w:fill="CFE2F3"/>
            <w:vAlign w:val="center"/>
          </w:tcPr>
          <w:p w14:paraId="000001F0" w14:textId="77777777" w:rsidR="00132935" w:rsidRDefault="00A505F5">
            <w:pPr>
              <w:pBdr>
                <w:top w:val="nil"/>
                <w:left w:val="nil"/>
                <w:bottom w:val="nil"/>
                <w:right w:val="nil"/>
                <w:between w:val="nil"/>
              </w:pBdr>
              <w:jc w:val="center"/>
              <w:rPr>
                <w:b/>
                <w:sz w:val="18"/>
                <w:szCs w:val="18"/>
              </w:rPr>
            </w:pPr>
            <w:r>
              <w:rPr>
                <w:b/>
                <w:sz w:val="18"/>
                <w:szCs w:val="18"/>
              </w:rPr>
              <w:t>OpReq04</w:t>
            </w:r>
          </w:p>
        </w:tc>
        <w:tc>
          <w:tcPr>
            <w:tcW w:w="1302" w:type="dxa"/>
            <w:vAlign w:val="center"/>
          </w:tcPr>
          <w:p w14:paraId="000001F1"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2" w14:textId="77777777" w:rsidR="00132935" w:rsidRDefault="00A505F5">
            <w:pPr>
              <w:jc w:val="both"/>
              <w:rPr>
                <w:sz w:val="18"/>
                <w:szCs w:val="18"/>
              </w:rPr>
            </w:pPr>
            <w:r>
              <w:rPr>
                <w:sz w:val="18"/>
                <w:szCs w:val="18"/>
              </w:rPr>
              <w:t>Να μπορεί να δημιουργεί ψηφοφορίες για την εισαγωγή ενός νέου εμπλεκόμενου, στο σύστημα</w:t>
            </w:r>
          </w:p>
        </w:tc>
        <w:tc>
          <w:tcPr>
            <w:tcW w:w="2044" w:type="dxa"/>
            <w:vAlign w:val="center"/>
          </w:tcPr>
          <w:p w14:paraId="000001F3" w14:textId="77777777" w:rsidR="00132935" w:rsidRDefault="00A505F5">
            <w:pPr>
              <w:jc w:val="both"/>
              <w:rPr>
                <w:sz w:val="18"/>
                <w:szCs w:val="18"/>
              </w:rPr>
            </w:pPr>
            <w:r>
              <w:rPr>
                <w:sz w:val="18"/>
                <w:szCs w:val="18"/>
              </w:rPr>
              <w:t>Ο οργανισμός να μην έχει ανακληθεί</w:t>
            </w:r>
          </w:p>
        </w:tc>
      </w:tr>
      <w:tr w:rsidR="00132935" w14:paraId="7A3D25BB" w14:textId="77777777">
        <w:tc>
          <w:tcPr>
            <w:tcW w:w="1206" w:type="dxa"/>
            <w:shd w:val="clear" w:color="auto" w:fill="CFE2F3"/>
            <w:vAlign w:val="center"/>
          </w:tcPr>
          <w:p w14:paraId="000001F4" w14:textId="77777777" w:rsidR="00132935" w:rsidRDefault="00A505F5">
            <w:pPr>
              <w:pBdr>
                <w:top w:val="nil"/>
                <w:left w:val="nil"/>
                <w:bottom w:val="nil"/>
                <w:right w:val="nil"/>
                <w:between w:val="nil"/>
              </w:pBdr>
              <w:jc w:val="center"/>
              <w:rPr>
                <w:b/>
                <w:sz w:val="18"/>
                <w:szCs w:val="18"/>
              </w:rPr>
            </w:pPr>
            <w:r>
              <w:rPr>
                <w:b/>
                <w:sz w:val="18"/>
                <w:szCs w:val="18"/>
              </w:rPr>
              <w:t>OpReq05</w:t>
            </w:r>
          </w:p>
        </w:tc>
        <w:tc>
          <w:tcPr>
            <w:tcW w:w="1302" w:type="dxa"/>
            <w:vAlign w:val="center"/>
          </w:tcPr>
          <w:p w14:paraId="000001F5"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6" w14:textId="77777777" w:rsidR="00132935" w:rsidRDefault="00A505F5">
            <w:pPr>
              <w:jc w:val="both"/>
              <w:rPr>
                <w:sz w:val="18"/>
                <w:szCs w:val="18"/>
              </w:rPr>
            </w:pPr>
            <w:r>
              <w:rPr>
                <w:sz w:val="18"/>
                <w:szCs w:val="18"/>
              </w:rPr>
              <w:t>Να μπορεί να δημιουργεί ψηφοφορίες για την αφαίρεση ενός εμπλεκόμενου από το σύστημα</w:t>
            </w:r>
          </w:p>
        </w:tc>
        <w:tc>
          <w:tcPr>
            <w:tcW w:w="2044" w:type="dxa"/>
            <w:vAlign w:val="center"/>
          </w:tcPr>
          <w:p w14:paraId="000001F7" w14:textId="77777777" w:rsidR="00132935" w:rsidRDefault="00A505F5">
            <w:pPr>
              <w:jc w:val="both"/>
              <w:rPr>
                <w:sz w:val="18"/>
                <w:szCs w:val="18"/>
              </w:rPr>
            </w:pPr>
            <w:r>
              <w:rPr>
                <w:sz w:val="18"/>
                <w:szCs w:val="18"/>
              </w:rPr>
              <w:t>Ο οργανισμός να μην έχει ανακληθεί</w:t>
            </w:r>
          </w:p>
        </w:tc>
      </w:tr>
      <w:tr w:rsidR="00132935" w14:paraId="16DD5E56" w14:textId="77777777">
        <w:tc>
          <w:tcPr>
            <w:tcW w:w="9288" w:type="dxa"/>
            <w:gridSpan w:val="4"/>
            <w:shd w:val="clear" w:color="auto" w:fill="6D9EEB"/>
            <w:vAlign w:val="center"/>
          </w:tcPr>
          <w:p w14:paraId="000001F8" w14:textId="77777777" w:rsidR="00132935" w:rsidRDefault="00132935">
            <w:pPr>
              <w:jc w:val="both"/>
              <w:rPr>
                <w:b/>
                <w:color w:val="FFFFFF"/>
                <w:sz w:val="12"/>
                <w:szCs w:val="12"/>
              </w:rPr>
            </w:pPr>
          </w:p>
          <w:p w14:paraId="000001F9" w14:textId="77777777" w:rsidR="00132935" w:rsidRDefault="00A505F5">
            <w:pPr>
              <w:jc w:val="center"/>
              <w:rPr>
                <w:b/>
                <w:color w:val="FFFFFF"/>
                <w:sz w:val="18"/>
                <w:szCs w:val="18"/>
              </w:rPr>
            </w:pPr>
            <w:r>
              <w:rPr>
                <w:b/>
                <w:color w:val="FFFFFF"/>
                <w:sz w:val="18"/>
                <w:szCs w:val="18"/>
              </w:rPr>
              <w:t>AUDITOR</w:t>
            </w:r>
          </w:p>
          <w:p w14:paraId="000001FA" w14:textId="77777777" w:rsidR="00132935" w:rsidRDefault="00132935">
            <w:pPr>
              <w:jc w:val="both"/>
              <w:rPr>
                <w:b/>
                <w:color w:val="FFFFFF"/>
                <w:sz w:val="12"/>
                <w:szCs w:val="12"/>
              </w:rPr>
            </w:pPr>
          </w:p>
        </w:tc>
      </w:tr>
      <w:tr w:rsidR="00132935" w14:paraId="4578D632" w14:textId="77777777">
        <w:tc>
          <w:tcPr>
            <w:tcW w:w="1206" w:type="dxa"/>
            <w:shd w:val="clear" w:color="auto" w:fill="CFE2F3"/>
            <w:vAlign w:val="center"/>
          </w:tcPr>
          <w:p w14:paraId="000001FE" w14:textId="77777777" w:rsidR="00132935" w:rsidRDefault="00A505F5">
            <w:pPr>
              <w:jc w:val="center"/>
              <w:rPr>
                <w:b/>
                <w:sz w:val="18"/>
                <w:szCs w:val="18"/>
              </w:rPr>
            </w:pPr>
            <w:r>
              <w:rPr>
                <w:b/>
                <w:sz w:val="18"/>
                <w:szCs w:val="18"/>
              </w:rPr>
              <w:t>OpReq06</w:t>
            </w:r>
          </w:p>
        </w:tc>
        <w:tc>
          <w:tcPr>
            <w:tcW w:w="1302" w:type="dxa"/>
            <w:vAlign w:val="center"/>
          </w:tcPr>
          <w:p w14:paraId="000001FF"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0" w14:textId="77777777" w:rsidR="00132935" w:rsidRDefault="00A505F5">
            <w:pPr>
              <w:jc w:val="both"/>
              <w:rPr>
                <w:sz w:val="18"/>
                <w:szCs w:val="18"/>
              </w:rPr>
            </w:pPr>
            <w:r>
              <w:rPr>
                <w:sz w:val="18"/>
                <w:szCs w:val="18"/>
              </w:rPr>
              <w:t>Να μπορεί να λάβει πρόσβαση καθώς και να ελέγξει τις αιτήσεις του για είσοδο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1" w14:textId="77777777" w:rsidR="00132935" w:rsidRDefault="00A505F5">
            <w:pPr>
              <w:jc w:val="both"/>
              <w:rPr>
                <w:sz w:val="18"/>
                <w:szCs w:val="18"/>
              </w:rPr>
            </w:pPr>
            <w:r>
              <w:rPr>
                <w:sz w:val="18"/>
                <w:szCs w:val="18"/>
              </w:rPr>
              <w:t>Ο οργανισμός να μην έχει ανακληθεί</w:t>
            </w:r>
          </w:p>
        </w:tc>
      </w:tr>
      <w:tr w:rsidR="00132935" w14:paraId="47BE048B" w14:textId="77777777">
        <w:tc>
          <w:tcPr>
            <w:tcW w:w="1206" w:type="dxa"/>
            <w:shd w:val="clear" w:color="auto" w:fill="CFE2F3"/>
            <w:vAlign w:val="center"/>
          </w:tcPr>
          <w:p w14:paraId="00000202" w14:textId="77777777" w:rsidR="00132935" w:rsidRDefault="00A505F5">
            <w:pPr>
              <w:jc w:val="center"/>
              <w:rPr>
                <w:b/>
                <w:sz w:val="18"/>
                <w:szCs w:val="18"/>
              </w:rPr>
            </w:pPr>
            <w:r>
              <w:rPr>
                <w:b/>
                <w:sz w:val="18"/>
                <w:szCs w:val="18"/>
              </w:rPr>
              <w:t>OpReq07</w:t>
            </w:r>
          </w:p>
        </w:tc>
        <w:tc>
          <w:tcPr>
            <w:tcW w:w="1302" w:type="dxa"/>
            <w:vAlign w:val="center"/>
          </w:tcPr>
          <w:p w14:paraId="0000020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4" w14:textId="77777777" w:rsidR="00132935" w:rsidRDefault="00A505F5">
            <w:pPr>
              <w:jc w:val="both"/>
              <w:rPr>
                <w:sz w:val="18"/>
                <w:szCs w:val="18"/>
              </w:rPr>
            </w:pPr>
            <w:r>
              <w:rPr>
                <w:sz w:val="18"/>
                <w:szCs w:val="18"/>
              </w:rPr>
              <w:t>Να μπορεί να βλέπει τις καταγραφές με την πρόσβαση που του έχει δοθεί από μία αίτηση για Έλεγχο (</w:t>
            </w:r>
            <w:proofErr w:type="spellStart"/>
            <w:r>
              <w:rPr>
                <w:sz w:val="18"/>
                <w:szCs w:val="18"/>
              </w:rPr>
              <w:t>Audit</w:t>
            </w:r>
            <w:proofErr w:type="spellEnd"/>
            <w:r>
              <w:rPr>
                <w:sz w:val="18"/>
                <w:szCs w:val="18"/>
              </w:rPr>
              <w:t>)</w:t>
            </w:r>
          </w:p>
        </w:tc>
        <w:tc>
          <w:tcPr>
            <w:tcW w:w="2044" w:type="dxa"/>
            <w:vAlign w:val="center"/>
          </w:tcPr>
          <w:p w14:paraId="00000205" w14:textId="77777777" w:rsidR="00132935" w:rsidRDefault="00A505F5">
            <w:pPr>
              <w:numPr>
                <w:ilvl w:val="0"/>
                <w:numId w:val="13"/>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206" w14:textId="77777777" w:rsidR="00132935" w:rsidRDefault="00A505F5">
            <w:pPr>
              <w:numPr>
                <w:ilvl w:val="0"/>
                <w:numId w:val="13"/>
              </w:numPr>
              <w:pBdr>
                <w:top w:val="nil"/>
                <w:left w:val="nil"/>
                <w:bottom w:val="nil"/>
                <w:right w:val="nil"/>
                <w:between w:val="nil"/>
              </w:pBdr>
              <w:spacing w:after="200"/>
              <w:ind w:left="357" w:hanging="357"/>
              <w:jc w:val="both"/>
              <w:rPr>
                <w:color w:val="000000"/>
                <w:sz w:val="18"/>
                <w:szCs w:val="18"/>
              </w:rPr>
            </w:pPr>
            <w:r>
              <w:rPr>
                <w:color w:val="000000"/>
                <w:sz w:val="18"/>
                <w:szCs w:val="18"/>
              </w:rPr>
              <w:t>Η πρόσβαση να μην έχει ανακληθεί</w:t>
            </w:r>
          </w:p>
        </w:tc>
      </w:tr>
      <w:tr w:rsidR="00132935" w14:paraId="5FC1342B" w14:textId="77777777">
        <w:tc>
          <w:tcPr>
            <w:tcW w:w="1206" w:type="dxa"/>
            <w:shd w:val="clear" w:color="auto" w:fill="CFE2F3"/>
            <w:vAlign w:val="center"/>
          </w:tcPr>
          <w:p w14:paraId="00000207" w14:textId="77777777" w:rsidR="00132935" w:rsidRDefault="00A505F5">
            <w:pPr>
              <w:jc w:val="center"/>
              <w:rPr>
                <w:b/>
                <w:sz w:val="18"/>
                <w:szCs w:val="18"/>
              </w:rPr>
            </w:pPr>
            <w:r>
              <w:rPr>
                <w:b/>
                <w:sz w:val="18"/>
                <w:szCs w:val="18"/>
              </w:rPr>
              <w:t>OpReq08</w:t>
            </w:r>
          </w:p>
        </w:tc>
        <w:tc>
          <w:tcPr>
            <w:tcW w:w="1302" w:type="dxa"/>
            <w:vAlign w:val="center"/>
          </w:tcPr>
          <w:p w14:paraId="0000020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9" w14:textId="77777777" w:rsidR="00132935" w:rsidRDefault="00A505F5">
            <w:pPr>
              <w:jc w:val="both"/>
              <w:rPr>
                <w:sz w:val="18"/>
                <w:szCs w:val="18"/>
              </w:rPr>
            </w:pPr>
            <w:r>
              <w:rPr>
                <w:sz w:val="18"/>
                <w:szCs w:val="18"/>
              </w:rPr>
              <w:t>Να μπορεί να ζητάει πρόσβαση, είτε συνολικά στο σύστημα (Proxy BC), από όλα τα εμπλεκόμενα μέρη, είτε ανά επιχειρηματικό τομέα (</w:t>
            </w:r>
            <w:proofErr w:type="spellStart"/>
            <w:r>
              <w:rPr>
                <w:sz w:val="18"/>
                <w:szCs w:val="18"/>
              </w:rPr>
              <w:t>Domain</w:t>
            </w:r>
            <w:proofErr w:type="spellEnd"/>
            <w:r>
              <w:rPr>
                <w:sz w:val="18"/>
                <w:szCs w:val="18"/>
              </w:rPr>
              <w:t xml:space="preserve"> BC),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A" w14:textId="77777777" w:rsidR="00132935" w:rsidRDefault="00A505F5">
            <w:pPr>
              <w:jc w:val="both"/>
              <w:rPr>
                <w:sz w:val="18"/>
                <w:szCs w:val="18"/>
              </w:rPr>
            </w:pPr>
            <w:r>
              <w:rPr>
                <w:sz w:val="18"/>
                <w:szCs w:val="18"/>
              </w:rPr>
              <w:t>Ο οργανισμός να μην έχει ανακληθεί</w:t>
            </w:r>
          </w:p>
        </w:tc>
      </w:tr>
      <w:tr w:rsidR="00132935" w14:paraId="11FB3023" w14:textId="77777777">
        <w:tc>
          <w:tcPr>
            <w:tcW w:w="9288" w:type="dxa"/>
            <w:gridSpan w:val="4"/>
            <w:shd w:val="clear" w:color="auto" w:fill="6D9EEB"/>
            <w:vAlign w:val="center"/>
          </w:tcPr>
          <w:p w14:paraId="0000020B" w14:textId="77777777" w:rsidR="00132935" w:rsidRDefault="00132935">
            <w:pPr>
              <w:jc w:val="both"/>
              <w:rPr>
                <w:b/>
                <w:color w:val="FFFFFF"/>
                <w:sz w:val="12"/>
                <w:szCs w:val="12"/>
              </w:rPr>
            </w:pPr>
          </w:p>
          <w:p w14:paraId="0000020C" w14:textId="77777777" w:rsidR="00132935" w:rsidRDefault="00A505F5">
            <w:pPr>
              <w:jc w:val="center"/>
              <w:rPr>
                <w:b/>
                <w:color w:val="FFFFFF"/>
                <w:sz w:val="18"/>
                <w:szCs w:val="18"/>
              </w:rPr>
            </w:pPr>
            <w:r>
              <w:rPr>
                <w:b/>
                <w:color w:val="FFFFFF"/>
                <w:sz w:val="18"/>
                <w:szCs w:val="18"/>
              </w:rPr>
              <w:t>CLIENT</w:t>
            </w:r>
          </w:p>
          <w:p w14:paraId="0000020D" w14:textId="77777777" w:rsidR="00132935" w:rsidRDefault="00132935">
            <w:pPr>
              <w:jc w:val="both"/>
              <w:rPr>
                <w:b/>
                <w:color w:val="FFFFFF"/>
                <w:sz w:val="12"/>
                <w:szCs w:val="12"/>
              </w:rPr>
            </w:pPr>
          </w:p>
        </w:tc>
      </w:tr>
      <w:tr w:rsidR="00132935" w14:paraId="6C72725F" w14:textId="77777777">
        <w:tc>
          <w:tcPr>
            <w:tcW w:w="1206" w:type="dxa"/>
            <w:shd w:val="clear" w:color="auto" w:fill="CFE2F3"/>
            <w:vAlign w:val="center"/>
          </w:tcPr>
          <w:p w14:paraId="00000211" w14:textId="77777777" w:rsidR="00132935" w:rsidRDefault="00A505F5">
            <w:pPr>
              <w:jc w:val="center"/>
              <w:rPr>
                <w:b/>
                <w:sz w:val="18"/>
                <w:szCs w:val="18"/>
              </w:rPr>
            </w:pPr>
            <w:r>
              <w:rPr>
                <w:b/>
                <w:sz w:val="18"/>
                <w:szCs w:val="18"/>
              </w:rPr>
              <w:t>OpReq09</w:t>
            </w:r>
          </w:p>
        </w:tc>
        <w:tc>
          <w:tcPr>
            <w:tcW w:w="1302" w:type="dxa"/>
            <w:vAlign w:val="center"/>
          </w:tcPr>
          <w:p w14:paraId="00000212" w14:textId="77777777" w:rsidR="00132935" w:rsidRPr="002F60A8" w:rsidRDefault="00A505F5">
            <w:pPr>
              <w:jc w:val="both"/>
              <w:rPr>
                <w:sz w:val="18"/>
                <w:szCs w:val="18"/>
                <w:lang w:val="en-GB"/>
              </w:rPr>
            </w:pPr>
            <w:r w:rsidRPr="002F60A8">
              <w:rPr>
                <w:sz w:val="18"/>
                <w:szCs w:val="18"/>
                <w:lang w:val="en-GB"/>
              </w:rPr>
              <w:t>Backend API - Inter-Blockchain API - Proxy BC</w:t>
            </w:r>
          </w:p>
        </w:tc>
        <w:tc>
          <w:tcPr>
            <w:tcW w:w="4736" w:type="dxa"/>
            <w:vAlign w:val="center"/>
          </w:tcPr>
          <w:p w14:paraId="00000213" w14:textId="77777777" w:rsidR="00132935" w:rsidRDefault="00A505F5">
            <w:pPr>
              <w:jc w:val="both"/>
              <w:rPr>
                <w:sz w:val="18"/>
                <w:szCs w:val="18"/>
              </w:rPr>
            </w:pPr>
            <w:r>
              <w:rPr>
                <w:sz w:val="18"/>
                <w:szCs w:val="18"/>
              </w:rPr>
              <w:t>Να μπορεί να δημιουργεί μία αίτηση (</w:t>
            </w:r>
            <w:proofErr w:type="spellStart"/>
            <w:r>
              <w:rPr>
                <w:sz w:val="18"/>
                <w:szCs w:val="18"/>
              </w:rPr>
              <w:t>Request</w:t>
            </w:r>
            <w:proofErr w:type="spellEnd"/>
            <w:r>
              <w:rPr>
                <w:sz w:val="18"/>
                <w:szCs w:val="18"/>
              </w:rPr>
              <w:t>) για τη λήψη πληροφοριών από τη Βάση Δεδομένων ενός ή περισσότερων εμπλεκόμενων που ανήκουν στον ίδιο ή διαφορετικό επιχειρηματικό τομέα με αυτόν</w:t>
            </w:r>
          </w:p>
        </w:tc>
        <w:tc>
          <w:tcPr>
            <w:tcW w:w="2044" w:type="dxa"/>
            <w:vAlign w:val="center"/>
          </w:tcPr>
          <w:p w14:paraId="00000214"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D9AA789" w14:textId="77777777">
        <w:tc>
          <w:tcPr>
            <w:tcW w:w="1206" w:type="dxa"/>
            <w:shd w:val="clear" w:color="auto" w:fill="CFE2F3"/>
            <w:vAlign w:val="center"/>
          </w:tcPr>
          <w:p w14:paraId="00000215" w14:textId="77777777" w:rsidR="00132935" w:rsidRDefault="00A505F5">
            <w:pPr>
              <w:jc w:val="center"/>
              <w:rPr>
                <w:b/>
                <w:sz w:val="18"/>
                <w:szCs w:val="18"/>
              </w:rPr>
            </w:pPr>
            <w:r>
              <w:rPr>
                <w:b/>
                <w:sz w:val="18"/>
                <w:szCs w:val="18"/>
              </w:rPr>
              <w:t>OpReq10</w:t>
            </w:r>
          </w:p>
        </w:tc>
        <w:tc>
          <w:tcPr>
            <w:tcW w:w="1302" w:type="dxa"/>
            <w:vAlign w:val="center"/>
          </w:tcPr>
          <w:p w14:paraId="00000216"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17" w14:textId="77777777" w:rsidR="00132935" w:rsidRDefault="00A505F5">
            <w:pPr>
              <w:jc w:val="both"/>
              <w:rPr>
                <w:sz w:val="18"/>
                <w:szCs w:val="18"/>
              </w:rPr>
            </w:pPr>
            <w:r>
              <w:rPr>
                <w:sz w:val="18"/>
                <w:szCs w:val="18"/>
              </w:rPr>
              <w:t>Να μπορεί να αποκρυπτογραφεί (</w:t>
            </w:r>
            <w:proofErr w:type="spellStart"/>
            <w:r>
              <w:rPr>
                <w:sz w:val="18"/>
                <w:szCs w:val="18"/>
              </w:rPr>
              <w:t>decrypt</w:t>
            </w:r>
            <w:proofErr w:type="spellEnd"/>
            <w:r>
              <w:rPr>
                <w:sz w:val="18"/>
                <w:szCs w:val="18"/>
              </w:rPr>
              <w:t>) τα δεδομένα που ελήφθησαν από τη βάση δεδομένων (ή τις βάσεις δεδομένων) των εμπλεκόμενων και τα οποία αντιστοιχούν στην αίτησή του</w:t>
            </w:r>
          </w:p>
        </w:tc>
        <w:tc>
          <w:tcPr>
            <w:tcW w:w="2044" w:type="dxa"/>
            <w:vAlign w:val="center"/>
          </w:tcPr>
          <w:p w14:paraId="00000218" w14:textId="77777777" w:rsidR="00132935" w:rsidRDefault="00A505F5">
            <w:pPr>
              <w:jc w:val="both"/>
              <w:rPr>
                <w:sz w:val="18"/>
                <w:szCs w:val="18"/>
              </w:rPr>
            </w:pPr>
            <w:r>
              <w:rPr>
                <w:sz w:val="18"/>
                <w:szCs w:val="18"/>
              </w:rPr>
              <w:t xml:space="preserve">Ο χρήστης να διαθέτει τα απαραίτητα ABE </w:t>
            </w:r>
            <w:proofErr w:type="spellStart"/>
            <w:r>
              <w:rPr>
                <w:sz w:val="18"/>
                <w:szCs w:val="18"/>
              </w:rPr>
              <w:t>attributes</w:t>
            </w:r>
            <w:proofErr w:type="spellEnd"/>
            <w:r>
              <w:rPr>
                <w:sz w:val="18"/>
                <w:szCs w:val="18"/>
              </w:rPr>
              <w:t xml:space="preserve"> με τα οποία έχει κρυπτογραφηθεί η πληροφορία</w:t>
            </w:r>
          </w:p>
        </w:tc>
      </w:tr>
      <w:tr w:rsidR="00132935" w14:paraId="311A2AE1" w14:textId="77777777">
        <w:tc>
          <w:tcPr>
            <w:tcW w:w="1206" w:type="dxa"/>
            <w:shd w:val="clear" w:color="auto" w:fill="CFE2F3"/>
            <w:vAlign w:val="center"/>
          </w:tcPr>
          <w:p w14:paraId="00000219" w14:textId="77777777" w:rsidR="00132935" w:rsidRDefault="00A505F5">
            <w:pPr>
              <w:jc w:val="center"/>
              <w:rPr>
                <w:b/>
                <w:sz w:val="18"/>
                <w:szCs w:val="18"/>
              </w:rPr>
            </w:pPr>
            <w:r>
              <w:rPr>
                <w:b/>
                <w:sz w:val="18"/>
                <w:szCs w:val="18"/>
              </w:rPr>
              <w:t>OpReq11</w:t>
            </w:r>
          </w:p>
        </w:tc>
        <w:tc>
          <w:tcPr>
            <w:tcW w:w="1302" w:type="dxa"/>
            <w:vAlign w:val="center"/>
          </w:tcPr>
          <w:p w14:paraId="0000021A"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1B" w14:textId="77777777" w:rsidR="00132935" w:rsidRDefault="00A505F5">
            <w:pPr>
              <w:jc w:val="both"/>
              <w:rPr>
                <w:sz w:val="18"/>
                <w:szCs w:val="18"/>
              </w:rPr>
            </w:pPr>
            <w:r>
              <w:rPr>
                <w:sz w:val="18"/>
                <w:szCs w:val="18"/>
              </w:rPr>
              <w:t>Να μπορεί να διαχειρίζεται τις αιτήσεις του (</w:t>
            </w:r>
            <w:proofErr w:type="spellStart"/>
            <w:r>
              <w:rPr>
                <w:sz w:val="18"/>
                <w:szCs w:val="18"/>
              </w:rPr>
              <w:t>Requests</w:t>
            </w:r>
            <w:proofErr w:type="spellEnd"/>
            <w:r>
              <w:rPr>
                <w:sz w:val="18"/>
                <w:szCs w:val="18"/>
              </w:rPr>
              <w:t>), καθώς και να μπορεί να ελέγξει την πορεία ολοκλήρωσης τους (Ολοκληρωμένες, Επιτυχημένες)</w:t>
            </w:r>
          </w:p>
        </w:tc>
        <w:tc>
          <w:tcPr>
            <w:tcW w:w="2044" w:type="dxa"/>
            <w:vAlign w:val="center"/>
          </w:tcPr>
          <w:p w14:paraId="0000021C"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53EBDA2C" w14:textId="77777777">
        <w:tc>
          <w:tcPr>
            <w:tcW w:w="1206" w:type="dxa"/>
            <w:shd w:val="clear" w:color="auto" w:fill="CFE2F3"/>
            <w:vAlign w:val="center"/>
          </w:tcPr>
          <w:p w14:paraId="0000021D" w14:textId="77777777" w:rsidR="00132935" w:rsidRDefault="00A505F5">
            <w:pPr>
              <w:jc w:val="center"/>
              <w:rPr>
                <w:b/>
                <w:sz w:val="18"/>
                <w:szCs w:val="18"/>
              </w:rPr>
            </w:pPr>
            <w:r>
              <w:rPr>
                <w:b/>
                <w:sz w:val="18"/>
                <w:szCs w:val="18"/>
              </w:rPr>
              <w:t>OpReq12</w:t>
            </w:r>
          </w:p>
        </w:tc>
        <w:tc>
          <w:tcPr>
            <w:tcW w:w="1302" w:type="dxa"/>
            <w:vAlign w:val="center"/>
          </w:tcPr>
          <w:p w14:paraId="0000021E"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21F" w14:textId="77777777" w:rsidR="00132935" w:rsidRDefault="00A505F5">
            <w:pPr>
              <w:jc w:val="both"/>
              <w:rPr>
                <w:sz w:val="18"/>
                <w:szCs w:val="18"/>
              </w:rPr>
            </w:pPr>
            <w:r>
              <w:rPr>
                <w:sz w:val="18"/>
                <w:szCs w:val="18"/>
              </w:rPr>
              <w:t>Να έχει τη δυνατότητα, σε περίπτωση που αυτό απαιτείται από μία αίτηση, να συνδυάζει Ρόλους που έχει λάβει μέσω ταυτοποίησης στους διάφορους εμπλεκόμενους φορείς</w:t>
            </w:r>
          </w:p>
        </w:tc>
        <w:tc>
          <w:tcPr>
            <w:tcW w:w="2044" w:type="dxa"/>
            <w:vAlign w:val="center"/>
          </w:tcPr>
          <w:p w14:paraId="00000220" w14:textId="77777777" w:rsidR="00132935" w:rsidRDefault="00A505F5">
            <w:pPr>
              <w:numPr>
                <w:ilvl w:val="0"/>
                <w:numId w:val="14"/>
              </w:numPr>
              <w:pBdr>
                <w:top w:val="nil"/>
                <w:left w:val="nil"/>
                <w:bottom w:val="nil"/>
                <w:right w:val="nil"/>
                <w:between w:val="nil"/>
              </w:pBdr>
              <w:ind w:left="357" w:hanging="357"/>
              <w:jc w:val="both"/>
              <w:rPr>
                <w:color w:val="000000"/>
                <w:sz w:val="18"/>
                <w:szCs w:val="18"/>
              </w:rPr>
            </w:pPr>
            <w:r>
              <w:rPr>
                <w:color w:val="000000"/>
                <w:sz w:val="18"/>
                <w:szCs w:val="18"/>
              </w:rPr>
              <w:t>Ο οργανισμός, ή ο χρήστης να μην έχει ανακληθεί</w:t>
            </w:r>
          </w:p>
          <w:p w14:paraId="00000221" w14:textId="77777777" w:rsidR="00132935" w:rsidRDefault="00A505F5">
            <w:pPr>
              <w:numPr>
                <w:ilvl w:val="0"/>
                <w:numId w:val="14"/>
              </w:numPr>
              <w:pBdr>
                <w:top w:val="nil"/>
                <w:left w:val="nil"/>
                <w:bottom w:val="nil"/>
                <w:right w:val="nil"/>
                <w:between w:val="nil"/>
              </w:pBdr>
              <w:spacing w:after="200"/>
              <w:ind w:left="357" w:hanging="357"/>
              <w:jc w:val="both"/>
              <w:rPr>
                <w:color w:val="000000"/>
                <w:sz w:val="18"/>
                <w:szCs w:val="18"/>
              </w:rPr>
            </w:pPr>
            <w:r>
              <w:rPr>
                <w:color w:val="000000"/>
                <w:sz w:val="18"/>
                <w:szCs w:val="18"/>
              </w:rPr>
              <w:t>Το GID να είναι κοινό για όλες τις οντότητες του χρήστη</w:t>
            </w:r>
          </w:p>
        </w:tc>
      </w:tr>
      <w:tr w:rsidR="00132935" w14:paraId="1A1D9B0F" w14:textId="77777777">
        <w:tc>
          <w:tcPr>
            <w:tcW w:w="1206" w:type="dxa"/>
            <w:shd w:val="clear" w:color="auto" w:fill="CFE2F3"/>
            <w:vAlign w:val="center"/>
          </w:tcPr>
          <w:p w14:paraId="00000222" w14:textId="77777777" w:rsidR="00132935" w:rsidRDefault="00A505F5">
            <w:pPr>
              <w:jc w:val="center"/>
              <w:rPr>
                <w:b/>
                <w:sz w:val="18"/>
                <w:szCs w:val="18"/>
              </w:rPr>
            </w:pPr>
            <w:r>
              <w:rPr>
                <w:b/>
                <w:sz w:val="18"/>
                <w:szCs w:val="18"/>
              </w:rPr>
              <w:t>OpReq13</w:t>
            </w:r>
          </w:p>
        </w:tc>
        <w:tc>
          <w:tcPr>
            <w:tcW w:w="1302" w:type="dxa"/>
            <w:vAlign w:val="center"/>
          </w:tcPr>
          <w:p w14:paraId="0000022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24" w14:textId="77777777" w:rsidR="00132935" w:rsidRDefault="00A505F5">
            <w:pPr>
              <w:jc w:val="both"/>
              <w:rPr>
                <w:sz w:val="18"/>
                <w:szCs w:val="18"/>
              </w:rPr>
            </w:pPr>
            <w:r>
              <w:rPr>
                <w:sz w:val="18"/>
                <w:szCs w:val="18"/>
              </w:rPr>
              <w:t>Να μπορεί να έχει επισκόπηση επί των ενεργών του ρόλων</w:t>
            </w:r>
          </w:p>
        </w:tc>
        <w:tc>
          <w:tcPr>
            <w:tcW w:w="2044" w:type="dxa"/>
            <w:vAlign w:val="center"/>
          </w:tcPr>
          <w:p w14:paraId="00000225"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CD25674" w14:textId="77777777">
        <w:tc>
          <w:tcPr>
            <w:tcW w:w="9288" w:type="dxa"/>
            <w:gridSpan w:val="4"/>
            <w:shd w:val="clear" w:color="auto" w:fill="6D9EEB"/>
            <w:vAlign w:val="center"/>
          </w:tcPr>
          <w:p w14:paraId="00000226" w14:textId="77777777" w:rsidR="00132935" w:rsidRDefault="00132935">
            <w:pPr>
              <w:jc w:val="both"/>
              <w:rPr>
                <w:b/>
                <w:color w:val="FFFFFF"/>
                <w:sz w:val="12"/>
                <w:szCs w:val="12"/>
              </w:rPr>
            </w:pPr>
          </w:p>
          <w:p w14:paraId="00000227" w14:textId="77777777" w:rsidR="00132935" w:rsidRDefault="00A505F5">
            <w:pPr>
              <w:jc w:val="center"/>
              <w:rPr>
                <w:b/>
                <w:color w:val="FFFFFF"/>
                <w:sz w:val="18"/>
                <w:szCs w:val="18"/>
              </w:rPr>
            </w:pPr>
            <w:r>
              <w:rPr>
                <w:b/>
                <w:color w:val="FFFFFF"/>
                <w:sz w:val="18"/>
                <w:szCs w:val="18"/>
              </w:rPr>
              <w:t>INTER-BLOCKCHAIN API</w:t>
            </w:r>
          </w:p>
          <w:p w14:paraId="00000228" w14:textId="77777777" w:rsidR="00132935" w:rsidRDefault="00132935">
            <w:pPr>
              <w:jc w:val="both"/>
              <w:rPr>
                <w:b/>
                <w:color w:val="FFFFFF"/>
                <w:sz w:val="12"/>
                <w:szCs w:val="12"/>
              </w:rPr>
            </w:pPr>
          </w:p>
        </w:tc>
      </w:tr>
      <w:tr w:rsidR="00132935" w14:paraId="2C4B8F56" w14:textId="77777777">
        <w:tc>
          <w:tcPr>
            <w:tcW w:w="1206" w:type="dxa"/>
            <w:shd w:val="clear" w:color="auto" w:fill="CFE2F3"/>
            <w:vAlign w:val="center"/>
          </w:tcPr>
          <w:p w14:paraId="0000022C" w14:textId="77777777" w:rsidR="00132935" w:rsidRDefault="00A505F5">
            <w:pPr>
              <w:jc w:val="center"/>
              <w:rPr>
                <w:b/>
                <w:sz w:val="18"/>
                <w:szCs w:val="18"/>
              </w:rPr>
            </w:pPr>
            <w:r>
              <w:rPr>
                <w:b/>
                <w:sz w:val="18"/>
                <w:szCs w:val="18"/>
              </w:rPr>
              <w:t>OpReq14</w:t>
            </w:r>
          </w:p>
        </w:tc>
        <w:tc>
          <w:tcPr>
            <w:tcW w:w="1302" w:type="dxa"/>
            <w:vAlign w:val="center"/>
          </w:tcPr>
          <w:p w14:paraId="0000022D" w14:textId="77777777" w:rsidR="00132935" w:rsidRDefault="00A505F5">
            <w:pPr>
              <w:jc w:val="both"/>
              <w:rPr>
                <w:sz w:val="18"/>
                <w:szCs w:val="18"/>
              </w:rPr>
            </w:pPr>
            <w:r>
              <w:rPr>
                <w:sz w:val="18"/>
                <w:szCs w:val="18"/>
              </w:rPr>
              <w:t>Proxy BC</w:t>
            </w:r>
          </w:p>
        </w:tc>
        <w:tc>
          <w:tcPr>
            <w:tcW w:w="4736" w:type="dxa"/>
            <w:vAlign w:val="center"/>
          </w:tcPr>
          <w:p w14:paraId="0000022E" w14:textId="77777777" w:rsidR="00132935" w:rsidRDefault="00A505F5">
            <w:pPr>
              <w:jc w:val="both"/>
              <w:rPr>
                <w:sz w:val="18"/>
                <w:szCs w:val="18"/>
              </w:rPr>
            </w:pPr>
            <w:r>
              <w:rPr>
                <w:sz w:val="18"/>
                <w:szCs w:val="18"/>
              </w:rPr>
              <w:t>Να ελέγχει σε τακτά χρονικά διαστήματα, ή έπειτα από τη λήψη ενός συμβάντος (</w:t>
            </w:r>
            <w:proofErr w:type="spellStart"/>
            <w:r>
              <w:rPr>
                <w:sz w:val="18"/>
                <w:szCs w:val="18"/>
              </w:rPr>
              <w:t>event</w:t>
            </w:r>
            <w:proofErr w:type="spellEnd"/>
            <w:r>
              <w:rPr>
                <w:sz w:val="18"/>
                <w:szCs w:val="18"/>
              </w:rPr>
              <w:t>)  από το Blockchain, την πορεία των ψηφοφοριών</w:t>
            </w:r>
          </w:p>
        </w:tc>
        <w:tc>
          <w:tcPr>
            <w:tcW w:w="2044" w:type="dxa"/>
            <w:vAlign w:val="center"/>
          </w:tcPr>
          <w:p w14:paraId="0000022F" w14:textId="77777777" w:rsidR="00132935" w:rsidRDefault="00132935">
            <w:pPr>
              <w:jc w:val="both"/>
              <w:rPr>
                <w:sz w:val="18"/>
                <w:szCs w:val="18"/>
              </w:rPr>
            </w:pPr>
          </w:p>
        </w:tc>
      </w:tr>
      <w:tr w:rsidR="00132935" w14:paraId="69C69EFF" w14:textId="77777777">
        <w:tc>
          <w:tcPr>
            <w:tcW w:w="1206" w:type="dxa"/>
            <w:shd w:val="clear" w:color="auto" w:fill="CFE2F3"/>
            <w:vAlign w:val="center"/>
          </w:tcPr>
          <w:p w14:paraId="00000230" w14:textId="77777777" w:rsidR="00132935" w:rsidRDefault="00A505F5">
            <w:pPr>
              <w:jc w:val="center"/>
              <w:rPr>
                <w:b/>
                <w:sz w:val="18"/>
                <w:szCs w:val="18"/>
              </w:rPr>
            </w:pPr>
            <w:r>
              <w:rPr>
                <w:b/>
                <w:sz w:val="18"/>
                <w:szCs w:val="18"/>
              </w:rPr>
              <w:t>OpReq15</w:t>
            </w:r>
          </w:p>
        </w:tc>
        <w:tc>
          <w:tcPr>
            <w:tcW w:w="1302" w:type="dxa"/>
            <w:vAlign w:val="center"/>
          </w:tcPr>
          <w:p w14:paraId="00000231" w14:textId="77777777" w:rsidR="00132935" w:rsidRDefault="00A505F5">
            <w:pPr>
              <w:jc w:val="both"/>
              <w:rPr>
                <w:sz w:val="18"/>
                <w:szCs w:val="18"/>
              </w:rPr>
            </w:pPr>
            <w:r>
              <w:rPr>
                <w:sz w:val="18"/>
                <w:szCs w:val="18"/>
              </w:rPr>
              <w:t>Proxy BC</w:t>
            </w:r>
          </w:p>
        </w:tc>
        <w:tc>
          <w:tcPr>
            <w:tcW w:w="4736" w:type="dxa"/>
            <w:vAlign w:val="center"/>
          </w:tcPr>
          <w:p w14:paraId="00000232" w14:textId="77777777" w:rsidR="00132935" w:rsidRDefault="00A505F5">
            <w:pPr>
              <w:jc w:val="both"/>
              <w:rPr>
                <w:sz w:val="18"/>
                <w:szCs w:val="18"/>
              </w:rPr>
            </w:pPr>
            <w:r>
              <w:rPr>
                <w:sz w:val="18"/>
                <w:szCs w:val="18"/>
              </w:rPr>
              <w:t>Να ενημερώνει το Blockchain για τη λήξη μίας ψηφοφορίας</w:t>
            </w:r>
          </w:p>
        </w:tc>
        <w:tc>
          <w:tcPr>
            <w:tcW w:w="2044" w:type="dxa"/>
            <w:vAlign w:val="center"/>
          </w:tcPr>
          <w:p w14:paraId="00000233" w14:textId="77777777" w:rsidR="00132935" w:rsidRDefault="00132935">
            <w:pPr>
              <w:jc w:val="both"/>
              <w:rPr>
                <w:sz w:val="18"/>
                <w:szCs w:val="18"/>
              </w:rPr>
            </w:pPr>
          </w:p>
        </w:tc>
      </w:tr>
      <w:tr w:rsidR="00132935" w14:paraId="03CE84CB" w14:textId="77777777">
        <w:tc>
          <w:tcPr>
            <w:tcW w:w="1206" w:type="dxa"/>
            <w:shd w:val="clear" w:color="auto" w:fill="CFE2F3"/>
            <w:vAlign w:val="center"/>
          </w:tcPr>
          <w:p w14:paraId="00000234" w14:textId="77777777" w:rsidR="00132935" w:rsidRDefault="00A505F5">
            <w:pPr>
              <w:jc w:val="center"/>
              <w:rPr>
                <w:b/>
                <w:sz w:val="18"/>
                <w:szCs w:val="18"/>
              </w:rPr>
            </w:pPr>
            <w:r>
              <w:rPr>
                <w:b/>
                <w:sz w:val="18"/>
                <w:szCs w:val="18"/>
              </w:rPr>
              <w:t>OpReq16</w:t>
            </w:r>
          </w:p>
        </w:tc>
        <w:tc>
          <w:tcPr>
            <w:tcW w:w="1302" w:type="dxa"/>
            <w:vAlign w:val="center"/>
          </w:tcPr>
          <w:p w14:paraId="00000235" w14:textId="77777777" w:rsidR="00132935" w:rsidRDefault="00A505F5">
            <w:pPr>
              <w:jc w:val="both"/>
              <w:rPr>
                <w:sz w:val="18"/>
                <w:szCs w:val="18"/>
              </w:rPr>
            </w:pPr>
            <w:r>
              <w:rPr>
                <w:sz w:val="18"/>
                <w:szCs w:val="18"/>
              </w:rPr>
              <w:t>Proxy BC</w:t>
            </w:r>
          </w:p>
        </w:tc>
        <w:tc>
          <w:tcPr>
            <w:tcW w:w="4736" w:type="dxa"/>
            <w:vAlign w:val="center"/>
          </w:tcPr>
          <w:p w14:paraId="00000236" w14:textId="77777777" w:rsidR="00132935" w:rsidRDefault="00A505F5">
            <w:pPr>
              <w:jc w:val="both"/>
              <w:rPr>
                <w:sz w:val="18"/>
                <w:szCs w:val="18"/>
              </w:rPr>
            </w:pPr>
            <w:r>
              <w:rPr>
                <w:sz w:val="18"/>
                <w:szCs w:val="18"/>
              </w:rPr>
              <w:t>Να εισάγει αυτόματα νέες ψηφοφορίες στη λίστα με τις ψηφοφορίες που πρέπει να ελέγχει</w:t>
            </w:r>
          </w:p>
        </w:tc>
        <w:tc>
          <w:tcPr>
            <w:tcW w:w="2044" w:type="dxa"/>
            <w:vAlign w:val="center"/>
          </w:tcPr>
          <w:p w14:paraId="00000237" w14:textId="77777777" w:rsidR="00132935" w:rsidRDefault="00132935">
            <w:pPr>
              <w:jc w:val="both"/>
              <w:rPr>
                <w:sz w:val="18"/>
                <w:szCs w:val="18"/>
              </w:rPr>
            </w:pPr>
          </w:p>
        </w:tc>
      </w:tr>
      <w:tr w:rsidR="00132935" w14:paraId="24C8FF4B" w14:textId="77777777">
        <w:tc>
          <w:tcPr>
            <w:tcW w:w="1206" w:type="dxa"/>
            <w:shd w:val="clear" w:color="auto" w:fill="CFE2F3"/>
            <w:vAlign w:val="center"/>
          </w:tcPr>
          <w:p w14:paraId="00000238" w14:textId="77777777" w:rsidR="00132935" w:rsidRDefault="00A505F5">
            <w:pPr>
              <w:jc w:val="center"/>
              <w:rPr>
                <w:b/>
                <w:sz w:val="18"/>
                <w:szCs w:val="18"/>
              </w:rPr>
            </w:pPr>
            <w:r>
              <w:rPr>
                <w:b/>
                <w:sz w:val="18"/>
                <w:szCs w:val="18"/>
              </w:rPr>
              <w:t>OpReq17</w:t>
            </w:r>
          </w:p>
        </w:tc>
        <w:tc>
          <w:tcPr>
            <w:tcW w:w="1302" w:type="dxa"/>
          </w:tcPr>
          <w:p w14:paraId="00000239" w14:textId="77777777" w:rsidR="00132935" w:rsidRDefault="00A505F5">
            <w:pPr>
              <w:jc w:val="both"/>
              <w:rPr>
                <w:sz w:val="18"/>
                <w:szCs w:val="18"/>
              </w:rPr>
            </w:pPr>
            <w:r>
              <w:rPr>
                <w:sz w:val="18"/>
                <w:szCs w:val="18"/>
              </w:rPr>
              <w:t xml:space="preserve">Proxy BC – </w:t>
            </w:r>
            <w:proofErr w:type="spellStart"/>
            <w:r>
              <w:rPr>
                <w:sz w:val="18"/>
                <w:szCs w:val="18"/>
              </w:rPr>
              <w:t>Domain</w:t>
            </w:r>
            <w:proofErr w:type="spellEnd"/>
            <w:r>
              <w:rPr>
                <w:sz w:val="18"/>
                <w:szCs w:val="18"/>
              </w:rPr>
              <w:t xml:space="preserve"> BC</w:t>
            </w:r>
          </w:p>
        </w:tc>
        <w:tc>
          <w:tcPr>
            <w:tcW w:w="4736" w:type="dxa"/>
            <w:vAlign w:val="center"/>
          </w:tcPr>
          <w:p w14:paraId="0000023A" w14:textId="77777777" w:rsidR="00132935" w:rsidRDefault="00A505F5">
            <w:pPr>
              <w:jc w:val="both"/>
              <w:rPr>
                <w:sz w:val="18"/>
                <w:szCs w:val="18"/>
              </w:rPr>
            </w:pPr>
            <w:r>
              <w:rPr>
                <w:sz w:val="18"/>
                <w:szCs w:val="18"/>
              </w:rPr>
              <w:t>Να μεταβιβάζει συμβάντα (</w:t>
            </w:r>
            <w:proofErr w:type="spellStart"/>
            <w:r>
              <w:rPr>
                <w:sz w:val="18"/>
                <w:szCs w:val="18"/>
              </w:rPr>
              <w:t>events</w:t>
            </w:r>
            <w:proofErr w:type="spellEnd"/>
            <w:r>
              <w:rPr>
                <w:sz w:val="18"/>
                <w:szCs w:val="18"/>
              </w:rPr>
              <w:t xml:space="preserve">) που έλαβε από το Proxy Blockchain στο κατάλληλο </w:t>
            </w:r>
            <w:proofErr w:type="spellStart"/>
            <w:r>
              <w:rPr>
                <w:sz w:val="18"/>
                <w:szCs w:val="18"/>
              </w:rPr>
              <w:t>Domain</w:t>
            </w:r>
            <w:proofErr w:type="spellEnd"/>
            <w:r>
              <w:rPr>
                <w:sz w:val="18"/>
                <w:szCs w:val="18"/>
              </w:rPr>
              <w:t xml:space="preserve"> Blockchain και αντίστροφα</w:t>
            </w:r>
          </w:p>
        </w:tc>
        <w:tc>
          <w:tcPr>
            <w:tcW w:w="2044" w:type="dxa"/>
            <w:vAlign w:val="center"/>
          </w:tcPr>
          <w:p w14:paraId="0000023B" w14:textId="77777777" w:rsidR="00132935" w:rsidRDefault="00A505F5">
            <w:pPr>
              <w:jc w:val="both"/>
              <w:rPr>
                <w:sz w:val="18"/>
                <w:szCs w:val="18"/>
              </w:rPr>
            </w:pPr>
            <w:r>
              <w:rPr>
                <w:sz w:val="18"/>
                <w:szCs w:val="18"/>
              </w:rPr>
              <w:t>Ο οργανισμός να συμμετέχει στο Inter-Blockchain API</w:t>
            </w:r>
          </w:p>
        </w:tc>
      </w:tr>
      <w:tr w:rsidR="00132935" w14:paraId="4DF6A5C7" w14:textId="77777777">
        <w:tc>
          <w:tcPr>
            <w:tcW w:w="9288" w:type="dxa"/>
            <w:gridSpan w:val="4"/>
            <w:shd w:val="clear" w:color="auto" w:fill="6D9EEB"/>
            <w:vAlign w:val="center"/>
          </w:tcPr>
          <w:p w14:paraId="0000023C" w14:textId="77777777" w:rsidR="00132935" w:rsidRDefault="00132935">
            <w:pPr>
              <w:jc w:val="both"/>
              <w:rPr>
                <w:b/>
                <w:color w:val="FFFFFF"/>
                <w:sz w:val="12"/>
                <w:szCs w:val="12"/>
              </w:rPr>
            </w:pPr>
          </w:p>
          <w:p w14:paraId="0000023D" w14:textId="77777777" w:rsidR="00132935" w:rsidRDefault="00A505F5">
            <w:pPr>
              <w:jc w:val="center"/>
              <w:rPr>
                <w:b/>
                <w:color w:val="FFFFFF"/>
                <w:sz w:val="18"/>
                <w:szCs w:val="18"/>
              </w:rPr>
            </w:pPr>
            <w:r>
              <w:rPr>
                <w:b/>
                <w:color w:val="FFFFFF"/>
                <w:sz w:val="18"/>
                <w:szCs w:val="18"/>
              </w:rPr>
              <w:t>BACKEND API</w:t>
            </w:r>
          </w:p>
          <w:p w14:paraId="0000023E" w14:textId="77777777" w:rsidR="00132935" w:rsidRDefault="00132935">
            <w:pPr>
              <w:jc w:val="both"/>
              <w:rPr>
                <w:b/>
                <w:color w:val="FFFFFF"/>
                <w:sz w:val="12"/>
                <w:szCs w:val="12"/>
              </w:rPr>
            </w:pPr>
          </w:p>
        </w:tc>
      </w:tr>
      <w:tr w:rsidR="00132935" w14:paraId="0A42B2B7" w14:textId="77777777">
        <w:tc>
          <w:tcPr>
            <w:tcW w:w="1206" w:type="dxa"/>
            <w:shd w:val="clear" w:color="auto" w:fill="CFE2F3"/>
            <w:vAlign w:val="center"/>
          </w:tcPr>
          <w:p w14:paraId="00000242" w14:textId="77777777" w:rsidR="00132935" w:rsidRDefault="00A505F5">
            <w:pPr>
              <w:jc w:val="center"/>
              <w:rPr>
                <w:b/>
                <w:sz w:val="18"/>
                <w:szCs w:val="18"/>
              </w:rPr>
            </w:pPr>
            <w:r>
              <w:rPr>
                <w:b/>
                <w:sz w:val="18"/>
                <w:szCs w:val="18"/>
              </w:rPr>
              <w:t>OpReq18</w:t>
            </w:r>
          </w:p>
        </w:tc>
        <w:tc>
          <w:tcPr>
            <w:tcW w:w="1302" w:type="dxa"/>
          </w:tcPr>
          <w:p w14:paraId="00000243"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r>
              <w:rPr>
                <w:sz w:val="18"/>
                <w:szCs w:val="18"/>
              </w:rPr>
              <w:t xml:space="preserve"> – Proxy BC</w:t>
            </w:r>
          </w:p>
        </w:tc>
        <w:tc>
          <w:tcPr>
            <w:tcW w:w="4736" w:type="dxa"/>
            <w:vAlign w:val="center"/>
          </w:tcPr>
          <w:p w14:paraId="00000244" w14:textId="77777777" w:rsidR="00132935" w:rsidRDefault="00A505F5">
            <w:pPr>
              <w:jc w:val="both"/>
              <w:rPr>
                <w:sz w:val="18"/>
                <w:szCs w:val="18"/>
              </w:rPr>
            </w:pPr>
            <w:r>
              <w:rPr>
                <w:sz w:val="18"/>
                <w:szCs w:val="18"/>
              </w:rPr>
              <w:t>Να μεταβιβάζει τις αιτήσεις από τους χρήστες (CA-</w:t>
            </w:r>
            <w:proofErr w:type="spellStart"/>
            <w:r>
              <w:rPr>
                <w:sz w:val="18"/>
                <w:szCs w:val="18"/>
              </w:rPr>
              <w:t>Admins</w:t>
            </w:r>
            <w:proofErr w:type="spellEnd"/>
            <w:r>
              <w:rPr>
                <w:sz w:val="18"/>
                <w:szCs w:val="18"/>
              </w:rPr>
              <w:t xml:space="preserve">, </w:t>
            </w:r>
            <w:proofErr w:type="spellStart"/>
            <w:r>
              <w:rPr>
                <w:sz w:val="18"/>
                <w:szCs w:val="18"/>
              </w:rPr>
              <w:t>Auditors</w:t>
            </w:r>
            <w:proofErr w:type="spellEnd"/>
            <w:r>
              <w:rPr>
                <w:sz w:val="18"/>
                <w:szCs w:val="18"/>
              </w:rPr>
              <w:t xml:space="preserve">, </w:t>
            </w:r>
            <w:proofErr w:type="spellStart"/>
            <w:r>
              <w:rPr>
                <w:sz w:val="18"/>
                <w:szCs w:val="18"/>
              </w:rPr>
              <w:t>Clients</w:t>
            </w:r>
            <w:proofErr w:type="spellEnd"/>
            <w:r>
              <w:rPr>
                <w:sz w:val="18"/>
                <w:szCs w:val="18"/>
              </w:rPr>
              <w:t>) του συστήματος, στο Proxy Blockchain και αντίστροφα</w:t>
            </w:r>
          </w:p>
        </w:tc>
        <w:tc>
          <w:tcPr>
            <w:tcW w:w="2044" w:type="dxa"/>
            <w:vAlign w:val="center"/>
          </w:tcPr>
          <w:p w14:paraId="00000245" w14:textId="77777777" w:rsidR="00132935" w:rsidRDefault="00132935">
            <w:pPr>
              <w:jc w:val="both"/>
              <w:rPr>
                <w:sz w:val="18"/>
                <w:szCs w:val="18"/>
              </w:rPr>
            </w:pPr>
          </w:p>
        </w:tc>
      </w:tr>
      <w:tr w:rsidR="00132935" w14:paraId="3BCECDC7" w14:textId="77777777">
        <w:tc>
          <w:tcPr>
            <w:tcW w:w="1206" w:type="dxa"/>
            <w:shd w:val="clear" w:color="auto" w:fill="CFE2F3"/>
            <w:vAlign w:val="center"/>
          </w:tcPr>
          <w:p w14:paraId="00000246" w14:textId="77777777" w:rsidR="00132935" w:rsidRDefault="00A505F5">
            <w:pPr>
              <w:jc w:val="center"/>
              <w:rPr>
                <w:b/>
                <w:sz w:val="18"/>
                <w:szCs w:val="18"/>
              </w:rPr>
            </w:pPr>
            <w:r>
              <w:rPr>
                <w:b/>
                <w:sz w:val="18"/>
                <w:szCs w:val="18"/>
              </w:rPr>
              <w:t>OpReq19</w:t>
            </w:r>
          </w:p>
        </w:tc>
        <w:tc>
          <w:tcPr>
            <w:tcW w:w="1302" w:type="dxa"/>
          </w:tcPr>
          <w:p w14:paraId="00000247"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p>
        </w:tc>
        <w:tc>
          <w:tcPr>
            <w:tcW w:w="4736" w:type="dxa"/>
            <w:vAlign w:val="center"/>
          </w:tcPr>
          <w:p w14:paraId="00000248" w14:textId="77777777" w:rsidR="00132935" w:rsidRDefault="00A505F5">
            <w:pPr>
              <w:jc w:val="both"/>
              <w:rPr>
                <w:sz w:val="18"/>
                <w:szCs w:val="18"/>
              </w:rPr>
            </w:pPr>
            <w:r>
              <w:rPr>
                <w:sz w:val="18"/>
                <w:szCs w:val="18"/>
              </w:rPr>
              <w:t xml:space="preserve">Να δημιουργεί τεκμήριο μέσω του οποίου ένας </w:t>
            </w:r>
            <w:proofErr w:type="spellStart"/>
            <w:r>
              <w:rPr>
                <w:sz w:val="18"/>
                <w:szCs w:val="18"/>
              </w:rPr>
              <w:t>Client</w:t>
            </w:r>
            <w:proofErr w:type="spellEnd"/>
            <w:r>
              <w:rPr>
                <w:sz w:val="18"/>
                <w:szCs w:val="18"/>
              </w:rPr>
              <w:t xml:space="preserve"> θα μπορεί να χρησιμοποιήσει το  </w:t>
            </w:r>
            <w:proofErr w:type="spellStart"/>
            <w:r>
              <w:rPr>
                <w:sz w:val="18"/>
                <w:szCs w:val="18"/>
              </w:rPr>
              <w:t>Backend</w:t>
            </w:r>
            <w:proofErr w:type="spellEnd"/>
            <w:r>
              <w:rPr>
                <w:sz w:val="18"/>
                <w:szCs w:val="18"/>
              </w:rPr>
              <w:t>-API για τη μεταφορά πληροφορίας προς το Proxy Blockchain</w:t>
            </w:r>
          </w:p>
        </w:tc>
        <w:tc>
          <w:tcPr>
            <w:tcW w:w="2044" w:type="dxa"/>
            <w:vAlign w:val="center"/>
          </w:tcPr>
          <w:p w14:paraId="00000249" w14:textId="77777777" w:rsidR="00132935" w:rsidRDefault="00A505F5">
            <w:pPr>
              <w:jc w:val="both"/>
              <w:rPr>
                <w:sz w:val="18"/>
                <w:szCs w:val="18"/>
              </w:rPr>
            </w:pPr>
            <w:r>
              <w:rPr>
                <w:sz w:val="18"/>
                <w:szCs w:val="18"/>
              </w:rPr>
              <w:t xml:space="preserve">Ο οργανισμός να συμμετέχει στο </w:t>
            </w:r>
            <w:proofErr w:type="spellStart"/>
            <w:r>
              <w:rPr>
                <w:sz w:val="18"/>
                <w:szCs w:val="18"/>
              </w:rPr>
              <w:t>Backend</w:t>
            </w:r>
            <w:proofErr w:type="spellEnd"/>
            <w:r>
              <w:rPr>
                <w:sz w:val="18"/>
                <w:szCs w:val="18"/>
              </w:rPr>
              <w:t xml:space="preserve"> API</w:t>
            </w:r>
          </w:p>
        </w:tc>
      </w:tr>
      <w:tr w:rsidR="00132935" w14:paraId="07B92715" w14:textId="77777777">
        <w:tc>
          <w:tcPr>
            <w:tcW w:w="9288" w:type="dxa"/>
            <w:gridSpan w:val="4"/>
            <w:shd w:val="clear" w:color="auto" w:fill="6D9EEB"/>
            <w:vAlign w:val="center"/>
          </w:tcPr>
          <w:p w14:paraId="0000024A" w14:textId="77777777" w:rsidR="00132935" w:rsidRDefault="00132935">
            <w:pPr>
              <w:jc w:val="both"/>
              <w:rPr>
                <w:b/>
                <w:color w:val="FFFFFF"/>
                <w:sz w:val="12"/>
                <w:szCs w:val="12"/>
              </w:rPr>
            </w:pPr>
          </w:p>
          <w:p w14:paraId="0000024B" w14:textId="77777777" w:rsidR="00132935" w:rsidRDefault="00A505F5">
            <w:pPr>
              <w:jc w:val="center"/>
              <w:rPr>
                <w:b/>
                <w:color w:val="FFFFFF"/>
                <w:sz w:val="18"/>
                <w:szCs w:val="18"/>
              </w:rPr>
            </w:pPr>
            <w:r>
              <w:rPr>
                <w:b/>
                <w:color w:val="FFFFFF"/>
                <w:sz w:val="18"/>
                <w:szCs w:val="18"/>
              </w:rPr>
              <w:t>PROXY BLOCKCHAIN</w:t>
            </w:r>
          </w:p>
          <w:p w14:paraId="0000024C" w14:textId="77777777" w:rsidR="00132935" w:rsidRDefault="00132935">
            <w:pPr>
              <w:jc w:val="both"/>
              <w:rPr>
                <w:b/>
                <w:color w:val="FFFFFF"/>
                <w:sz w:val="12"/>
                <w:szCs w:val="12"/>
              </w:rPr>
            </w:pPr>
          </w:p>
        </w:tc>
      </w:tr>
      <w:tr w:rsidR="00132935" w14:paraId="651D17A9" w14:textId="77777777">
        <w:tc>
          <w:tcPr>
            <w:tcW w:w="1206" w:type="dxa"/>
            <w:shd w:val="clear" w:color="auto" w:fill="CFE2F3"/>
            <w:vAlign w:val="center"/>
          </w:tcPr>
          <w:p w14:paraId="00000250" w14:textId="77777777" w:rsidR="00132935" w:rsidRDefault="00A505F5">
            <w:pPr>
              <w:jc w:val="center"/>
              <w:rPr>
                <w:b/>
                <w:sz w:val="18"/>
                <w:szCs w:val="18"/>
              </w:rPr>
            </w:pPr>
            <w:r>
              <w:rPr>
                <w:b/>
                <w:sz w:val="18"/>
                <w:szCs w:val="18"/>
              </w:rPr>
              <w:lastRenderedPageBreak/>
              <w:t>OpReq20</w:t>
            </w:r>
          </w:p>
        </w:tc>
        <w:tc>
          <w:tcPr>
            <w:tcW w:w="1302" w:type="dxa"/>
          </w:tcPr>
          <w:p w14:paraId="00000251" w14:textId="77777777" w:rsidR="00132935" w:rsidRPr="002F60A8" w:rsidRDefault="00132935">
            <w:pPr>
              <w:jc w:val="both"/>
              <w:rPr>
                <w:sz w:val="18"/>
                <w:szCs w:val="18"/>
                <w:lang w:val="en-GB"/>
              </w:rPr>
            </w:pPr>
          </w:p>
          <w:p w14:paraId="00000252" w14:textId="77777777" w:rsidR="00132935" w:rsidRPr="002F60A8" w:rsidRDefault="00132935">
            <w:pPr>
              <w:jc w:val="both"/>
              <w:rPr>
                <w:sz w:val="18"/>
                <w:szCs w:val="18"/>
                <w:lang w:val="en-GB"/>
              </w:rPr>
            </w:pPr>
          </w:p>
          <w:p w14:paraId="00000253" w14:textId="77777777" w:rsidR="00132935" w:rsidRPr="002F60A8" w:rsidRDefault="00A505F5">
            <w:pPr>
              <w:jc w:val="both"/>
              <w:rPr>
                <w:sz w:val="18"/>
                <w:szCs w:val="18"/>
                <w:lang w:val="en-GB"/>
              </w:rPr>
            </w:pPr>
            <w:r w:rsidRPr="002F60A8">
              <w:rPr>
                <w:sz w:val="18"/>
                <w:szCs w:val="18"/>
                <w:lang w:val="en-GB"/>
              </w:rPr>
              <w:t>Client Application – Backend API – Inter-Blockchain API</w:t>
            </w:r>
          </w:p>
        </w:tc>
        <w:tc>
          <w:tcPr>
            <w:tcW w:w="4736" w:type="dxa"/>
            <w:vAlign w:val="center"/>
          </w:tcPr>
          <w:p w14:paraId="00000254" w14:textId="77777777" w:rsidR="00132935" w:rsidRDefault="00A505F5">
            <w:pPr>
              <w:jc w:val="both"/>
              <w:rPr>
                <w:sz w:val="18"/>
                <w:szCs w:val="18"/>
              </w:rPr>
            </w:pPr>
            <w:r>
              <w:rPr>
                <w:sz w:val="18"/>
                <w:szCs w:val="18"/>
              </w:rPr>
              <w:t xml:space="preserve">Να δέχεται αιτήματα από χρήστη του συστήματος, μέσω του </w:t>
            </w:r>
            <w:proofErr w:type="spellStart"/>
            <w:r>
              <w:rPr>
                <w:sz w:val="18"/>
                <w:szCs w:val="18"/>
              </w:rPr>
              <w:t>Backend</w:t>
            </w:r>
            <w:proofErr w:type="spellEnd"/>
            <w:r>
              <w:rPr>
                <w:sz w:val="18"/>
                <w:szCs w:val="18"/>
              </w:rPr>
              <w:t xml:space="preserve"> API, να επικυρώνει τον χρήστη, να συγκεντρώνει τα χαρακτηριστικά και στοιχεία (Ρόλοι και Προσωρινοί ρόλοι) που τον αφορούν και αναφέρονται στις πολιτικές των εμπλεκόμενων, να αποθηκεύει το αίτημα στις εγγραφές του συστήματος και να προωθεί το αίτημα, μαζί με τα χαρακτηριστικά του που συγκεντρώθηκαν από τις πολιτικές, στο Inter-Blockchain API</w:t>
            </w:r>
          </w:p>
        </w:tc>
        <w:tc>
          <w:tcPr>
            <w:tcW w:w="2044" w:type="dxa"/>
            <w:vAlign w:val="center"/>
          </w:tcPr>
          <w:p w14:paraId="00000255" w14:textId="77777777" w:rsidR="00132935" w:rsidRDefault="00A505F5">
            <w:pPr>
              <w:numPr>
                <w:ilvl w:val="0"/>
                <w:numId w:val="15"/>
              </w:numPr>
              <w:pBdr>
                <w:top w:val="nil"/>
                <w:left w:val="nil"/>
                <w:bottom w:val="nil"/>
                <w:right w:val="nil"/>
                <w:between w:val="nil"/>
              </w:pBdr>
              <w:jc w:val="both"/>
              <w:rPr>
                <w:color w:val="000000"/>
                <w:sz w:val="18"/>
                <w:szCs w:val="18"/>
              </w:rPr>
            </w:pPr>
            <w:r>
              <w:rPr>
                <w:color w:val="000000"/>
                <w:sz w:val="18"/>
                <w:szCs w:val="18"/>
              </w:rPr>
              <w:t xml:space="preserve">Ο οργανισμός να συμμετέχει στα </w:t>
            </w:r>
            <w:proofErr w:type="spellStart"/>
            <w:r>
              <w:rPr>
                <w:color w:val="000000"/>
                <w:sz w:val="18"/>
                <w:szCs w:val="18"/>
              </w:rPr>
              <w:t>Backend</w:t>
            </w:r>
            <w:proofErr w:type="spellEnd"/>
            <w:r>
              <w:rPr>
                <w:color w:val="000000"/>
                <w:sz w:val="18"/>
                <w:szCs w:val="18"/>
              </w:rPr>
              <w:t xml:space="preserve"> / Inter-Blockchain </w:t>
            </w:r>
            <w:proofErr w:type="spellStart"/>
            <w:r>
              <w:rPr>
                <w:color w:val="000000"/>
                <w:sz w:val="18"/>
                <w:szCs w:val="18"/>
              </w:rPr>
              <w:t>APIs</w:t>
            </w:r>
            <w:proofErr w:type="spellEnd"/>
          </w:p>
          <w:p w14:paraId="00000256" w14:textId="77777777" w:rsidR="00132935" w:rsidRDefault="00A505F5">
            <w:pPr>
              <w:numPr>
                <w:ilvl w:val="0"/>
                <w:numId w:val="15"/>
              </w:numPr>
              <w:pBdr>
                <w:top w:val="nil"/>
                <w:left w:val="nil"/>
                <w:bottom w:val="nil"/>
                <w:right w:val="nil"/>
                <w:between w:val="nil"/>
              </w:pBdr>
              <w:spacing w:after="200"/>
              <w:jc w:val="both"/>
              <w:rPr>
                <w:color w:val="000000"/>
                <w:sz w:val="18"/>
                <w:szCs w:val="18"/>
              </w:rPr>
            </w:pPr>
            <w:r>
              <w:rPr>
                <w:color w:val="000000"/>
                <w:sz w:val="18"/>
                <w:szCs w:val="18"/>
              </w:rPr>
              <w:t>Ο οργανισμός, ή ο χρήστης να μην έχει ανακληθεί</w:t>
            </w:r>
          </w:p>
        </w:tc>
      </w:tr>
      <w:tr w:rsidR="00132935" w14:paraId="28218FBA" w14:textId="77777777">
        <w:tc>
          <w:tcPr>
            <w:tcW w:w="1206" w:type="dxa"/>
            <w:shd w:val="clear" w:color="auto" w:fill="CFE2F3"/>
            <w:vAlign w:val="center"/>
          </w:tcPr>
          <w:p w14:paraId="00000257" w14:textId="77777777" w:rsidR="00132935" w:rsidRDefault="00A505F5">
            <w:pPr>
              <w:jc w:val="center"/>
              <w:rPr>
                <w:b/>
                <w:sz w:val="18"/>
                <w:szCs w:val="18"/>
              </w:rPr>
            </w:pPr>
            <w:r>
              <w:rPr>
                <w:b/>
                <w:sz w:val="18"/>
                <w:szCs w:val="18"/>
              </w:rPr>
              <w:t>OpReq21</w:t>
            </w:r>
          </w:p>
        </w:tc>
        <w:tc>
          <w:tcPr>
            <w:tcW w:w="1302" w:type="dxa"/>
          </w:tcPr>
          <w:p w14:paraId="00000258" w14:textId="77777777" w:rsidR="00132935" w:rsidRDefault="00132935">
            <w:pPr>
              <w:jc w:val="both"/>
              <w:rPr>
                <w:sz w:val="18"/>
                <w:szCs w:val="18"/>
              </w:rPr>
            </w:pPr>
          </w:p>
          <w:p w14:paraId="00000259" w14:textId="77777777" w:rsidR="00132935" w:rsidRDefault="00132935">
            <w:pPr>
              <w:jc w:val="both"/>
              <w:rPr>
                <w:sz w:val="18"/>
                <w:szCs w:val="18"/>
              </w:rPr>
            </w:pPr>
          </w:p>
          <w:p w14:paraId="0000025A" w14:textId="77777777" w:rsidR="00132935" w:rsidRDefault="00A505F5">
            <w:pPr>
              <w:jc w:val="both"/>
              <w:rPr>
                <w:sz w:val="18"/>
                <w:szCs w:val="18"/>
              </w:rPr>
            </w:pPr>
            <w:r>
              <w:rPr>
                <w:sz w:val="18"/>
                <w:szCs w:val="18"/>
              </w:rPr>
              <w:t>Inter-Blockchain API</w:t>
            </w:r>
          </w:p>
        </w:tc>
        <w:tc>
          <w:tcPr>
            <w:tcW w:w="4736" w:type="dxa"/>
            <w:vAlign w:val="center"/>
          </w:tcPr>
          <w:p w14:paraId="0000025B" w14:textId="77777777" w:rsidR="00132935" w:rsidRDefault="00A505F5">
            <w:pPr>
              <w:jc w:val="both"/>
              <w:rPr>
                <w:sz w:val="18"/>
                <w:szCs w:val="18"/>
              </w:rPr>
            </w:pPr>
            <w:r>
              <w:rPr>
                <w:sz w:val="18"/>
                <w:szCs w:val="18"/>
              </w:rPr>
              <w:t>Να καταχωρεί στις καταγραφές του συστήματος, τα αιτήματα που έχουν δημιουργηθεί από τους χρήστες. Όταν η διαδικασία του αιτήματος ολοκληρώνεται, να λαμβάνει από το Inter-Blockchain API τις πληροφορίες και δεδομένα που αφορούν το αίτημα και να ενημερώνει τις καταγραφές για την ολοκλήρωσή του.</w:t>
            </w:r>
          </w:p>
        </w:tc>
        <w:tc>
          <w:tcPr>
            <w:tcW w:w="2044" w:type="dxa"/>
            <w:vAlign w:val="center"/>
          </w:tcPr>
          <w:p w14:paraId="0000025C" w14:textId="77777777" w:rsidR="00132935" w:rsidRDefault="00132935">
            <w:pPr>
              <w:jc w:val="both"/>
              <w:rPr>
                <w:sz w:val="18"/>
                <w:szCs w:val="18"/>
              </w:rPr>
            </w:pPr>
          </w:p>
        </w:tc>
      </w:tr>
      <w:tr w:rsidR="00132935" w14:paraId="2A93AA8A" w14:textId="77777777">
        <w:tc>
          <w:tcPr>
            <w:tcW w:w="1206" w:type="dxa"/>
            <w:shd w:val="clear" w:color="auto" w:fill="CFE2F3"/>
            <w:vAlign w:val="center"/>
          </w:tcPr>
          <w:p w14:paraId="0000025D" w14:textId="77777777" w:rsidR="00132935" w:rsidRDefault="00A505F5">
            <w:pPr>
              <w:jc w:val="center"/>
              <w:rPr>
                <w:b/>
                <w:sz w:val="18"/>
                <w:szCs w:val="18"/>
              </w:rPr>
            </w:pPr>
            <w:r>
              <w:rPr>
                <w:b/>
                <w:sz w:val="18"/>
                <w:szCs w:val="18"/>
              </w:rPr>
              <w:t>OpReq22</w:t>
            </w:r>
          </w:p>
        </w:tc>
        <w:tc>
          <w:tcPr>
            <w:tcW w:w="1302" w:type="dxa"/>
          </w:tcPr>
          <w:p w14:paraId="0000025E" w14:textId="77777777" w:rsidR="00132935" w:rsidRDefault="00132935">
            <w:pPr>
              <w:jc w:val="both"/>
              <w:rPr>
                <w:sz w:val="18"/>
                <w:szCs w:val="18"/>
              </w:rPr>
            </w:pPr>
          </w:p>
        </w:tc>
        <w:tc>
          <w:tcPr>
            <w:tcW w:w="4736" w:type="dxa"/>
            <w:vAlign w:val="center"/>
          </w:tcPr>
          <w:p w14:paraId="0000025F" w14:textId="77777777" w:rsidR="00132935" w:rsidRDefault="00A505F5">
            <w:pPr>
              <w:jc w:val="both"/>
              <w:rPr>
                <w:sz w:val="18"/>
                <w:szCs w:val="18"/>
              </w:rPr>
            </w:pPr>
            <w:r>
              <w:rPr>
                <w:sz w:val="18"/>
                <w:szCs w:val="18"/>
              </w:rPr>
              <w:t>Να λαμβάνει αίτημα για τη δημιουργία ψηφοφορίας, να ελέγχει εάν υπάρχει (ίδια) υφιστάμενη ψηφοφορία που εκτελείται, να δημιουργεί τα ψηφοδέλτια για κάθε εμπλεκόμενο που η ψηφοφορία αφορά</w:t>
            </w:r>
          </w:p>
        </w:tc>
        <w:tc>
          <w:tcPr>
            <w:tcW w:w="2044" w:type="dxa"/>
            <w:vAlign w:val="center"/>
          </w:tcPr>
          <w:p w14:paraId="00000260"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E022D0C" w14:textId="77777777">
        <w:tc>
          <w:tcPr>
            <w:tcW w:w="1206" w:type="dxa"/>
            <w:shd w:val="clear" w:color="auto" w:fill="CFE2F3"/>
            <w:vAlign w:val="center"/>
          </w:tcPr>
          <w:p w14:paraId="00000261" w14:textId="77777777" w:rsidR="00132935" w:rsidRDefault="00A505F5">
            <w:pPr>
              <w:jc w:val="center"/>
              <w:rPr>
                <w:b/>
                <w:sz w:val="18"/>
                <w:szCs w:val="18"/>
              </w:rPr>
            </w:pPr>
            <w:r>
              <w:rPr>
                <w:b/>
                <w:sz w:val="18"/>
                <w:szCs w:val="18"/>
              </w:rPr>
              <w:t>OpReq23</w:t>
            </w:r>
          </w:p>
        </w:tc>
        <w:tc>
          <w:tcPr>
            <w:tcW w:w="1302" w:type="dxa"/>
          </w:tcPr>
          <w:p w14:paraId="00000262" w14:textId="77777777" w:rsidR="00132935" w:rsidRDefault="00A505F5">
            <w:pPr>
              <w:jc w:val="both"/>
              <w:rPr>
                <w:rFonts w:ascii="Arial" w:eastAsia="Arial" w:hAnsi="Arial" w:cs="Arial"/>
                <w:sz w:val="16"/>
                <w:szCs w:val="16"/>
              </w:rPr>
            </w:pPr>
            <w:proofErr w:type="spellStart"/>
            <w:r>
              <w:rPr>
                <w:rFonts w:ascii="Arial" w:eastAsia="Arial" w:hAnsi="Arial" w:cs="Arial"/>
                <w:sz w:val="16"/>
                <w:szCs w:val="16"/>
              </w:rPr>
              <w:t>Client</w:t>
            </w:r>
            <w:proofErr w:type="spellEnd"/>
            <w:r>
              <w:rPr>
                <w:rFonts w:ascii="Arial" w:eastAsia="Arial" w:hAnsi="Arial" w:cs="Arial"/>
                <w:sz w:val="16"/>
                <w:szCs w:val="16"/>
              </w:rPr>
              <w:t xml:space="preserve"> </w:t>
            </w:r>
            <w:proofErr w:type="spellStart"/>
            <w:r>
              <w:rPr>
                <w:rFonts w:ascii="Arial" w:eastAsia="Arial" w:hAnsi="Arial" w:cs="Arial"/>
                <w:sz w:val="16"/>
                <w:szCs w:val="16"/>
              </w:rPr>
              <w:t>Application</w:t>
            </w:r>
            <w:proofErr w:type="spellEnd"/>
            <w:r>
              <w:rPr>
                <w:rFonts w:ascii="Arial" w:eastAsia="Arial" w:hAnsi="Arial" w:cs="Arial"/>
                <w:sz w:val="16"/>
                <w:szCs w:val="16"/>
              </w:rPr>
              <w:t xml:space="preserve"> – </w:t>
            </w:r>
            <w:proofErr w:type="spellStart"/>
            <w:r>
              <w:rPr>
                <w:rFonts w:ascii="Arial" w:eastAsia="Arial" w:hAnsi="Arial" w:cs="Arial"/>
                <w:sz w:val="16"/>
                <w:szCs w:val="16"/>
              </w:rPr>
              <w:t>Backend</w:t>
            </w:r>
            <w:proofErr w:type="spellEnd"/>
            <w:r>
              <w:rPr>
                <w:rFonts w:ascii="Arial" w:eastAsia="Arial" w:hAnsi="Arial" w:cs="Arial"/>
                <w:sz w:val="16"/>
                <w:szCs w:val="16"/>
              </w:rPr>
              <w:t xml:space="preserve"> API</w:t>
            </w:r>
          </w:p>
        </w:tc>
        <w:tc>
          <w:tcPr>
            <w:tcW w:w="4736" w:type="dxa"/>
            <w:vAlign w:val="center"/>
          </w:tcPr>
          <w:p w14:paraId="00000263" w14:textId="77777777" w:rsidR="00132935" w:rsidRDefault="00A505F5">
            <w:pPr>
              <w:ind w:left="360"/>
              <w:jc w:val="both"/>
              <w:rPr>
                <w:rFonts w:ascii="Arial" w:eastAsia="Arial" w:hAnsi="Arial" w:cs="Arial"/>
              </w:rPr>
            </w:pPr>
            <w:r>
              <w:rPr>
                <w:rFonts w:ascii="Arial" w:eastAsia="Arial" w:hAnsi="Arial" w:cs="Arial"/>
              </w:rPr>
              <w:t>Να επιτρέπει την ανανέωση των εξατομικευμένων πολιτικών</w:t>
            </w:r>
          </w:p>
        </w:tc>
        <w:tc>
          <w:tcPr>
            <w:tcW w:w="2044" w:type="dxa"/>
            <w:vAlign w:val="center"/>
          </w:tcPr>
          <w:p w14:paraId="00000264" w14:textId="77777777" w:rsidR="00132935" w:rsidRDefault="00A505F5">
            <w:pPr>
              <w:jc w:val="both"/>
              <w:rPr>
                <w:rFonts w:ascii="Arial" w:eastAsia="Arial" w:hAnsi="Arial" w:cs="Arial"/>
              </w:rPr>
            </w:pPr>
            <w:r>
              <w:rPr>
                <w:rFonts w:ascii="Arial" w:eastAsia="Arial" w:hAnsi="Arial" w:cs="Arial"/>
              </w:rPr>
              <w:t>Ο οργανισμός, ή ο χρήστης να μην έχει ανακληθεί</w:t>
            </w:r>
          </w:p>
        </w:tc>
      </w:tr>
      <w:tr w:rsidR="00132935" w14:paraId="3487190D" w14:textId="77777777">
        <w:tc>
          <w:tcPr>
            <w:tcW w:w="9288" w:type="dxa"/>
            <w:gridSpan w:val="4"/>
            <w:shd w:val="clear" w:color="auto" w:fill="6D9EEB"/>
            <w:vAlign w:val="center"/>
          </w:tcPr>
          <w:p w14:paraId="00000265" w14:textId="77777777" w:rsidR="00132935" w:rsidRDefault="00132935">
            <w:pPr>
              <w:jc w:val="both"/>
              <w:rPr>
                <w:b/>
                <w:color w:val="FFFFFF"/>
                <w:sz w:val="12"/>
                <w:szCs w:val="12"/>
              </w:rPr>
            </w:pPr>
          </w:p>
          <w:p w14:paraId="00000266" w14:textId="77777777" w:rsidR="00132935" w:rsidRDefault="00A505F5">
            <w:pPr>
              <w:jc w:val="center"/>
              <w:rPr>
                <w:b/>
                <w:color w:val="FFFFFF"/>
                <w:sz w:val="18"/>
                <w:szCs w:val="18"/>
              </w:rPr>
            </w:pPr>
            <w:r>
              <w:rPr>
                <w:b/>
                <w:color w:val="FFFFFF"/>
                <w:sz w:val="18"/>
                <w:szCs w:val="18"/>
              </w:rPr>
              <w:t>DOMAIN BLOCKCHAIN</w:t>
            </w:r>
          </w:p>
          <w:p w14:paraId="00000267" w14:textId="77777777" w:rsidR="00132935" w:rsidRDefault="00132935">
            <w:pPr>
              <w:jc w:val="both"/>
              <w:rPr>
                <w:b/>
                <w:color w:val="FFFFFF"/>
                <w:sz w:val="12"/>
                <w:szCs w:val="12"/>
              </w:rPr>
            </w:pPr>
          </w:p>
        </w:tc>
      </w:tr>
      <w:tr w:rsidR="00132935" w14:paraId="3DD8CC95" w14:textId="77777777">
        <w:tc>
          <w:tcPr>
            <w:tcW w:w="1206" w:type="dxa"/>
            <w:shd w:val="clear" w:color="auto" w:fill="CFE2F3"/>
            <w:vAlign w:val="center"/>
          </w:tcPr>
          <w:p w14:paraId="0000026B" w14:textId="77777777" w:rsidR="00132935" w:rsidRDefault="00A505F5">
            <w:pPr>
              <w:jc w:val="center"/>
              <w:rPr>
                <w:b/>
                <w:sz w:val="18"/>
                <w:szCs w:val="18"/>
              </w:rPr>
            </w:pPr>
            <w:r>
              <w:rPr>
                <w:b/>
                <w:sz w:val="18"/>
                <w:szCs w:val="18"/>
              </w:rPr>
              <w:t>OpReq24</w:t>
            </w:r>
          </w:p>
        </w:tc>
        <w:tc>
          <w:tcPr>
            <w:tcW w:w="1302" w:type="dxa"/>
          </w:tcPr>
          <w:p w14:paraId="0000026C"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6D" w14:textId="77777777" w:rsidR="00132935" w:rsidRDefault="00A505F5">
            <w:pPr>
              <w:jc w:val="both"/>
              <w:rPr>
                <w:sz w:val="18"/>
                <w:szCs w:val="18"/>
              </w:rPr>
            </w:pPr>
            <w:r>
              <w:rPr>
                <w:sz w:val="18"/>
                <w:szCs w:val="18"/>
              </w:rPr>
              <w:t>Να μπορεί να εκτελεί τη μερική αποκρυπτογράφηση των δεδομένων τα οποία ελήφθησαν από την επικοινωνία του Συστήματος με τις βάσεις δεδομένων των εμπλεκόμενων μερών</w:t>
            </w:r>
          </w:p>
        </w:tc>
        <w:tc>
          <w:tcPr>
            <w:tcW w:w="2044" w:type="dxa"/>
            <w:vAlign w:val="center"/>
          </w:tcPr>
          <w:p w14:paraId="0000026E" w14:textId="77777777" w:rsidR="00132935" w:rsidRDefault="00A505F5">
            <w:pPr>
              <w:jc w:val="both"/>
              <w:rPr>
                <w:sz w:val="18"/>
                <w:szCs w:val="18"/>
              </w:rPr>
            </w:pPr>
            <w:r>
              <w:rPr>
                <w:sz w:val="18"/>
                <w:szCs w:val="18"/>
              </w:rPr>
              <w:t xml:space="preserve">Ο οργανισμός να μπορεί να κάνει χρήση του </w:t>
            </w:r>
            <w:r>
              <w:rPr>
                <w:i/>
                <w:sz w:val="18"/>
                <w:szCs w:val="18"/>
              </w:rPr>
              <w:t>SA</w:t>
            </w:r>
            <w:r>
              <w:rPr>
                <w:sz w:val="18"/>
                <w:szCs w:val="18"/>
              </w:rPr>
              <w:t xml:space="preserve"> ABE </w:t>
            </w:r>
            <w:proofErr w:type="spellStart"/>
            <w:r>
              <w:rPr>
                <w:sz w:val="18"/>
                <w:szCs w:val="18"/>
              </w:rPr>
              <w:t>Attribute</w:t>
            </w:r>
            <w:proofErr w:type="spellEnd"/>
          </w:p>
        </w:tc>
      </w:tr>
      <w:tr w:rsidR="00132935" w14:paraId="412D4732" w14:textId="77777777">
        <w:tc>
          <w:tcPr>
            <w:tcW w:w="1206" w:type="dxa"/>
            <w:shd w:val="clear" w:color="auto" w:fill="CFE2F3"/>
            <w:vAlign w:val="center"/>
          </w:tcPr>
          <w:p w14:paraId="0000026F" w14:textId="77777777" w:rsidR="00132935" w:rsidRDefault="00A505F5">
            <w:pPr>
              <w:jc w:val="center"/>
              <w:rPr>
                <w:b/>
                <w:sz w:val="18"/>
                <w:szCs w:val="18"/>
              </w:rPr>
            </w:pPr>
            <w:r>
              <w:rPr>
                <w:b/>
                <w:sz w:val="18"/>
                <w:szCs w:val="18"/>
              </w:rPr>
              <w:t>OpReq25</w:t>
            </w:r>
          </w:p>
        </w:tc>
        <w:tc>
          <w:tcPr>
            <w:tcW w:w="1302" w:type="dxa"/>
          </w:tcPr>
          <w:p w14:paraId="00000270" w14:textId="77777777" w:rsidR="00132935" w:rsidRPr="002F60A8" w:rsidRDefault="00A505F5">
            <w:pPr>
              <w:jc w:val="both"/>
              <w:rPr>
                <w:sz w:val="18"/>
                <w:szCs w:val="18"/>
                <w:lang w:val="en-GB"/>
              </w:rPr>
            </w:pPr>
            <w:r w:rsidRPr="002F60A8">
              <w:rPr>
                <w:sz w:val="18"/>
                <w:szCs w:val="18"/>
                <w:lang w:val="en-GB"/>
              </w:rPr>
              <w:t>Proxy BC- Inter-Blockchain API – DBC API</w:t>
            </w:r>
          </w:p>
        </w:tc>
        <w:tc>
          <w:tcPr>
            <w:tcW w:w="4736" w:type="dxa"/>
            <w:vAlign w:val="center"/>
          </w:tcPr>
          <w:p w14:paraId="00000271" w14:textId="77777777" w:rsidR="00132935" w:rsidRDefault="00A505F5">
            <w:pPr>
              <w:jc w:val="both"/>
              <w:rPr>
                <w:sz w:val="18"/>
                <w:szCs w:val="18"/>
              </w:rPr>
            </w:pPr>
            <w:r>
              <w:rPr>
                <w:sz w:val="18"/>
                <w:szCs w:val="18"/>
              </w:rPr>
              <w:t>Να λαμβάνει αιτήματα (</w:t>
            </w:r>
            <w:proofErr w:type="spellStart"/>
            <w:r>
              <w:rPr>
                <w:sz w:val="18"/>
                <w:szCs w:val="18"/>
              </w:rPr>
              <w:t>Requests</w:t>
            </w:r>
            <w:proofErr w:type="spellEnd"/>
            <w:r>
              <w:rPr>
                <w:sz w:val="18"/>
                <w:szCs w:val="18"/>
              </w:rPr>
              <w:t xml:space="preserve">) από το Proxy BC, </w:t>
            </w:r>
            <w:proofErr w:type="spellStart"/>
            <w:r>
              <w:rPr>
                <w:sz w:val="18"/>
                <w:szCs w:val="18"/>
              </w:rPr>
              <w:t>διαμέσω</w:t>
            </w:r>
            <w:proofErr w:type="spellEnd"/>
            <w:r>
              <w:rPr>
                <w:sz w:val="18"/>
                <w:szCs w:val="18"/>
              </w:rPr>
              <w:t xml:space="preserve"> του Inter-Blockchain API, και να αξιώνει πρόσβαση στη λήψη πληροφοριών και δεδομένων από τα εμπλεκόμενα μέρη, σύμφωνα με τις πολιτικές που έχουν θεσπισθεί από αυτά. Να επιστρέφει τα αποτελέσματα στο Proxy BC, </w:t>
            </w:r>
            <w:proofErr w:type="spellStart"/>
            <w:r>
              <w:rPr>
                <w:sz w:val="18"/>
                <w:szCs w:val="18"/>
              </w:rPr>
              <w:t>διαμέσω</w:t>
            </w:r>
            <w:proofErr w:type="spellEnd"/>
            <w:r>
              <w:rPr>
                <w:sz w:val="18"/>
                <w:szCs w:val="18"/>
              </w:rPr>
              <w:t xml:space="preserve"> του Inter-Blockchain API</w:t>
            </w:r>
          </w:p>
        </w:tc>
        <w:tc>
          <w:tcPr>
            <w:tcW w:w="2044" w:type="dxa"/>
            <w:vAlign w:val="center"/>
          </w:tcPr>
          <w:p w14:paraId="00000272" w14:textId="77777777" w:rsidR="00132935" w:rsidRDefault="00132935">
            <w:pPr>
              <w:jc w:val="both"/>
              <w:rPr>
                <w:sz w:val="18"/>
                <w:szCs w:val="18"/>
              </w:rPr>
            </w:pPr>
          </w:p>
        </w:tc>
      </w:tr>
    </w:tbl>
    <w:p w14:paraId="00000273" w14:textId="77777777" w:rsidR="00132935" w:rsidRDefault="00132935"/>
    <w:p w14:paraId="00000274" w14:textId="77777777" w:rsidR="00132935" w:rsidRDefault="00132935"/>
    <w:p w14:paraId="00000275" w14:textId="77777777" w:rsidR="00132935" w:rsidRDefault="00A86A48">
      <w:sdt>
        <w:sdtPr>
          <w:tag w:val="goog_rdk_13"/>
          <w:id w:val="35787700"/>
        </w:sdtPr>
        <w:sdtContent>
          <w:commentRangeStart w:id="52"/>
        </w:sdtContent>
      </w:sdt>
      <w:r w:rsidR="00A505F5">
        <w:t>Τα σενάρια χρήσης ….</w:t>
      </w:r>
      <w:commentRangeEnd w:id="52"/>
      <w:r w:rsidR="00A505F5">
        <w:commentReference w:id="52"/>
      </w:r>
    </w:p>
    <w:p w14:paraId="00000276" w14:textId="77777777" w:rsidR="00132935" w:rsidRDefault="00132935"/>
    <w:p w14:paraId="00000277" w14:textId="77777777" w:rsidR="00132935" w:rsidRDefault="00A505F5">
      <w:r>
        <w:rPr>
          <w:noProof/>
          <w:lang w:eastAsia="el-GR"/>
        </w:rPr>
        <w:lastRenderedPageBreak/>
        <w:drawing>
          <wp:inline distT="114300" distB="114300" distL="114300" distR="114300" wp14:anchorId="0258CDBB" wp14:editId="23D91F14">
            <wp:extent cx="5760410" cy="2730500"/>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5760410" cy="2730500"/>
                    </a:xfrm>
                    <a:prstGeom prst="rect">
                      <a:avLst/>
                    </a:prstGeom>
                    <a:ln/>
                  </pic:spPr>
                </pic:pic>
              </a:graphicData>
            </a:graphic>
          </wp:inline>
        </w:drawing>
      </w:r>
    </w:p>
    <w:p w14:paraId="00000278" w14:textId="77777777" w:rsidR="00132935" w:rsidRDefault="00132935"/>
    <w:p w14:paraId="00000279" w14:textId="77777777" w:rsidR="00132935" w:rsidRDefault="00132935"/>
    <w:bookmarkStart w:id="53" w:name="_heading=h.42ddq1a" w:colFirst="0" w:colLast="0"/>
    <w:bookmarkEnd w:id="53"/>
    <w:p w14:paraId="0000027A" w14:textId="77777777" w:rsidR="00132935" w:rsidRDefault="00A86A48">
      <w:pPr>
        <w:pStyle w:val="Heading1"/>
        <w:numPr>
          <w:ilvl w:val="0"/>
          <w:numId w:val="9"/>
        </w:numPr>
      </w:pPr>
      <w:sdt>
        <w:sdtPr>
          <w:tag w:val="goog_rdk_14"/>
          <w:id w:val="698515513"/>
        </w:sdtPr>
        <w:sdtContent>
          <w:commentRangeStart w:id="54"/>
        </w:sdtContent>
      </w:sdt>
      <w:r w:rsidR="00A505F5">
        <w:t>Κατανεμημένη βάση δεδομένων</w:t>
      </w:r>
      <w:commentRangeEnd w:id="54"/>
      <w:r w:rsidR="00A505F5">
        <w:commentReference w:id="54"/>
      </w:r>
    </w:p>
    <w:p w14:paraId="0000027B" w14:textId="67BEC48E" w:rsidR="00132935" w:rsidRDefault="00132935"/>
    <w:p w14:paraId="1417EC65" w14:textId="13EE2FCD" w:rsidR="002F60A8" w:rsidRDefault="002F60A8" w:rsidP="002F60A8">
      <w:pPr>
        <w:pStyle w:val="Heading2"/>
        <w:numPr>
          <w:ilvl w:val="1"/>
          <w:numId w:val="9"/>
        </w:numPr>
        <w:jc w:val="both"/>
      </w:pPr>
      <w:r w:rsidRPr="002F60A8">
        <w:t>Εισαγωγή</w:t>
      </w:r>
    </w:p>
    <w:p w14:paraId="1C87781F" w14:textId="74D49BD4" w:rsidR="002F60A8" w:rsidRDefault="002F60A8"/>
    <w:p w14:paraId="77356B9A" w14:textId="4A7106C4" w:rsidR="002F60A8" w:rsidRDefault="002F60A8" w:rsidP="002F60A8">
      <w:pPr>
        <w:pStyle w:val="Heading2"/>
        <w:numPr>
          <w:ilvl w:val="1"/>
          <w:numId w:val="9"/>
        </w:numPr>
        <w:jc w:val="both"/>
      </w:pPr>
      <w:r w:rsidRPr="002F60A8">
        <w:t>Μηχανισμοί κατανεμημένης αποθήκευσης δεδομένων</w:t>
      </w:r>
    </w:p>
    <w:p w14:paraId="1B6B1C9D" w14:textId="576DF877" w:rsidR="002F60A8" w:rsidRDefault="002F60A8"/>
    <w:p w14:paraId="6492A1B0" w14:textId="4310460A" w:rsidR="002F60A8" w:rsidRDefault="002F60A8" w:rsidP="002F60A8">
      <w:pPr>
        <w:pStyle w:val="Heading2"/>
        <w:numPr>
          <w:ilvl w:val="1"/>
          <w:numId w:val="9"/>
        </w:numPr>
        <w:jc w:val="both"/>
      </w:pPr>
      <w:r w:rsidRPr="002F60A8">
        <w:t xml:space="preserve">Μηχανισμοί </w:t>
      </w:r>
      <w:proofErr w:type="spellStart"/>
      <w:r w:rsidRPr="002F60A8">
        <w:t>commitment</w:t>
      </w:r>
      <w:proofErr w:type="spellEnd"/>
      <w:r w:rsidRPr="002F60A8">
        <w:t xml:space="preserve"> για σειρές δεδομένων</w:t>
      </w:r>
    </w:p>
    <w:p w14:paraId="30E1E172" w14:textId="6851BD85" w:rsidR="002F60A8" w:rsidRDefault="002F60A8"/>
    <w:p w14:paraId="18283448" w14:textId="46E7D021" w:rsidR="002F60A8" w:rsidRDefault="002F60A8" w:rsidP="002F60A8">
      <w:pPr>
        <w:pStyle w:val="Heading2"/>
        <w:numPr>
          <w:ilvl w:val="1"/>
          <w:numId w:val="9"/>
        </w:numPr>
        <w:jc w:val="both"/>
      </w:pPr>
      <w:r w:rsidRPr="002F60A8">
        <w:t>Σύστημα αποθήκευσης δεδομένων</w:t>
      </w:r>
    </w:p>
    <w:p w14:paraId="4628498B" w14:textId="4AE5B0FE" w:rsidR="002F60A8" w:rsidRPr="000844C3" w:rsidRDefault="00A86A48" w:rsidP="002F60A8">
      <w:r>
        <w:t xml:space="preserve">Προκειμένου να υπάρχει αλληλεπίδραση μεταξύ των οντοτήτων καθώς και πρόσβαση στα δεδομένα που απαιτούνται για την λειτουργία του συστήματος </w:t>
      </w:r>
      <w:r>
        <w:rPr>
          <w:lang w:val="en-US"/>
        </w:rPr>
        <w:t>ARTEMIS</w:t>
      </w:r>
      <w:r w:rsidR="000844C3">
        <w:t>,</w:t>
      </w:r>
      <w:r>
        <w:t xml:space="preserve"> έχουν σχεδιαστεί τόσο οι βάσεις δεδομένων για κάθε οντότητα, καθώς επίσης και οι κατάλληλες </w:t>
      </w:r>
      <w:proofErr w:type="spellStart"/>
      <w:r>
        <w:t>διεπαφές</w:t>
      </w:r>
      <w:proofErr w:type="spellEnd"/>
      <w:r>
        <w:t xml:space="preserve"> </w:t>
      </w:r>
      <w:r w:rsidR="000844C3">
        <w:t>προγραμματισμού (</w:t>
      </w:r>
      <w:r w:rsidR="000844C3">
        <w:rPr>
          <w:lang w:val="en-US"/>
        </w:rPr>
        <w:t>APIs</w:t>
      </w:r>
      <w:r w:rsidR="000844C3">
        <w:t>).</w:t>
      </w:r>
      <w:r w:rsidR="000844C3" w:rsidRPr="000844C3">
        <w:t xml:space="preserve"> </w:t>
      </w:r>
      <w:r w:rsidR="000844C3">
        <w:t xml:space="preserve">Η χρήση των </w:t>
      </w:r>
      <w:proofErr w:type="spellStart"/>
      <w:r w:rsidR="000844C3">
        <w:t>διεπαφών</w:t>
      </w:r>
      <w:proofErr w:type="spellEnd"/>
      <w:r w:rsidR="000844C3">
        <w:t xml:space="preserve"> διευκολύνει τόσο την καταχώρηση των δεδομένων στις βάσεις κάθε οντότητας όσο και την λήψη δεδομένων από αυτές.</w:t>
      </w:r>
      <w:r w:rsidR="00015110">
        <w:t xml:space="preserve"> Στα επόμενα υποκεφάλαια θα αναλυθούν οι δομές αποθήκευσης δεδομένων καθώς και η αναλυτική περιγραφή των </w:t>
      </w:r>
      <w:proofErr w:type="spellStart"/>
      <w:r w:rsidR="00015110">
        <w:t>διεπαφών</w:t>
      </w:r>
      <w:proofErr w:type="spellEnd"/>
      <w:r w:rsidR="00015110">
        <w:t>.</w:t>
      </w:r>
    </w:p>
    <w:p w14:paraId="0125A4B3" w14:textId="579C0680"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Data</w:t>
      </w:r>
      <w:r w:rsidRPr="000844C3">
        <w:rPr>
          <w:rFonts w:ascii="Arial" w:eastAsia="Arial" w:hAnsi="Arial" w:cs="Arial"/>
          <w:color w:val="622423"/>
        </w:rPr>
        <w:t xml:space="preserve"> </w:t>
      </w:r>
      <w:r>
        <w:rPr>
          <w:rFonts w:ascii="Arial" w:eastAsia="Arial" w:hAnsi="Arial" w:cs="Arial"/>
          <w:color w:val="622423"/>
          <w:lang w:val="en-US"/>
        </w:rPr>
        <w:t>layer</w:t>
      </w:r>
    </w:p>
    <w:p w14:paraId="47AE8E95" w14:textId="61A2A201" w:rsidR="00177CF7" w:rsidRDefault="00015110">
      <w:r>
        <w:t xml:space="preserve">Ο </w:t>
      </w:r>
      <w:proofErr w:type="spellStart"/>
      <w:r>
        <w:t>πάροχος</w:t>
      </w:r>
      <w:proofErr w:type="spellEnd"/>
      <w:r>
        <w:t xml:space="preserve"> τηλεματικής </w:t>
      </w:r>
      <w:r w:rsidR="0064654E">
        <w:t xml:space="preserve">θα πρέπει να έχει </w:t>
      </w:r>
      <w:r w:rsidR="00177CF7">
        <w:t xml:space="preserve">αποθηκευμένο </w:t>
      </w:r>
      <w:r w:rsidR="0064654E">
        <w:t>το πελατολόγιο</w:t>
      </w:r>
      <w:r w:rsidR="00177CF7">
        <w:t>. Η αποθήκευση των πελατών γίνεται σε έναν πίνακα με ενδεικτικές τιμές:</w:t>
      </w:r>
    </w:p>
    <w:p w14:paraId="7AFCEBAD" w14:textId="0BACDA5A" w:rsidR="00177CF7" w:rsidRDefault="00177CF7" w:rsidP="00177CF7">
      <w:pPr>
        <w:pStyle w:val="ListParagraph"/>
        <w:numPr>
          <w:ilvl w:val="0"/>
          <w:numId w:val="27"/>
        </w:numPr>
      </w:pPr>
      <w:r>
        <w:t>Ένα μοναδικό αναγνωριστικό για κάθε πελάτη (</w:t>
      </w:r>
      <w:r>
        <w:rPr>
          <w:lang w:val="en-US"/>
        </w:rPr>
        <w:t>client</w:t>
      </w:r>
      <w:r w:rsidRPr="00177CF7">
        <w:t>_</w:t>
      </w:r>
      <w:r>
        <w:rPr>
          <w:lang w:val="en-US"/>
        </w:rPr>
        <w:t>id</w:t>
      </w:r>
      <w:r>
        <w:t>)</w:t>
      </w:r>
    </w:p>
    <w:p w14:paraId="01416253" w14:textId="42D5BB07" w:rsidR="00177CF7" w:rsidRDefault="00177CF7" w:rsidP="00177CF7">
      <w:pPr>
        <w:pStyle w:val="ListParagraph"/>
        <w:numPr>
          <w:ilvl w:val="0"/>
          <w:numId w:val="27"/>
        </w:numPr>
      </w:pPr>
      <w:r>
        <w:lastRenderedPageBreak/>
        <w:t>Το όνομα του πελάτη (</w:t>
      </w:r>
      <w:r>
        <w:rPr>
          <w:lang w:val="en-US"/>
        </w:rPr>
        <w:t>client</w:t>
      </w:r>
      <w:r w:rsidRPr="00177CF7">
        <w:t>_</w:t>
      </w:r>
      <w:r>
        <w:rPr>
          <w:lang w:val="en-US"/>
        </w:rPr>
        <w:t>name</w:t>
      </w:r>
      <w:r>
        <w:t>)</w:t>
      </w:r>
    </w:p>
    <w:p w14:paraId="73EB04A9" w14:textId="17AE9970" w:rsidR="000D0DB9" w:rsidRDefault="00177CF7">
      <w:r>
        <w:t xml:space="preserve">Σε κάθε πελάτη </w:t>
      </w:r>
      <w:r w:rsidR="000D0DB9">
        <w:t>αποδίδεται</w:t>
      </w:r>
      <w:r>
        <w:t xml:space="preserve"> ένα πλήθος συσκευών </w:t>
      </w:r>
      <w:r w:rsidR="000D0DB9">
        <w:t>που ονομάζονται πύλες (</w:t>
      </w:r>
      <w:r w:rsidR="000D0DB9">
        <w:rPr>
          <w:lang w:val="en-US"/>
        </w:rPr>
        <w:t>gateways</w:t>
      </w:r>
      <w:r w:rsidR="000D0DB9">
        <w:t>)</w:t>
      </w:r>
      <w:r w:rsidR="000D0DB9" w:rsidRPr="000D0DB9">
        <w:t xml:space="preserve"> </w:t>
      </w:r>
      <w:r>
        <w:t xml:space="preserve">οι οποίες είναι υπεύθυνες για την καταγραφή διαφόρων </w:t>
      </w:r>
      <w:r w:rsidR="000D0DB9">
        <w:t>δεδομένων τηλεματικής</w:t>
      </w:r>
      <w:r>
        <w:t>.</w:t>
      </w:r>
      <w:r w:rsidR="000D0DB9">
        <w:t xml:space="preserve"> Ενδεικτικά τα δεδομένα που περιέχει το κάθε </w:t>
      </w:r>
      <w:r w:rsidR="000D0DB9">
        <w:rPr>
          <w:lang w:val="en-US"/>
        </w:rPr>
        <w:t xml:space="preserve">gateway </w:t>
      </w:r>
      <w:r w:rsidR="000D0DB9">
        <w:t>είναι:</w:t>
      </w:r>
    </w:p>
    <w:p w14:paraId="20412E76" w14:textId="6C469F45" w:rsidR="000D0DB9" w:rsidRDefault="000D0DB9" w:rsidP="000D0DB9">
      <w:pPr>
        <w:pStyle w:val="ListParagraph"/>
        <w:numPr>
          <w:ilvl w:val="0"/>
          <w:numId w:val="28"/>
        </w:numPr>
      </w:pPr>
      <w:r>
        <w:t>Ένα μοναδικό αναγνωριστικό για κάθε πύλη (</w:t>
      </w:r>
      <w:r>
        <w:rPr>
          <w:lang w:val="en-US"/>
        </w:rPr>
        <w:t>gateway</w:t>
      </w:r>
      <w:r w:rsidRPr="000D0DB9">
        <w:t>_</w:t>
      </w:r>
      <w:r>
        <w:rPr>
          <w:lang w:val="en-US"/>
        </w:rPr>
        <w:t>id</w:t>
      </w:r>
      <w:r>
        <w:t>)</w:t>
      </w:r>
    </w:p>
    <w:p w14:paraId="6C5910D3" w14:textId="661E0DB2" w:rsidR="000D0DB9" w:rsidRDefault="000D0DB9" w:rsidP="000D0DB9">
      <w:pPr>
        <w:pStyle w:val="ListParagraph"/>
        <w:numPr>
          <w:ilvl w:val="0"/>
          <w:numId w:val="28"/>
        </w:numPr>
      </w:pPr>
      <w:r>
        <w:t>Μια σύντομη περιγραφή για την ύπαρξη της πύλης (</w:t>
      </w:r>
      <w:r>
        <w:rPr>
          <w:lang w:val="en-US"/>
        </w:rPr>
        <w:t>gateway</w:t>
      </w:r>
      <w:r w:rsidRPr="000D0DB9">
        <w:t>_</w:t>
      </w:r>
      <w:r>
        <w:rPr>
          <w:lang w:val="en-US"/>
        </w:rPr>
        <w:t>description</w:t>
      </w:r>
      <w:r>
        <w:t>)</w:t>
      </w:r>
    </w:p>
    <w:p w14:paraId="2A00523D" w14:textId="464E357E" w:rsidR="000D0DB9" w:rsidRDefault="000D0DB9" w:rsidP="000D0DB9">
      <w:pPr>
        <w:pStyle w:val="ListParagraph"/>
        <w:numPr>
          <w:ilvl w:val="0"/>
          <w:numId w:val="28"/>
        </w:numPr>
      </w:pPr>
      <w:r>
        <w:t>Το αναγνωριστικό που οχήματος του πελάτη στο οποίο έχει εγκατασταθεί η κάθε πύλη (</w:t>
      </w:r>
      <w:r>
        <w:rPr>
          <w:lang w:val="en-US"/>
        </w:rPr>
        <w:t>vehicle</w:t>
      </w:r>
      <w:r w:rsidRPr="000D0DB9">
        <w:t>_</w:t>
      </w:r>
      <w:r>
        <w:rPr>
          <w:lang w:val="en-US"/>
        </w:rPr>
        <w:t>id</w:t>
      </w:r>
      <w:r>
        <w:t>)</w:t>
      </w:r>
    </w:p>
    <w:p w14:paraId="44D2E529" w14:textId="27C2138E" w:rsidR="000D0DB9" w:rsidRDefault="000D0DB9" w:rsidP="000D0DB9">
      <w:pPr>
        <w:pStyle w:val="ListParagraph"/>
        <w:numPr>
          <w:ilvl w:val="0"/>
          <w:numId w:val="28"/>
        </w:numPr>
      </w:pPr>
      <w:r>
        <w:t>Το αναγνωριστικό του πελάτη στον οποίο έχει αποδοθεί η κάθε πύλη (</w:t>
      </w:r>
      <w:r>
        <w:rPr>
          <w:lang w:val="en-US"/>
        </w:rPr>
        <w:t>client</w:t>
      </w:r>
      <w:r w:rsidRPr="000D0DB9">
        <w:t>_</w:t>
      </w:r>
      <w:r>
        <w:rPr>
          <w:lang w:val="en-US"/>
        </w:rPr>
        <w:t>id</w:t>
      </w:r>
      <w:r>
        <w:t>)</w:t>
      </w:r>
    </w:p>
    <w:p w14:paraId="01A624B3" w14:textId="4E607FDC" w:rsidR="0064654E" w:rsidRDefault="00347FEF">
      <w:r>
        <w:t xml:space="preserve">Κάθε ένα </w:t>
      </w:r>
      <w:r>
        <w:rPr>
          <w:lang w:val="en-US"/>
        </w:rPr>
        <w:t>gateway</w:t>
      </w:r>
      <w:r w:rsidRPr="00347FEF">
        <w:t xml:space="preserve"> </w:t>
      </w:r>
      <w:r>
        <w:t>περιέχει ένα πλήθος αισθητήρων (</w:t>
      </w:r>
      <w:proofErr w:type="spellStart"/>
      <w:r>
        <w:t>sensors</w:t>
      </w:r>
      <w:proofErr w:type="spellEnd"/>
      <w:r>
        <w:t>)</w:t>
      </w:r>
      <w:r w:rsidRPr="00347FEF">
        <w:t xml:space="preserve"> </w:t>
      </w:r>
      <w:r>
        <w:t xml:space="preserve">που </w:t>
      </w:r>
      <w:r w:rsidR="0064654E">
        <w:t>είναι υπε</w:t>
      </w:r>
      <w:r>
        <w:t>ύθυνοι</w:t>
      </w:r>
      <w:r w:rsidR="0064654E">
        <w:t xml:space="preserve"> για τη καταγραφή μετρήσεων διαφόρων παραγόντων</w:t>
      </w:r>
      <w:r w:rsidR="0064654E" w:rsidRPr="0064654E">
        <w:t xml:space="preserve">. </w:t>
      </w:r>
      <w:r w:rsidR="0064654E">
        <w:t>Οι αισθητήρες έχουν ενδεικτικά τρεις παραμέτρους:</w:t>
      </w:r>
    </w:p>
    <w:p w14:paraId="01655C71" w14:textId="4F43837D" w:rsidR="0064654E" w:rsidRDefault="0064654E" w:rsidP="0064654E">
      <w:pPr>
        <w:pStyle w:val="ListParagraph"/>
        <w:numPr>
          <w:ilvl w:val="0"/>
          <w:numId w:val="26"/>
        </w:numPr>
      </w:pPr>
      <w:r>
        <w:t xml:space="preserve">Ένα μοναδικό </w:t>
      </w:r>
      <w:r w:rsidRPr="0064654E">
        <w:t>αναγνωριστικ</w:t>
      </w:r>
      <w:r>
        <w:t>ό</w:t>
      </w:r>
      <w:r w:rsidR="00347FEF">
        <w:t xml:space="preserve"> για κάθε αισθητήρα</w:t>
      </w:r>
      <w:r>
        <w:t xml:space="preserve"> (</w:t>
      </w:r>
      <w:r>
        <w:rPr>
          <w:lang w:val="en-US"/>
        </w:rPr>
        <w:t>sensor</w:t>
      </w:r>
      <w:r w:rsidRPr="0064654E">
        <w:t>_</w:t>
      </w:r>
      <w:r>
        <w:rPr>
          <w:lang w:val="en-US"/>
        </w:rPr>
        <w:t>id</w:t>
      </w:r>
      <w:r>
        <w:t>)</w:t>
      </w:r>
    </w:p>
    <w:p w14:paraId="0CB240B1" w14:textId="27A1E94D" w:rsidR="0064654E" w:rsidRDefault="0064654E" w:rsidP="0064654E">
      <w:pPr>
        <w:pStyle w:val="ListParagraph"/>
        <w:numPr>
          <w:ilvl w:val="0"/>
          <w:numId w:val="26"/>
        </w:numPr>
      </w:pPr>
      <w:r>
        <w:t>Τον τύπο των μετρήσεων που καταγράφει (</w:t>
      </w:r>
      <w:r>
        <w:rPr>
          <w:lang w:val="en-US"/>
        </w:rPr>
        <w:t>sensor</w:t>
      </w:r>
      <w:r w:rsidRPr="0064654E">
        <w:t>_</w:t>
      </w:r>
      <w:r>
        <w:rPr>
          <w:lang w:val="en-US"/>
        </w:rPr>
        <w:t>type</w:t>
      </w:r>
      <w:r>
        <w:t>)</w:t>
      </w:r>
    </w:p>
    <w:p w14:paraId="279CEACF" w14:textId="12863F08" w:rsidR="0064654E" w:rsidRDefault="0064654E" w:rsidP="0064654E">
      <w:pPr>
        <w:pStyle w:val="ListParagraph"/>
        <w:numPr>
          <w:ilvl w:val="0"/>
          <w:numId w:val="26"/>
        </w:numPr>
      </w:pPr>
      <w:r>
        <w:t>Το αναγνωριστικό της πύλης που είναι υπεύθυνη για τον συγκεκριμένο αισθητήρα</w:t>
      </w:r>
      <w:r w:rsidRPr="0064654E">
        <w:t xml:space="preserve"> </w:t>
      </w:r>
      <w:r>
        <w:t>(</w:t>
      </w:r>
      <w:r>
        <w:rPr>
          <w:lang w:val="en-US"/>
        </w:rPr>
        <w:t>gateway</w:t>
      </w:r>
      <w:r w:rsidRPr="0064654E">
        <w:t>_</w:t>
      </w:r>
      <w:r>
        <w:rPr>
          <w:lang w:val="en-US"/>
        </w:rPr>
        <w:t>id</w:t>
      </w:r>
      <w:r>
        <w:t>)</w:t>
      </w:r>
    </w:p>
    <w:p w14:paraId="432CDA04" w14:textId="6771D554" w:rsidR="00347FEF" w:rsidRDefault="00347FEF" w:rsidP="00347FEF">
      <w:r>
        <w:t>Ο κάθε αισθητήρας καταγράφει πολλαπλές μετρήσεις (</w:t>
      </w:r>
      <w:r>
        <w:rPr>
          <w:lang w:val="en-US"/>
        </w:rPr>
        <w:t>measurements</w:t>
      </w:r>
      <w:r>
        <w:t>)</w:t>
      </w:r>
      <w:r w:rsidRPr="00347FEF">
        <w:t xml:space="preserve">. </w:t>
      </w:r>
      <w:r>
        <w:t>Οι μετρήσεις έχουν τις παρακάτω παραμέτρους:</w:t>
      </w:r>
    </w:p>
    <w:p w14:paraId="1511E37E" w14:textId="70377AE1" w:rsidR="00347FEF" w:rsidRDefault="00347FEF" w:rsidP="00347FEF">
      <w:pPr>
        <w:pStyle w:val="ListParagraph"/>
        <w:numPr>
          <w:ilvl w:val="0"/>
          <w:numId w:val="29"/>
        </w:numPr>
      </w:pPr>
      <w:r>
        <w:t>Ένα μοναδικό αναγνωριστικό για κάθε τύπο μέτρησης (</w:t>
      </w:r>
      <w:r>
        <w:rPr>
          <w:lang w:val="en-US"/>
        </w:rPr>
        <w:t>measurement</w:t>
      </w:r>
      <w:r w:rsidRPr="00347FEF">
        <w:t>_</w:t>
      </w:r>
      <w:r>
        <w:rPr>
          <w:lang w:val="en-US"/>
        </w:rPr>
        <w:t>id</w:t>
      </w:r>
      <w:r>
        <w:t>)</w:t>
      </w:r>
    </w:p>
    <w:p w14:paraId="1B7204A9" w14:textId="59A7E761" w:rsidR="00347FEF" w:rsidRDefault="00347FEF" w:rsidP="00347FEF">
      <w:pPr>
        <w:pStyle w:val="ListParagraph"/>
        <w:numPr>
          <w:ilvl w:val="0"/>
          <w:numId w:val="29"/>
        </w:numPr>
      </w:pPr>
      <w:r>
        <w:t>Την τιμή της μέτρησης (</w:t>
      </w:r>
      <w:r>
        <w:rPr>
          <w:lang w:val="en-US"/>
        </w:rPr>
        <w:t>measurement</w:t>
      </w:r>
      <w:r w:rsidRPr="00347FEF">
        <w:t>_</w:t>
      </w:r>
      <w:r>
        <w:rPr>
          <w:lang w:val="en-US"/>
        </w:rPr>
        <w:t>value</w:t>
      </w:r>
      <w:r>
        <w:t>)</w:t>
      </w:r>
    </w:p>
    <w:p w14:paraId="19645C17" w14:textId="04CF8835" w:rsidR="00347FEF" w:rsidRDefault="00347FEF" w:rsidP="00347FEF">
      <w:pPr>
        <w:pStyle w:val="ListParagraph"/>
        <w:numPr>
          <w:ilvl w:val="0"/>
          <w:numId w:val="29"/>
        </w:numPr>
      </w:pPr>
      <w:r>
        <w:t>Την χρονική στιγμή που καταγράφηκε η</w:t>
      </w:r>
      <w:r w:rsidRPr="00347FEF">
        <w:t xml:space="preserve"> </w:t>
      </w:r>
      <w:r>
        <w:t>κάθε μέτρηση (</w:t>
      </w:r>
      <w:r>
        <w:rPr>
          <w:lang w:val="en-US"/>
        </w:rPr>
        <w:t>measurement</w:t>
      </w:r>
      <w:r w:rsidRPr="00347FEF">
        <w:t>_</w:t>
      </w:r>
      <w:r>
        <w:rPr>
          <w:lang w:val="en-US"/>
        </w:rPr>
        <w:t>time</w:t>
      </w:r>
      <w:r>
        <w:t>)</w:t>
      </w:r>
    </w:p>
    <w:p w14:paraId="4BD63E2B" w14:textId="615875D2" w:rsidR="00347FEF" w:rsidRDefault="00347FEF" w:rsidP="00347FEF">
      <w:pPr>
        <w:pStyle w:val="ListParagraph"/>
        <w:numPr>
          <w:ilvl w:val="0"/>
          <w:numId w:val="29"/>
        </w:numPr>
      </w:pPr>
      <w:r>
        <w:t>Την γεωγραφική θέση που καταγράφηκε κάθε μέτρηση (</w:t>
      </w:r>
      <w:r>
        <w:rPr>
          <w:lang w:val="en-US"/>
        </w:rPr>
        <w:t>measurement</w:t>
      </w:r>
      <w:r w:rsidRPr="00347FEF">
        <w:t>_</w:t>
      </w:r>
      <w:r>
        <w:rPr>
          <w:lang w:val="en-US"/>
        </w:rPr>
        <w:t>location</w:t>
      </w:r>
      <w:r>
        <w:t>)</w:t>
      </w:r>
    </w:p>
    <w:p w14:paraId="5E59B9F5" w14:textId="77777777" w:rsidR="00B515DF" w:rsidRDefault="00347FEF" w:rsidP="00347FEF">
      <w:pPr>
        <w:pStyle w:val="ListParagraph"/>
        <w:numPr>
          <w:ilvl w:val="0"/>
          <w:numId w:val="29"/>
        </w:numPr>
      </w:pPr>
      <w:r>
        <w:t xml:space="preserve">Ένα πεδίο </w:t>
      </w:r>
      <w:r w:rsidR="00B515DF">
        <w:t>που λαμβάνει τιμή όταν το όχημα σταματήσει μέσα στα γεωγραφικά όρια μίας δεδομένης στάσης που έχει καθοριστεί για το εκάστοτε δρομολόγιο (</w:t>
      </w:r>
      <w:r w:rsidR="00B515DF">
        <w:rPr>
          <w:lang w:val="en-US"/>
        </w:rPr>
        <w:t>current</w:t>
      </w:r>
      <w:r w:rsidR="00B515DF" w:rsidRPr="00B515DF">
        <w:t>_</w:t>
      </w:r>
      <w:r w:rsidR="00B515DF">
        <w:rPr>
          <w:lang w:val="en-US"/>
        </w:rPr>
        <w:t>stop</w:t>
      </w:r>
      <w:r w:rsidR="00B515DF" w:rsidRPr="00B515DF">
        <w:t>_</w:t>
      </w:r>
      <w:r w:rsidR="00B515DF">
        <w:rPr>
          <w:lang w:val="en-US"/>
        </w:rPr>
        <w:t>id</w:t>
      </w:r>
      <w:r w:rsidR="00B515DF">
        <w:t>)</w:t>
      </w:r>
    </w:p>
    <w:p w14:paraId="19ACF0A7" w14:textId="22D8126D" w:rsidR="00347FEF" w:rsidRDefault="00B515DF" w:rsidP="00347FEF">
      <w:pPr>
        <w:pStyle w:val="ListParagraph"/>
        <w:numPr>
          <w:ilvl w:val="0"/>
          <w:numId w:val="29"/>
        </w:numPr>
      </w:pPr>
      <w:r>
        <w:t>Το αναγνωριστικό του αισθητήρα που είναι υπεύθυνο για τις συγκεκριμένες μετρήσεις (</w:t>
      </w:r>
      <w:r>
        <w:rPr>
          <w:lang w:val="en-US"/>
        </w:rPr>
        <w:t>sensor</w:t>
      </w:r>
      <w:r w:rsidRPr="00B515DF">
        <w:t>_</w:t>
      </w:r>
      <w:r>
        <w:rPr>
          <w:lang w:val="en-US"/>
        </w:rPr>
        <w:t>id</w:t>
      </w:r>
      <w:r>
        <w:t>)</w:t>
      </w:r>
    </w:p>
    <w:p w14:paraId="5647A522" w14:textId="593DBC1E" w:rsidR="00B515DF" w:rsidRDefault="00B515DF" w:rsidP="00B515DF"/>
    <w:p w14:paraId="22BF535D" w14:textId="754A0E12" w:rsidR="002B463C" w:rsidRDefault="00D17E8E" w:rsidP="00B515DF">
      <w:r>
        <w:t>Η δεύτερη οντότητα για την οποία θα αναλυθεί η δομή δεδομένων αφορά κ</w:t>
      </w:r>
      <w:r w:rsidR="00B515DF">
        <w:t xml:space="preserve">άθε </w:t>
      </w:r>
      <w:r>
        <w:t>πελάτη</w:t>
      </w:r>
      <w:r w:rsidR="005278B6">
        <w:t xml:space="preserve"> του </w:t>
      </w:r>
      <w:proofErr w:type="spellStart"/>
      <w:r w:rsidR="005278B6">
        <w:t>παρόχου</w:t>
      </w:r>
      <w:proofErr w:type="spellEnd"/>
      <w:r w:rsidR="005278B6">
        <w:t xml:space="preserve"> υπηρεσιών τηλεμ</w:t>
      </w:r>
      <w:r w:rsidR="00FD28EC">
        <w:t>ατικής. Κάθε πελάτης</w:t>
      </w:r>
      <w:r w:rsidR="005278B6">
        <w:t xml:space="preserve"> έχει</w:t>
      </w:r>
      <w:r w:rsidR="002B463C">
        <w:t xml:space="preserve"> με τη σειρά του ένα πλήθος πελατών</w:t>
      </w:r>
      <w:r w:rsidR="002B463C" w:rsidRPr="002B463C">
        <w:t xml:space="preserve"> (</w:t>
      </w:r>
      <w:r w:rsidR="002B463C">
        <w:rPr>
          <w:lang w:val="en-US"/>
        </w:rPr>
        <w:t>customers</w:t>
      </w:r>
      <w:r w:rsidR="002B463C" w:rsidRPr="002B463C">
        <w:t>)</w:t>
      </w:r>
      <w:r w:rsidR="002B463C">
        <w:t xml:space="preserve"> που αναλαμβάνει να τους προμηθεύσει με προϊόντα.</w:t>
      </w:r>
      <w:r w:rsidR="002B463C" w:rsidRPr="002B463C">
        <w:t xml:space="preserve"> </w:t>
      </w:r>
      <w:r w:rsidR="002B463C">
        <w:t>Ο πίνακας με τα χαρακτηριστικά του κάθε ένα από αυτούς τους πελάτες είναι:</w:t>
      </w:r>
    </w:p>
    <w:p w14:paraId="18FE22F6" w14:textId="19FFCEE2" w:rsidR="002B463C" w:rsidRDefault="002B463C" w:rsidP="002B463C">
      <w:pPr>
        <w:pStyle w:val="ListParagraph"/>
        <w:numPr>
          <w:ilvl w:val="0"/>
          <w:numId w:val="31"/>
        </w:numPr>
      </w:pPr>
      <w:r>
        <w:t>Ένα μοναδικό αναγνωριστικό για κάθε έναν πελάτη του προμηθευτή (</w:t>
      </w:r>
      <w:r>
        <w:rPr>
          <w:lang w:val="en-US"/>
        </w:rPr>
        <w:t>customer</w:t>
      </w:r>
      <w:r w:rsidRPr="002B463C">
        <w:t>_</w:t>
      </w:r>
      <w:r>
        <w:rPr>
          <w:lang w:val="en-US"/>
        </w:rPr>
        <w:t>id</w:t>
      </w:r>
      <w:r>
        <w:t>)</w:t>
      </w:r>
    </w:p>
    <w:p w14:paraId="05B06196" w14:textId="42337E9F" w:rsidR="002B463C" w:rsidRDefault="002B463C" w:rsidP="002B463C">
      <w:pPr>
        <w:pStyle w:val="ListParagraph"/>
        <w:numPr>
          <w:ilvl w:val="0"/>
          <w:numId w:val="31"/>
        </w:numPr>
      </w:pPr>
      <w:r>
        <w:t>Το όνομα του πελάτη (</w:t>
      </w:r>
      <w:r>
        <w:rPr>
          <w:lang w:val="en-US"/>
        </w:rPr>
        <w:t>customer</w:t>
      </w:r>
      <w:r w:rsidRPr="002B463C">
        <w:t>_</w:t>
      </w:r>
      <w:r>
        <w:rPr>
          <w:lang w:val="en-US"/>
        </w:rPr>
        <w:t>name</w:t>
      </w:r>
      <w:r>
        <w:t>)</w:t>
      </w:r>
    </w:p>
    <w:p w14:paraId="4C8D6DC2" w14:textId="2D083586" w:rsidR="002B463C" w:rsidRPr="002B463C" w:rsidRDefault="000375D0" w:rsidP="002B463C">
      <w:pPr>
        <w:pStyle w:val="ListParagraph"/>
        <w:numPr>
          <w:ilvl w:val="0"/>
          <w:numId w:val="31"/>
        </w:numPr>
      </w:pPr>
      <w:r>
        <w:t>Την γεωγραφική τοποθεσία του κάθε πελάτη (</w:t>
      </w:r>
      <w:r>
        <w:rPr>
          <w:lang w:val="en-US"/>
        </w:rPr>
        <w:t>location</w:t>
      </w:r>
      <w:r>
        <w:t>)</w:t>
      </w:r>
    </w:p>
    <w:p w14:paraId="13D9EE46" w14:textId="76CFD57A" w:rsidR="002B463C" w:rsidRDefault="000375D0" w:rsidP="00B515DF">
      <w:r>
        <w:t xml:space="preserve">Κάθε πελάτης του προμηθευτή μπορεί να περιέχει παραπάνω από ένα σημείο παραλαβής προϊόντων. Ο πίνακας </w:t>
      </w:r>
      <w:r>
        <w:rPr>
          <w:lang w:val="en-US"/>
        </w:rPr>
        <w:t>‘</w:t>
      </w:r>
      <w:proofErr w:type="spellStart"/>
      <w:r>
        <w:rPr>
          <w:lang w:val="en-US"/>
        </w:rPr>
        <w:t>customers_location</w:t>
      </w:r>
      <w:proofErr w:type="spellEnd"/>
      <w:r>
        <w:rPr>
          <w:lang w:val="en-US"/>
        </w:rPr>
        <w:t xml:space="preserve">’ </w:t>
      </w:r>
      <w:r>
        <w:t>περιέχει:</w:t>
      </w:r>
    </w:p>
    <w:p w14:paraId="1E3DA075" w14:textId="5CE5CA97" w:rsidR="000375D0" w:rsidRDefault="000375D0" w:rsidP="000375D0">
      <w:pPr>
        <w:pStyle w:val="ListParagraph"/>
        <w:numPr>
          <w:ilvl w:val="0"/>
          <w:numId w:val="32"/>
        </w:numPr>
      </w:pPr>
      <w:r>
        <w:t>Το αναγνωριστικό πελάτη του προμηθευτή (</w:t>
      </w:r>
      <w:r>
        <w:rPr>
          <w:lang w:val="en-US"/>
        </w:rPr>
        <w:t>customer</w:t>
      </w:r>
      <w:r w:rsidRPr="000375D0">
        <w:t>_</w:t>
      </w:r>
      <w:r>
        <w:rPr>
          <w:lang w:val="en-US"/>
        </w:rPr>
        <w:t>id</w:t>
      </w:r>
      <w:r>
        <w:t>)</w:t>
      </w:r>
    </w:p>
    <w:p w14:paraId="0B5B6187" w14:textId="3B6E4592" w:rsidR="00541FAE" w:rsidRPr="000375D0" w:rsidRDefault="000375D0" w:rsidP="00541FAE">
      <w:pPr>
        <w:pStyle w:val="ListParagraph"/>
        <w:numPr>
          <w:ilvl w:val="0"/>
          <w:numId w:val="32"/>
        </w:numPr>
      </w:pPr>
      <w:r>
        <w:t xml:space="preserve">Ένα μοναδικό αναγνωριστικό για κάθε σημείο παραλαβής </w:t>
      </w:r>
      <w:r w:rsidR="00541FAE">
        <w:t>που έχει ο πελάτης (</w:t>
      </w:r>
      <w:r w:rsidR="00541FAE">
        <w:rPr>
          <w:lang w:val="en-US"/>
        </w:rPr>
        <w:t>stop</w:t>
      </w:r>
      <w:r w:rsidR="00541FAE" w:rsidRPr="00541FAE">
        <w:t>_</w:t>
      </w:r>
      <w:r w:rsidR="00541FAE">
        <w:rPr>
          <w:lang w:val="en-US"/>
        </w:rPr>
        <w:t>id</w:t>
      </w:r>
      <w:r w:rsidR="00541FAE">
        <w:t>)</w:t>
      </w:r>
    </w:p>
    <w:p w14:paraId="3066A8A3" w14:textId="1F84BAD6" w:rsidR="00B515DF" w:rsidRPr="005278B6" w:rsidRDefault="00541FAE" w:rsidP="00B515DF">
      <w:r>
        <w:t xml:space="preserve">Επίσης, κάθε πελάτης του </w:t>
      </w:r>
      <w:proofErr w:type="spellStart"/>
      <w:r>
        <w:t>παρόχου</w:t>
      </w:r>
      <w:proofErr w:type="spellEnd"/>
      <w:r>
        <w:t xml:space="preserve"> υπηρεσιών τηλεματικής, κατέχει </w:t>
      </w:r>
      <w:r w:rsidR="005278B6">
        <w:t>ένα πλήθος οχημάτων που αναλαμβάνουν την μεταφορά προϊόντων. Τα οχήματα είναι καταγεγραμμένα σε έναν πίνακα που περιέχει ένα μοναδικό αναγνωριστικό για κάθε όχημα (</w:t>
      </w:r>
      <w:r w:rsidR="005278B6">
        <w:rPr>
          <w:lang w:val="en-US"/>
        </w:rPr>
        <w:t>vehicle</w:t>
      </w:r>
      <w:r w:rsidR="00FD28EC">
        <w:t>_</w:t>
      </w:r>
      <w:r w:rsidR="00FD28EC">
        <w:rPr>
          <w:lang w:val="en-US"/>
        </w:rPr>
        <w:t>id</w:t>
      </w:r>
      <w:r w:rsidR="005278B6">
        <w:t>)</w:t>
      </w:r>
      <w:r w:rsidR="005278B6" w:rsidRPr="005278B6">
        <w:t>.</w:t>
      </w:r>
    </w:p>
    <w:p w14:paraId="26F40C5D" w14:textId="59B1B98D" w:rsidR="005278B6" w:rsidRDefault="005278B6" w:rsidP="00B515DF">
      <w:r>
        <w:t>Το κάθε όχημα αναλαμβάνει να κάνει μία αποστολή (</w:t>
      </w:r>
      <w:r>
        <w:rPr>
          <w:lang w:val="en-US"/>
        </w:rPr>
        <w:t>shipment</w:t>
      </w:r>
      <w:r>
        <w:t>)</w:t>
      </w:r>
      <w:r w:rsidRPr="005278B6">
        <w:t xml:space="preserve">. </w:t>
      </w:r>
      <w:r>
        <w:t>Ενδεικτικά η κάθε αποστολή αποτελείται από τις παρακάτω τιμές:</w:t>
      </w:r>
    </w:p>
    <w:p w14:paraId="12284E09" w14:textId="4B4067DE" w:rsidR="005278B6" w:rsidRDefault="005278B6" w:rsidP="005278B6">
      <w:pPr>
        <w:pStyle w:val="ListParagraph"/>
        <w:numPr>
          <w:ilvl w:val="0"/>
          <w:numId w:val="30"/>
        </w:numPr>
      </w:pPr>
      <w:r>
        <w:t xml:space="preserve">Ένα μοναδικό αναγνωριστικό για κάθε αποστολή </w:t>
      </w:r>
      <w:r w:rsidRPr="005278B6">
        <w:t>(</w:t>
      </w:r>
      <w:r>
        <w:rPr>
          <w:lang w:val="en-US"/>
        </w:rPr>
        <w:t>shipment</w:t>
      </w:r>
      <w:r w:rsidRPr="005278B6">
        <w:t>_</w:t>
      </w:r>
      <w:r>
        <w:rPr>
          <w:lang w:val="en-US"/>
        </w:rPr>
        <w:t>id</w:t>
      </w:r>
      <w:r w:rsidRPr="005278B6">
        <w:t>)</w:t>
      </w:r>
    </w:p>
    <w:p w14:paraId="00DD8572" w14:textId="7EA2EEC8" w:rsidR="005278B6" w:rsidRDefault="005278B6" w:rsidP="005278B6">
      <w:pPr>
        <w:pStyle w:val="ListParagraph"/>
        <w:numPr>
          <w:ilvl w:val="0"/>
          <w:numId w:val="30"/>
        </w:numPr>
      </w:pPr>
      <w:r>
        <w:t>Την ημερομηνία εκτέλεσης της κάθε αποστολής (</w:t>
      </w:r>
      <w:r>
        <w:rPr>
          <w:lang w:val="en-US"/>
        </w:rPr>
        <w:t>shipment</w:t>
      </w:r>
      <w:r w:rsidRPr="005278B6">
        <w:t>_</w:t>
      </w:r>
      <w:r>
        <w:rPr>
          <w:lang w:val="en-US"/>
        </w:rPr>
        <w:t>date</w:t>
      </w:r>
      <w:r>
        <w:t>)</w:t>
      </w:r>
    </w:p>
    <w:p w14:paraId="4BAF70CE" w14:textId="680C1EB7" w:rsidR="005278B6" w:rsidRDefault="005278B6" w:rsidP="005278B6">
      <w:pPr>
        <w:pStyle w:val="ListParagraph"/>
        <w:numPr>
          <w:ilvl w:val="0"/>
          <w:numId w:val="30"/>
        </w:numPr>
      </w:pPr>
      <w:r>
        <w:t>Το αναγνωριστικό του οχήματος που αναλαμβάνει την διεξαγωγή της κάθε αποστολής</w:t>
      </w:r>
      <w:r w:rsidR="002B463C">
        <w:t xml:space="preserve"> (</w:t>
      </w:r>
      <w:r w:rsidR="002B463C">
        <w:rPr>
          <w:lang w:val="en-US"/>
        </w:rPr>
        <w:t>vehicle</w:t>
      </w:r>
      <w:r w:rsidR="002B463C" w:rsidRPr="002B463C">
        <w:t>_</w:t>
      </w:r>
      <w:r w:rsidR="002B463C">
        <w:rPr>
          <w:lang w:val="en-US"/>
        </w:rPr>
        <w:t>id</w:t>
      </w:r>
      <w:r w:rsidR="002B463C">
        <w:t>)</w:t>
      </w:r>
    </w:p>
    <w:p w14:paraId="43CEFF35" w14:textId="4F5081B7" w:rsidR="002B463C" w:rsidRDefault="002B463C" w:rsidP="002B463C">
      <w:r>
        <w:lastRenderedPageBreak/>
        <w:t>Κάθε αποστολή περιέχει πολλαπλές παραγγελίες (</w:t>
      </w:r>
      <w:r>
        <w:rPr>
          <w:lang w:val="en-US"/>
        </w:rPr>
        <w:t>orders</w:t>
      </w:r>
      <w:r>
        <w:t>)</w:t>
      </w:r>
      <w:r w:rsidRPr="002B463C">
        <w:t xml:space="preserve"> </w:t>
      </w:r>
      <w:r>
        <w:t>που πρέπει να παραδοθούν σε πελάτες του προμηθευτή</w:t>
      </w:r>
      <w:r w:rsidR="00541FAE">
        <w:t>. Κάθε παραγγελία περιέχει τα εξής δεδομένα:</w:t>
      </w:r>
    </w:p>
    <w:p w14:paraId="5E8D39F2" w14:textId="53B4B55C" w:rsidR="00541FAE" w:rsidRDefault="00541FAE" w:rsidP="00541FAE">
      <w:pPr>
        <w:pStyle w:val="ListParagraph"/>
        <w:numPr>
          <w:ilvl w:val="0"/>
          <w:numId w:val="33"/>
        </w:numPr>
      </w:pPr>
      <w:r>
        <w:t>Ένα μοναδικό αναγνωριστικό παραγγελίας (</w:t>
      </w:r>
      <w:r>
        <w:rPr>
          <w:lang w:val="en-US"/>
        </w:rPr>
        <w:t>order</w:t>
      </w:r>
      <w:r w:rsidRPr="00541FAE">
        <w:t>_</w:t>
      </w:r>
      <w:r>
        <w:rPr>
          <w:lang w:val="en-US"/>
        </w:rPr>
        <w:t>id</w:t>
      </w:r>
      <w:r>
        <w:t>)</w:t>
      </w:r>
    </w:p>
    <w:p w14:paraId="569E6FF3" w14:textId="36D830D9" w:rsidR="00541FAE" w:rsidRDefault="00541FAE" w:rsidP="00541FAE">
      <w:pPr>
        <w:pStyle w:val="ListParagraph"/>
        <w:numPr>
          <w:ilvl w:val="0"/>
          <w:numId w:val="33"/>
        </w:numPr>
      </w:pPr>
      <w:r>
        <w:t>Το αναγνωριστικό πελάτη για τον οποίο προορίζεται η παραγγελία (</w:t>
      </w:r>
      <w:r>
        <w:rPr>
          <w:lang w:val="en-US"/>
        </w:rPr>
        <w:t>customer</w:t>
      </w:r>
      <w:r w:rsidRPr="00541FAE">
        <w:t>_</w:t>
      </w:r>
      <w:r>
        <w:rPr>
          <w:lang w:val="en-US"/>
        </w:rPr>
        <w:t>id</w:t>
      </w:r>
      <w:r>
        <w:t>)</w:t>
      </w:r>
    </w:p>
    <w:p w14:paraId="1ED6CCA6" w14:textId="65848B00" w:rsidR="00541FAE" w:rsidRDefault="00541FAE" w:rsidP="00541FAE">
      <w:pPr>
        <w:pStyle w:val="ListParagraph"/>
        <w:numPr>
          <w:ilvl w:val="0"/>
          <w:numId w:val="33"/>
        </w:numPr>
      </w:pPr>
      <w:r>
        <w:t>Το σημείο παραλαβής της παραγγελίας (</w:t>
      </w:r>
      <w:r>
        <w:rPr>
          <w:lang w:val="en-US"/>
        </w:rPr>
        <w:t>stop</w:t>
      </w:r>
      <w:r w:rsidRPr="00541FAE">
        <w:t>_</w:t>
      </w:r>
      <w:r>
        <w:rPr>
          <w:lang w:val="en-US"/>
        </w:rPr>
        <w:t>id</w:t>
      </w:r>
      <w:r>
        <w:t>)</w:t>
      </w:r>
    </w:p>
    <w:p w14:paraId="28D5601C" w14:textId="6908DC9D" w:rsidR="00541FAE" w:rsidRDefault="00541FAE" w:rsidP="00541FAE">
      <w:pPr>
        <w:pStyle w:val="ListParagraph"/>
        <w:numPr>
          <w:ilvl w:val="0"/>
          <w:numId w:val="33"/>
        </w:numPr>
      </w:pPr>
      <w:r>
        <w:t>Το αναγνωριστικό της αποστολής που περιέχει την εκάστοτε παραγγελία (</w:t>
      </w:r>
      <w:r>
        <w:rPr>
          <w:lang w:val="en-US"/>
        </w:rPr>
        <w:t>shipment</w:t>
      </w:r>
      <w:r w:rsidRPr="00541FAE">
        <w:t>_</w:t>
      </w:r>
      <w:r>
        <w:rPr>
          <w:lang w:val="en-US"/>
        </w:rPr>
        <w:t>id</w:t>
      </w:r>
      <w:r>
        <w:t>)</w:t>
      </w:r>
    </w:p>
    <w:p w14:paraId="14047111" w14:textId="49D1EA14" w:rsidR="00541FAE" w:rsidRDefault="00541FAE" w:rsidP="00541FAE">
      <w:r>
        <w:t>Κάθε μία από τις παραγγελίες περιέχει πολλαπλά προϊόντα (</w:t>
      </w:r>
      <w:r>
        <w:rPr>
          <w:lang w:val="en-US"/>
        </w:rPr>
        <w:t>products</w:t>
      </w:r>
      <w:r>
        <w:t>)</w:t>
      </w:r>
      <w:r w:rsidRPr="00541FAE">
        <w:t xml:space="preserve">. </w:t>
      </w:r>
      <w:r>
        <w:t>Κάθε προϊόν περιέχει τα παρακάτω δεδομένα:</w:t>
      </w:r>
    </w:p>
    <w:p w14:paraId="150DEE5D" w14:textId="05C4D86E" w:rsidR="00541FAE" w:rsidRDefault="00541FAE" w:rsidP="00541FAE">
      <w:pPr>
        <w:pStyle w:val="ListParagraph"/>
        <w:numPr>
          <w:ilvl w:val="0"/>
          <w:numId w:val="34"/>
        </w:numPr>
      </w:pPr>
      <w:r>
        <w:t>Ένα μοναδικό αναγνωριστικό προϊόντος (</w:t>
      </w:r>
      <w:r>
        <w:rPr>
          <w:lang w:val="en-US"/>
        </w:rPr>
        <w:t>product</w:t>
      </w:r>
      <w:r w:rsidRPr="00541FAE">
        <w:t>_</w:t>
      </w:r>
      <w:r>
        <w:rPr>
          <w:lang w:val="en-US"/>
        </w:rPr>
        <w:t>id</w:t>
      </w:r>
      <w:r>
        <w:t>)</w:t>
      </w:r>
    </w:p>
    <w:p w14:paraId="6BAF9A19" w14:textId="07C94010" w:rsidR="00541FAE" w:rsidRDefault="00D17E8E" w:rsidP="00541FAE">
      <w:pPr>
        <w:pStyle w:val="ListParagraph"/>
        <w:numPr>
          <w:ilvl w:val="0"/>
          <w:numId w:val="34"/>
        </w:numPr>
      </w:pPr>
      <w:r>
        <w:t>Το αναγνωριστικό της παρτίδας από την οποία προέρχεται το προϊόν (</w:t>
      </w:r>
      <w:r>
        <w:rPr>
          <w:lang w:val="en-US"/>
        </w:rPr>
        <w:t>batch</w:t>
      </w:r>
      <w:r w:rsidRPr="00D17E8E">
        <w:t>_</w:t>
      </w:r>
      <w:r>
        <w:rPr>
          <w:lang w:val="en-US"/>
        </w:rPr>
        <w:t>id</w:t>
      </w:r>
      <w:r>
        <w:t>)</w:t>
      </w:r>
    </w:p>
    <w:p w14:paraId="4EAB54DE" w14:textId="7E421CB6" w:rsidR="00D17E8E" w:rsidRDefault="00D17E8E" w:rsidP="00541FAE">
      <w:pPr>
        <w:pStyle w:val="ListParagraph"/>
        <w:numPr>
          <w:ilvl w:val="0"/>
          <w:numId w:val="34"/>
        </w:numPr>
      </w:pPr>
      <w:r>
        <w:t>Το αναγνωριστικό της παραγγελίας που περιέχει το εκάστοτε προϊόν (</w:t>
      </w:r>
      <w:r>
        <w:rPr>
          <w:lang w:val="en-US"/>
        </w:rPr>
        <w:t>order</w:t>
      </w:r>
      <w:r w:rsidRPr="00D17E8E">
        <w:t>_</w:t>
      </w:r>
      <w:r>
        <w:rPr>
          <w:lang w:val="en-US"/>
        </w:rPr>
        <w:t>id</w:t>
      </w:r>
      <w:r>
        <w:t>)</w:t>
      </w:r>
    </w:p>
    <w:p w14:paraId="49546E33" w14:textId="030D15B8" w:rsidR="00D17E8E" w:rsidRPr="00D17E8E" w:rsidRDefault="00D17E8E" w:rsidP="00D17E8E">
      <w:r>
        <w:t xml:space="preserve">Επιπροσθέτως, ο πελάτης του </w:t>
      </w:r>
      <w:proofErr w:type="spellStart"/>
      <w:r>
        <w:t>παρόχου</w:t>
      </w:r>
      <w:proofErr w:type="spellEnd"/>
      <w:r>
        <w:t xml:space="preserve"> υπηρεσιών τηλεματικής, καταγράφει σε έναν ξεχωριστό πίνακα τις παρτίδες (</w:t>
      </w:r>
      <w:r>
        <w:rPr>
          <w:lang w:val="en-US"/>
        </w:rPr>
        <w:t>batch</w:t>
      </w:r>
      <w:r w:rsidRPr="00D17E8E">
        <w:t>_</w:t>
      </w:r>
      <w:r>
        <w:rPr>
          <w:lang w:val="en-US"/>
        </w:rPr>
        <w:t>id</w:t>
      </w:r>
      <w:r>
        <w:t>) για τα προϊόντα του.</w:t>
      </w:r>
    </w:p>
    <w:p w14:paraId="435BD882" w14:textId="1F71B3ED" w:rsidR="00391155" w:rsidRDefault="00391155">
      <w:pPr>
        <w:rPr>
          <w:lang w:val="en-US"/>
        </w:rPr>
      </w:pPr>
    </w:p>
    <w:p w14:paraId="68104192" w14:textId="402B1DCE" w:rsidR="00FD28EC" w:rsidRDefault="00FD28EC">
      <w:r>
        <w:t xml:space="preserve">Για την λειτουργία του </w:t>
      </w:r>
      <w:r w:rsidRPr="00FD28EC">
        <w:t>συστ</w:t>
      </w:r>
      <w:r>
        <w:t xml:space="preserve">ήματος θα πρέπει να υπάρχει μια ελεγχόμενη πρόσβαση στα δεδομένα μεταξύ των οντοτήτων. Ο διαμοιρασμός δεδομένων μεταξύ των οντοτήτων γίνεται με την βοήθεια μίας κοινής βάσης δεδομένων η οποία είναι αποκεντρωμένη. Δεδομένου ότι ο </w:t>
      </w:r>
      <w:proofErr w:type="spellStart"/>
      <w:r>
        <w:t>πάροχος</w:t>
      </w:r>
      <w:proofErr w:type="spellEnd"/>
      <w:r>
        <w:t xml:space="preserve"> υπηρεσιών τηλεματικής πρέπει να γνωρ</w:t>
      </w:r>
      <w:r w:rsidR="00E74BF2">
        <w:t>ίζει:</w:t>
      </w:r>
    </w:p>
    <w:p w14:paraId="51234D10" w14:textId="4DA9B6C9" w:rsidR="00E74BF2" w:rsidRDefault="00E74BF2" w:rsidP="00E74BF2">
      <w:pPr>
        <w:pStyle w:val="ListParagraph"/>
        <w:numPr>
          <w:ilvl w:val="0"/>
          <w:numId w:val="35"/>
        </w:numPr>
      </w:pPr>
      <w:r>
        <w:t>Τ</w:t>
      </w:r>
      <w:r>
        <w:t>ο αναγνωριστικό του κάθε οχήματος στο</w:t>
      </w:r>
      <w:r>
        <w:t xml:space="preserve"> οποίο εγκαθίσταται η πύλη</w:t>
      </w:r>
    </w:p>
    <w:p w14:paraId="02D62DDE" w14:textId="709D925E" w:rsidR="00E74BF2" w:rsidRDefault="00E74BF2" w:rsidP="00E74BF2">
      <w:pPr>
        <w:pStyle w:val="ListParagraph"/>
        <w:numPr>
          <w:ilvl w:val="0"/>
          <w:numId w:val="35"/>
        </w:numPr>
      </w:pPr>
      <w:r>
        <w:t>Το αναγνωριστικό της κάθε παραγγελίας προκειμένου να συσχετιστούν οι μετρήσεις</w:t>
      </w:r>
    </w:p>
    <w:p w14:paraId="4A6FC6C6" w14:textId="5D3FAEDA" w:rsidR="00E74BF2" w:rsidRDefault="00E74BF2" w:rsidP="00E74BF2">
      <w:pPr>
        <w:pStyle w:val="ListParagraph"/>
        <w:numPr>
          <w:ilvl w:val="0"/>
          <w:numId w:val="35"/>
        </w:numPr>
      </w:pPr>
      <w:r>
        <w:t>Το αναγνωριστικό του κάθε πελάτη του προμηθευτή καθώς και τα αναγνωριστικά των σημείων παραλαβής για κάθε έναν από αυτούς τους πελάτες</w:t>
      </w:r>
    </w:p>
    <w:p w14:paraId="1C8DF895" w14:textId="4FDF9F7E" w:rsidR="00E74BF2" w:rsidRPr="00FD28EC" w:rsidRDefault="007643C0" w:rsidP="00E74BF2">
      <w:pPr>
        <w:pStyle w:val="ListParagraph"/>
        <w:numPr>
          <w:ilvl w:val="0"/>
          <w:numId w:val="35"/>
        </w:numPr>
      </w:pPr>
      <w:r>
        <w:t>Την ημερομηνία για την οποία είναι προγραμματισμένη κάθε αποστολή</w:t>
      </w:r>
      <w:bookmarkStart w:id="55" w:name="_GoBack"/>
      <w:bookmarkEnd w:id="55"/>
    </w:p>
    <w:p w14:paraId="6CA43A25" w14:textId="1DF307AF" w:rsidR="00391155" w:rsidRDefault="00391155">
      <w:r>
        <w:t>Και υπάρχει και η κοινή βάση δεδομένων όπου περιέχει τους παρακάτω πίνακες:</w:t>
      </w:r>
    </w:p>
    <w:p w14:paraId="0F7A738F" w14:textId="3324FD71" w:rsidR="00391155" w:rsidRDefault="00391155">
      <w:pPr>
        <w:rPr>
          <w:lang w:val="en-US"/>
        </w:rPr>
      </w:pPr>
      <w:proofErr w:type="spellStart"/>
      <w:r>
        <w:rPr>
          <w:lang w:val="en-US"/>
        </w:rPr>
        <w:t>Shared.orders</w:t>
      </w:r>
      <w:proofErr w:type="spellEnd"/>
      <w:r>
        <w:rPr>
          <w:lang w:val="en-US"/>
        </w:rPr>
        <w:t xml:space="preserve">: </w:t>
      </w:r>
      <w:proofErr w:type="spellStart"/>
      <w:r>
        <w:rPr>
          <w:lang w:val="en-US"/>
        </w:rPr>
        <w:t>order_id</w:t>
      </w:r>
      <w:proofErr w:type="spellEnd"/>
      <w:r>
        <w:rPr>
          <w:lang w:val="en-US"/>
        </w:rPr>
        <w:t xml:space="preserve">, </w:t>
      </w:r>
      <w:proofErr w:type="spellStart"/>
      <w:r>
        <w:rPr>
          <w:lang w:val="en-US"/>
        </w:rPr>
        <w:t>shipment_date</w:t>
      </w:r>
      <w:proofErr w:type="spellEnd"/>
      <w:r>
        <w:rPr>
          <w:lang w:val="en-US"/>
        </w:rPr>
        <w:t xml:space="preserve">, </w:t>
      </w:r>
      <w:proofErr w:type="spellStart"/>
      <w:r>
        <w:rPr>
          <w:lang w:val="en-US"/>
        </w:rPr>
        <w:t>enc_customer_id</w:t>
      </w:r>
      <w:proofErr w:type="spellEnd"/>
      <w:r>
        <w:rPr>
          <w:lang w:val="en-US"/>
        </w:rPr>
        <w:t xml:space="preserve">, </w:t>
      </w:r>
      <w:proofErr w:type="spellStart"/>
      <w:r>
        <w:rPr>
          <w:lang w:val="en-US"/>
        </w:rPr>
        <w:t>enc_stop_id</w:t>
      </w:r>
      <w:proofErr w:type="spellEnd"/>
      <w:r>
        <w:rPr>
          <w:lang w:val="en-US"/>
        </w:rPr>
        <w:t xml:space="preserve">, </w:t>
      </w:r>
      <w:proofErr w:type="spellStart"/>
      <w:r>
        <w:rPr>
          <w:lang w:val="en-US"/>
        </w:rPr>
        <w:t>vehicle_id</w:t>
      </w:r>
      <w:proofErr w:type="spellEnd"/>
      <w:r>
        <w:rPr>
          <w:lang w:val="en-US"/>
        </w:rPr>
        <w:t xml:space="preserve">, </w:t>
      </w:r>
      <w:proofErr w:type="spellStart"/>
      <w:r>
        <w:rPr>
          <w:lang w:val="en-US"/>
        </w:rPr>
        <w:t>abe_enc_key</w:t>
      </w:r>
      <w:proofErr w:type="spellEnd"/>
    </w:p>
    <w:p w14:paraId="2D1B969E" w14:textId="1A22ADDE" w:rsidR="00391155" w:rsidRDefault="00391155">
      <w:pPr>
        <w:rPr>
          <w:lang w:val="en-US"/>
        </w:rPr>
      </w:pPr>
      <w:proofErr w:type="spellStart"/>
      <w:r>
        <w:rPr>
          <w:lang w:val="en-US"/>
        </w:rPr>
        <w:t>Shared.orders_measurements</w:t>
      </w:r>
      <w:proofErr w:type="spellEnd"/>
      <w:r>
        <w:rPr>
          <w:lang w:val="en-US"/>
        </w:rPr>
        <w:t xml:space="preserve">: </w:t>
      </w:r>
      <w:proofErr w:type="spellStart"/>
      <w:r>
        <w:rPr>
          <w:lang w:val="en-US"/>
        </w:rPr>
        <w:t>order_id</w:t>
      </w:r>
      <w:proofErr w:type="spellEnd"/>
      <w:r>
        <w:rPr>
          <w:lang w:val="en-US"/>
        </w:rPr>
        <w:t xml:space="preserve">, </w:t>
      </w:r>
      <w:proofErr w:type="spellStart"/>
      <w:r>
        <w:rPr>
          <w:lang w:val="en-US"/>
        </w:rPr>
        <w:t>measurement_id</w:t>
      </w:r>
      <w:proofErr w:type="spellEnd"/>
    </w:p>
    <w:p w14:paraId="3F74EF19" w14:textId="397787D1" w:rsidR="00391155" w:rsidRDefault="00391155">
      <w:pPr>
        <w:rPr>
          <w:lang w:val="en-US"/>
        </w:rPr>
      </w:pPr>
      <w:proofErr w:type="spellStart"/>
      <w:r>
        <w:rPr>
          <w:lang w:val="en-US"/>
        </w:rPr>
        <w:t>Shared.measurements</w:t>
      </w:r>
      <w:proofErr w:type="spellEnd"/>
      <w:r>
        <w:rPr>
          <w:lang w:val="en-US"/>
        </w:rPr>
        <w:t xml:space="preserve">: </w:t>
      </w:r>
      <w:proofErr w:type="spellStart"/>
      <w:r>
        <w:rPr>
          <w:lang w:val="en-US"/>
        </w:rPr>
        <w:t>measurement_id</w:t>
      </w:r>
      <w:proofErr w:type="spellEnd"/>
      <w:r>
        <w:rPr>
          <w:lang w:val="en-US"/>
        </w:rPr>
        <w:t xml:space="preserve">, </w:t>
      </w:r>
      <w:proofErr w:type="spellStart"/>
      <w:r>
        <w:rPr>
          <w:lang w:val="en-US"/>
        </w:rPr>
        <w:t>sensor_id</w:t>
      </w:r>
      <w:proofErr w:type="spellEnd"/>
      <w:r>
        <w:rPr>
          <w:lang w:val="en-US"/>
        </w:rPr>
        <w:t xml:space="preserve">, </w:t>
      </w:r>
      <w:proofErr w:type="spellStart"/>
      <w:r>
        <w:rPr>
          <w:lang w:val="en-US"/>
        </w:rPr>
        <w:t>enc_measurement_value</w:t>
      </w:r>
      <w:proofErr w:type="spellEnd"/>
      <w:r>
        <w:rPr>
          <w:lang w:val="en-US"/>
        </w:rPr>
        <w:t xml:space="preserve">, </w:t>
      </w:r>
      <w:proofErr w:type="spellStart"/>
      <w:r>
        <w:rPr>
          <w:lang w:val="en-US"/>
        </w:rPr>
        <w:t>enc_measurement_time</w:t>
      </w:r>
      <w:proofErr w:type="spellEnd"/>
      <w:r>
        <w:rPr>
          <w:lang w:val="en-US"/>
        </w:rPr>
        <w:t xml:space="preserve">, </w:t>
      </w:r>
      <w:proofErr w:type="spellStart"/>
      <w:r>
        <w:rPr>
          <w:lang w:val="en-US"/>
        </w:rPr>
        <w:t>enc_measurement_location</w:t>
      </w:r>
      <w:proofErr w:type="spellEnd"/>
    </w:p>
    <w:p w14:paraId="39A2277B" w14:textId="66EFE607" w:rsidR="00391155" w:rsidRPr="00391155" w:rsidRDefault="00391155">
      <w:pPr>
        <w:rPr>
          <w:lang w:val="en-US"/>
        </w:rPr>
      </w:pPr>
      <w:proofErr w:type="spellStart"/>
      <w:r>
        <w:rPr>
          <w:lang w:val="en-US"/>
        </w:rPr>
        <w:t>Shared.encryption_keys</w:t>
      </w:r>
      <w:proofErr w:type="spellEnd"/>
      <w:r>
        <w:rPr>
          <w:lang w:val="en-US"/>
        </w:rPr>
        <w:t xml:space="preserve">: </w:t>
      </w:r>
      <w:proofErr w:type="spellStart"/>
      <w:r>
        <w:rPr>
          <w:lang w:val="en-US"/>
        </w:rPr>
        <w:t>seonsor_id</w:t>
      </w:r>
      <w:proofErr w:type="spellEnd"/>
      <w:r>
        <w:rPr>
          <w:lang w:val="en-US"/>
        </w:rPr>
        <w:t xml:space="preserve">, </w:t>
      </w:r>
      <w:proofErr w:type="spellStart"/>
      <w:r>
        <w:rPr>
          <w:lang w:val="en-US"/>
        </w:rPr>
        <w:t>measurement_id</w:t>
      </w:r>
      <w:proofErr w:type="spellEnd"/>
      <w:r>
        <w:rPr>
          <w:lang w:val="en-US"/>
        </w:rPr>
        <w:t xml:space="preserve">, </w:t>
      </w:r>
      <w:proofErr w:type="spellStart"/>
      <w:r>
        <w:rPr>
          <w:lang w:val="en-US"/>
        </w:rPr>
        <w:t>abe_enc_key</w:t>
      </w:r>
      <w:proofErr w:type="spellEnd"/>
    </w:p>
    <w:p w14:paraId="5E2085F5" w14:textId="3A389CCE"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API</w:t>
      </w:r>
      <w:r w:rsidRPr="000844C3">
        <w:rPr>
          <w:rFonts w:ascii="Arial" w:eastAsia="Arial" w:hAnsi="Arial" w:cs="Arial"/>
          <w:color w:val="622423"/>
        </w:rPr>
        <w:t xml:space="preserve"> </w:t>
      </w:r>
      <w:r>
        <w:rPr>
          <w:rFonts w:ascii="Arial" w:eastAsia="Arial" w:hAnsi="Arial" w:cs="Arial"/>
          <w:color w:val="622423"/>
          <w:lang w:val="en-US"/>
        </w:rPr>
        <w:t>layer</w:t>
      </w:r>
    </w:p>
    <w:p w14:paraId="00000283" w14:textId="5FD0F989" w:rsidR="00132935" w:rsidRPr="000844C3" w:rsidRDefault="00132935"/>
    <w:p w14:paraId="00000284" w14:textId="77777777" w:rsidR="00132935" w:rsidRDefault="00132935"/>
    <w:p w14:paraId="00000285" w14:textId="77777777" w:rsidR="00132935" w:rsidRDefault="00132935"/>
    <w:p w14:paraId="00000286" w14:textId="77777777" w:rsidR="00132935" w:rsidRDefault="00132935"/>
    <w:p w14:paraId="00000287" w14:textId="77777777" w:rsidR="00132935" w:rsidRDefault="00132935"/>
    <w:p w14:paraId="00000288" w14:textId="77777777" w:rsidR="00132935" w:rsidRDefault="00132935"/>
    <w:p w14:paraId="00000289" w14:textId="77777777" w:rsidR="00132935" w:rsidRDefault="00132935"/>
    <w:p w14:paraId="0000028A" w14:textId="77777777" w:rsidR="00132935" w:rsidRDefault="00132935"/>
    <w:p w14:paraId="0000028B" w14:textId="77777777" w:rsidR="00132935" w:rsidRDefault="00132935"/>
    <w:p w14:paraId="0000028C" w14:textId="77777777" w:rsidR="00132935" w:rsidRDefault="00132935"/>
    <w:p w14:paraId="0000028D" w14:textId="77777777" w:rsidR="00132935" w:rsidRDefault="00132935"/>
    <w:p w14:paraId="0000028E" w14:textId="77777777" w:rsidR="00132935" w:rsidRDefault="00132935"/>
    <w:p w14:paraId="0000028F" w14:textId="77777777" w:rsidR="00132935" w:rsidRDefault="00132935"/>
    <w:p w14:paraId="00000290" w14:textId="77777777" w:rsidR="00132935" w:rsidRDefault="00132935"/>
    <w:p w14:paraId="00000291" w14:textId="77777777" w:rsidR="00132935" w:rsidRDefault="00132935"/>
    <w:p w14:paraId="00000292" w14:textId="77777777" w:rsidR="00132935" w:rsidRDefault="00132935"/>
    <w:p w14:paraId="00000293" w14:textId="77777777" w:rsidR="00132935" w:rsidRDefault="00132935"/>
    <w:p w14:paraId="00000294" w14:textId="77777777" w:rsidR="00132935" w:rsidRDefault="00132935"/>
    <w:p w14:paraId="00000295" w14:textId="77777777" w:rsidR="00132935" w:rsidRDefault="00132935"/>
    <w:p w14:paraId="00000296" w14:textId="77777777" w:rsidR="00132935" w:rsidRDefault="00132935"/>
    <w:p w14:paraId="00000297" w14:textId="77777777" w:rsidR="00132935" w:rsidRDefault="00132935"/>
    <w:p w14:paraId="00000298" w14:textId="77777777" w:rsidR="00132935" w:rsidRDefault="00132935"/>
    <w:p w14:paraId="00000299" w14:textId="77777777" w:rsidR="00132935" w:rsidRDefault="00132935"/>
    <w:p w14:paraId="0000029A" w14:textId="77777777" w:rsidR="00132935" w:rsidRDefault="00132935"/>
    <w:p w14:paraId="0000029B" w14:textId="77777777" w:rsidR="00132935" w:rsidRDefault="00132935"/>
    <w:p w14:paraId="0000029C" w14:textId="77777777" w:rsidR="00132935" w:rsidRDefault="00132935"/>
    <w:p w14:paraId="0000029D" w14:textId="77777777" w:rsidR="00132935" w:rsidRDefault="00132935"/>
    <w:p w14:paraId="0000029E" w14:textId="77777777" w:rsidR="00132935" w:rsidRDefault="00132935"/>
    <w:p w14:paraId="0000029F" w14:textId="77777777" w:rsidR="00132935" w:rsidRDefault="00132935"/>
    <w:p w14:paraId="000002A0" w14:textId="77777777" w:rsidR="00132935" w:rsidRDefault="00132935"/>
    <w:p w14:paraId="000002A1" w14:textId="77777777" w:rsidR="00132935" w:rsidRDefault="00132935"/>
    <w:p w14:paraId="000002A2" w14:textId="77777777" w:rsidR="00132935" w:rsidRDefault="00A505F5">
      <w:pPr>
        <w:pStyle w:val="Heading1"/>
        <w:numPr>
          <w:ilvl w:val="0"/>
          <w:numId w:val="9"/>
        </w:numPr>
      </w:pPr>
      <w:bookmarkStart w:id="56" w:name="_heading=h.2hio093" w:colFirst="0" w:colLast="0"/>
      <w:bookmarkEnd w:id="56"/>
      <w:r>
        <w:t>Ανάλυση μηχανισμών ασφάλειας</w:t>
      </w:r>
    </w:p>
    <w:p w14:paraId="000002A3" w14:textId="77777777" w:rsidR="00132935" w:rsidRDefault="00A505F5">
      <w:pPr>
        <w:pStyle w:val="Heading2"/>
        <w:numPr>
          <w:ilvl w:val="1"/>
          <w:numId w:val="9"/>
        </w:numPr>
      </w:pPr>
      <w:bookmarkStart w:id="57" w:name="_heading=h.wnyagw" w:colFirst="0" w:colLast="0"/>
      <w:bookmarkEnd w:id="57"/>
      <w:r>
        <w:t>Εισαγωγή</w:t>
      </w:r>
    </w:p>
    <w:p w14:paraId="000002A4" w14:textId="77777777" w:rsidR="00132935" w:rsidRDefault="00132935">
      <w:pPr>
        <w:spacing w:after="160" w:line="259" w:lineRule="auto"/>
      </w:pPr>
    </w:p>
    <w:p w14:paraId="000002A5" w14:textId="77777777" w:rsidR="00132935" w:rsidRDefault="00132935">
      <w:pPr>
        <w:rPr>
          <w:rFonts w:ascii="Arial" w:eastAsia="Arial" w:hAnsi="Arial" w:cs="Arial"/>
          <w:b/>
        </w:rPr>
      </w:pPr>
    </w:p>
    <w:p w14:paraId="000002A6" w14:textId="77777777" w:rsidR="00132935" w:rsidRDefault="00132935"/>
    <w:p w14:paraId="000002A7" w14:textId="77777777" w:rsidR="00132935" w:rsidRDefault="00132935"/>
    <w:p w14:paraId="000002A8" w14:textId="77777777" w:rsidR="00132935" w:rsidRDefault="00132935"/>
    <w:p w14:paraId="000002A9" w14:textId="77777777" w:rsidR="00132935" w:rsidRDefault="00132935"/>
    <w:p w14:paraId="000002AA" w14:textId="77777777" w:rsidR="00132935" w:rsidRDefault="00132935"/>
    <w:p w14:paraId="000002AB" w14:textId="77777777" w:rsidR="00132935" w:rsidRDefault="00132935"/>
    <w:p w14:paraId="000002AC" w14:textId="77777777" w:rsidR="00132935" w:rsidRDefault="00132935"/>
    <w:p w14:paraId="000002AD" w14:textId="77777777" w:rsidR="00132935" w:rsidRDefault="00132935"/>
    <w:p w14:paraId="000002AE" w14:textId="77777777" w:rsidR="00132935" w:rsidRDefault="00132935"/>
    <w:p w14:paraId="000002AF" w14:textId="77777777" w:rsidR="00132935" w:rsidRDefault="00132935"/>
    <w:p w14:paraId="000002B0" w14:textId="77777777" w:rsidR="00132935" w:rsidRDefault="00132935"/>
    <w:p w14:paraId="000002B1" w14:textId="77777777" w:rsidR="00132935" w:rsidRDefault="00132935"/>
    <w:p w14:paraId="000002B2" w14:textId="77777777" w:rsidR="00132935" w:rsidRDefault="00132935"/>
    <w:p w14:paraId="000002B3" w14:textId="77777777" w:rsidR="00132935" w:rsidRDefault="00132935"/>
    <w:p w14:paraId="000002B4" w14:textId="77777777" w:rsidR="00132935" w:rsidRDefault="00132935"/>
    <w:p w14:paraId="000002B5" w14:textId="77777777" w:rsidR="00132935" w:rsidRDefault="00132935"/>
    <w:p w14:paraId="000002B6" w14:textId="77777777" w:rsidR="00132935" w:rsidRDefault="00132935"/>
    <w:p w14:paraId="000002B7" w14:textId="77777777" w:rsidR="00132935" w:rsidRDefault="00132935"/>
    <w:p w14:paraId="000002B8" w14:textId="77777777" w:rsidR="00132935" w:rsidRDefault="00132935"/>
    <w:p w14:paraId="000002B9" w14:textId="77777777" w:rsidR="00132935" w:rsidRDefault="00132935"/>
    <w:p w14:paraId="000002BA" w14:textId="77777777" w:rsidR="00132935" w:rsidRDefault="00132935"/>
    <w:p w14:paraId="000002BB" w14:textId="77777777" w:rsidR="00132935" w:rsidRDefault="00132935"/>
    <w:p w14:paraId="000002BC" w14:textId="77777777" w:rsidR="00132935" w:rsidRDefault="00132935"/>
    <w:p w14:paraId="000002BD" w14:textId="77777777" w:rsidR="00132935" w:rsidRDefault="00132935"/>
    <w:p w14:paraId="000002BE" w14:textId="77777777" w:rsidR="00132935" w:rsidRDefault="00132935"/>
    <w:p w14:paraId="000002BF" w14:textId="77777777" w:rsidR="00132935" w:rsidRDefault="00132935"/>
    <w:p w14:paraId="000002C0" w14:textId="77777777" w:rsidR="00132935" w:rsidRDefault="00A505F5">
      <w:pPr>
        <w:pStyle w:val="Heading1"/>
        <w:numPr>
          <w:ilvl w:val="0"/>
          <w:numId w:val="9"/>
        </w:numPr>
      </w:pPr>
      <w:bookmarkStart w:id="58" w:name="_heading=h.haapch" w:colFirst="0" w:colLast="0"/>
      <w:bookmarkEnd w:id="58"/>
      <w:r>
        <w:t>Συμπεράσματα</w:t>
      </w:r>
    </w:p>
    <w:p w14:paraId="000002C1" w14:textId="77777777" w:rsidR="00132935" w:rsidRDefault="00132935"/>
    <w:p w14:paraId="000002C2" w14:textId="77777777" w:rsidR="00132935" w:rsidRDefault="00A505F5">
      <w:pPr>
        <w:pStyle w:val="Heading1"/>
      </w:pPr>
      <w:r>
        <w:tab/>
        <w:t xml:space="preserve"> </w:t>
      </w:r>
      <w:r>
        <w:br w:type="page"/>
      </w:r>
    </w:p>
    <w:p w14:paraId="000002C3" w14:textId="77777777" w:rsidR="00132935" w:rsidRDefault="00A505F5">
      <w:pPr>
        <w:pStyle w:val="Heading1"/>
        <w:numPr>
          <w:ilvl w:val="0"/>
          <w:numId w:val="9"/>
        </w:numPr>
      </w:pPr>
      <w:bookmarkStart w:id="59" w:name="_heading=h.3gnlt4p" w:colFirst="0" w:colLast="0"/>
      <w:bookmarkEnd w:id="59"/>
      <w:r>
        <w:lastRenderedPageBreak/>
        <w:t>Αναφορές</w:t>
      </w:r>
    </w:p>
    <w:p w14:paraId="000002C4" w14:textId="77777777" w:rsidR="00132935" w:rsidRDefault="00A505F5">
      <w:r>
        <w:br w:type="page"/>
      </w:r>
    </w:p>
    <w:p w14:paraId="000002C5" w14:textId="77777777" w:rsidR="00132935" w:rsidRDefault="00A505F5">
      <w:pPr>
        <w:pStyle w:val="Heading1"/>
      </w:pPr>
      <w:bookmarkStart w:id="60" w:name="_heading=h.1vsw3ci" w:colFirst="0" w:colLast="0"/>
      <w:bookmarkEnd w:id="60"/>
      <w:r>
        <w:lastRenderedPageBreak/>
        <w:t>Οπισθόφυλλο</w:t>
      </w:r>
    </w:p>
    <w:p w14:paraId="000002C6" w14:textId="77777777" w:rsidR="00132935" w:rsidRDefault="00132935">
      <w:pPr>
        <w:rPr>
          <w:rFonts w:ascii="Arial" w:eastAsia="Arial" w:hAnsi="Arial" w:cs="Arial"/>
        </w:rPr>
      </w:pPr>
    </w:p>
    <w:p w14:paraId="000002C7" w14:textId="77777777" w:rsidR="00132935" w:rsidRDefault="00A505F5">
      <w:pPr>
        <w:rPr>
          <w:rFonts w:ascii="Arial" w:eastAsia="Arial" w:hAnsi="Arial" w:cs="Arial"/>
        </w:rPr>
      </w:pPr>
      <w:r>
        <w:rPr>
          <w:rFonts w:ascii="Arial" w:eastAsia="Arial" w:hAnsi="Arial" w:cs="Arial"/>
        </w:rPr>
        <w:t>«Η εργασία υλοποιήθηκε στο πλαίσιο της Δράσης ΕΡΕΥΝΩ – ΔΗΜΙΟΥΡΓΩ - ΚΑΙΝΟΤΟΜΩ και συγχρηματοδοτήθηκε από την Ευρωπαϊκή Ένωση και εθνικούς πόρους μέσω του Ε.Π. Ανταγωνιστικότητα, Επιχειρηματικότητα &amp; Καινοτομία (</w:t>
      </w:r>
      <w:proofErr w:type="spellStart"/>
      <w:r>
        <w:rPr>
          <w:rFonts w:ascii="Arial" w:eastAsia="Arial" w:hAnsi="Arial" w:cs="Arial"/>
        </w:rPr>
        <w:t>ΕΠΑνΕΚ</w:t>
      </w:r>
      <w:proofErr w:type="spellEnd"/>
      <w:r>
        <w:rPr>
          <w:rFonts w:ascii="Arial" w:eastAsia="Arial" w:hAnsi="Arial" w:cs="Arial"/>
        </w:rPr>
        <w:t>) (κωδικός έργου:Τ2ΕΔΚ-02836)»</w:t>
      </w:r>
    </w:p>
    <w:p w14:paraId="000002C8" w14:textId="77777777" w:rsidR="00132935" w:rsidRPr="002F60A8" w:rsidRDefault="00A505F5">
      <w:pPr>
        <w:rPr>
          <w:rFonts w:ascii="Arial" w:eastAsia="Arial" w:hAnsi="Arial" w:cs="Arial"/>
          <w:lang w:val="en-GB"/>
        </w:rPr>
      </w:pPr>
      <w:r w:rsidRPr="002F60A8">
        <w:rPr>
          <w:rFonts w:ascii="Arial" w:eastAsia="Arial" w:hAnsi="Arial" w:cs="Arial"/>
          <w:lang w:val="en-GB"/>
        </w:rPr>
        <w:t>This research has been co</w:t>
      </w:r>
      <w:r w:rsidRPr="002F60A8">
        <w:rPr>
          <w:rFonts w:ascii="Cambria Math" w:eastAsia="Cambria Math" w:hAnsi="Cambria Math" w:cs="Cambria Math"/>
          <w:lang w:val="en-GB"/>
        </w:rPr>
        <w:t>‐</w:t>
      </w:r>
      <w:r w:rsidRPr="002F60A8">
        <w:rPr>
          <w:rFonts w:ascii="Arial" w:eastAsia="Arial" w:hAnsi="Arial" w:cs="Arial"/>
          <w:lang w:val="en-GB"/>
        </w:rPr>
        <w:t>financed by the European Union and Greek national funds through the Operational Program Competitiveness, Entrepreneurship and Innovation, under the call RESEARCH – CREATE – INNOVATE (project code:T2EDK-02836)</w:t>
      </w:r>
    </w:p>
    <w:p w14:paraId="000002C9" w14:textId="77777777" w:rsidR="00132935" w:rsidRPr="002F60A8" w:rsidRDefault="00132935">
      <w:pPr>
        <w:rPr>
          <w:rFonts w:ascii="Arial" w:eastAsia="Arial" w:hAnsi="Arial" w:cs="Arial"/>
          <w:lang w:val="en-GB"/>
        </w:rPr>
      </w:pPr>
    </w:p>
    <w:sectPr w:rsidR="00132935" w:rsidRPr="002F60A8">
      <w:headerReference w:type="default" r:id="rId42"/>
      <w:footerReference w:type="default" r:id="rId43"/>
      <w:headerReference w:type="first" r:id="rId44"/>
      <w:footerReference w:type="first" r:id="rId45"/>
      <w:pgSz w:w="11906" w:h="16838"/>
      <w:pgMar w:top="1417" w:right="1417" w:bottom="1134" w:left="1417" w:header="0" w:footer="97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ΔΗΜΗΤΡΙΟΣ ΚΟΥΤΡΑΣ" w:date="2023-02-03T07:52:00Z" w:initials="">
    <w:p w14:paraId="000002D2"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Μπορούν αν μπουν τα σχήματα που έχουν </w:t>
      </w:r>
      <w:proofErr w:type="spellStart"/>
      <w:r>
        <w:rPr>
          <w:rFonts w:ascii="Arial" w:eastAsia="Arial" w:hAnsi="Arial" w:cs="Arial"/>
          <w:color w:val="000000"/>
          <w:sz w:val="22"/>
          <w:szCs w:val="22"/>
        </w:rPr>
        <w:t>σχε΄ση</w:t>
      </w:r>
      <w:proofErr w:type="spellEnd"/>
      <w:r>
        <w:rPr>
          <w:rFonts w:ascii="Arial" w:eastAsia="Arial" w:hAnsi="Arial" w:cs="Arial"/>
          <w:color w:val="000000"/>
          <w:sz w:val="22"/>
          <w:szCs w:val="22"/>
        </w:rPr>
        <w:t xml:space="preserve"> με τα SC</w:t>
      </w:r>
    </w:p>
  </w:comment>
  <w:comment w:id="11" w:author="Vaggelis Malamas" w:date="2023-02-13T10:49:00Z" w:initials="">
    <w:p w14:paraId="000002D6" w14:textId="77777777" w:rsidR="00541FAE" w:rsidRPr="002F60A8" w:rsidRDefault="00541FAE">
      <w:pPr>
        <w:widowControl w:val="0"/>
        <w:pBdr>
          <w:top w:val="nil"/>
          <w:left w:val="nil"/>
          <w:bottom w:val="nil"/>
          <w:right w:val="nil"/>
          <w:between w:val="nil"/>
        </w:pBdr>
        <w:spacing w:after="0"/>
        <w:jc w:val="left"/>
        <w:rPr>
          <w:rFonts w:ascii="Arial" w:eastAsia="Arial" w:hAnsi="Arial" w:cs="Arial"/>
          <w:color w:val="000000"/>
          <w:sz w:val="22"/>
          <w:szCs w:val="22"/>
          <w:lang w:val="en-GB"/>
        </w:rPr>
      </w:pPr>
      <w:r>
        <w:rPr>
          <w:rFonts w:ascii="Arial" w:eastAsia="Arial" w:hAnsi="Arial" w:cs="Arial"/>
          <w:color w:val="000000"/>
          <w:sz w:val="22"/>
          <w:szCs w:val="22"/>
        </w:rPr>
        <w:t>να</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προσθέσουμε</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το</w:t>
      </w:r>
      <w:r w:rsidRPr="002F60A8">
        <w:rPr>
          <w:rFonts w:ascii="Arial" w:eastAsia="Arial" w:hAnsi="Arial" w:cs="Arial"/>
          <w:color w:val="000000"/>
          <w:sz w:val="22"/>
          <w:szCs w:val="22"/>
          <w:lang w:val="en-GB"/>
        </w:rPr>
        <w:t xml:space="preserve"> Data Handler SC (DHSC) </w:t>
      </w:r>
      <w:r>
        <w:rPr>
          <w:rFonts w:ascii="Arial" w:eastAsia="Arial" w:hAnsi="Arial" w:cs="Arial"/>
          <w:color w:val="000000"/>
          <w:sz w:val="22"/>
          <w:szCs w:val="22"/>
        </w:rPr>
        <w:t>στα</w:t>
      </w:r>
      <w:r w:rsidRPr="002F60A8">
        <w:rPr>
          <w:rFonts w:ascii="Arial" w:eastAsia="Arial" w:hAnsi="Arial" w:cs="Arial"/>
          <w:color w:val="000000"/>
          <w:sz w:val="22"/>
          <w:szCs w:val="22"/>
          <w:lang w:val="en-GB"/>
        </w:rPr>
        <w:t xml:space="preserve"> domain blockchain</w:t>
      </w:r>
    </w:p>
  </w:comment>
  <w:comment w:id="13" w:author="ΔΗΜΗΤΡΙΟΣ ΚΟΥΤΡΑΣ" w:date="2023-02-03T07:44:00Z" w:initials="">
    <w:p w14:paraId="000002DD"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 ?</w:t>
      </w:r>
    </w:p>
  </w:comment>
  <w:comment w:id="19" w:author="Vaggelis Malamas" w:date="2023-03-09T09:40:00Z" w:initials="">
    <w:p w14:paraId="000002D0"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να μπει </w:t>
      </w:r>
      <w:proofErr w:type="spellStart"/>
      <w:r>
        <w:rPr>
          <w:rFonts w:ascii="Arial" w:eastAsia="Arial" w:hAnsi="Arial" w:cs="Arial"/>
          <w:color w:val="000000"/>
          <w:sz w:val="22"/>
          <w:szCs w:val="22"/>
        </w:rPr>
        <w:t>ενα</w:t>
      </w:r>
      <w:proofErr w:type="spellEnd"/>
      <w:r>
        <w:rPr>
          <w:rFonts w:ascii="Arial" w:eastAsia="Arial" w:hAnsi="Arial" w:cs="Arial"/>
          <w:color w:val="000000"/>
          <w:sz w:val="22"/>
          <w:szCs w:val="22"/>
        </w:rPr>
        <w:t xml:space="preserve"> σχήμα</w:t>
      </w:r>
    </w:p>
  </w:comment>
  <w:comment w:id="21" w:author="Vaggelis Malamas" w:date="2023-03-09T09:44:00Z" w:initials="">
    <w:p w14:paraId="000002CF"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συμπληρωθεί</w:t>
      </w:r>
    </w:p>
  </w:comment>
  <w:comment w:id="24" w:author="ΔΗΜΗΤΡΙΟΣ ΚΟΥΤΡΑΣ" w:date="2023-02-03T07:58:00Z" w:initials="">
    <w:p w14:paraId="000002D4"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w:t>
      </w:r>
    </w:p>
  </w:comment>
  <w:comment w:id="27" w:author="ΔΗΜΗΤΡΙΟΣ ΚΟΥΤΡΑΣ" w:date="2023-02-03T07:59:00Z" w:initials="">
    <w:p w14:paraId="000002D7"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28" w:author="Dimitris Koutras" w:date="2023-03-09T10:29:00Z" w:initials="">
    <w:p w14:paraId="000002D8"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33" w:author="Vaggelis Malamas" w:date="2023-02-13T10:45:00Z" w:initials="">
    <w:p w14:paraId="000002D5"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Όλα τα στοιχεία υλοποίησης</w:t>
      </w:r>
    </w:p>
  </w:comment>
  <w:comment w:id="35" w:author="ΔΗΜΗΤΡΙΟΣ ΚΟΥΤΡΑΣ" w:date="2023-01-16T00:53:00Z" w:initials="">
    <w:p w14:paraId="000002D1"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Σε ποιο παραδοτέο μιλάμε για αυτά?</w:t>
      </w:r>
    </w:p>
  </w:comment>
  <w:comment w:id="42" w:author="ΔΗΜΗΤΡΙΟΣ ΚΟΥΤΡΑΣ" w:date="2023-02-03T07:52:00Z" w:initials="">
    <w:p w14:paraId="000002D3"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Μπορούν αν μπουν τα σχήματα που έχουν </w:t>
      </w:r>
      <w:proofErr w:type="spellStart"/>
      <w:r>
        <w:rPr>
          <w:rFonts w:ascii="Arial" w:eastAsia="Arial" w:hAnsi="Arial" w:cs="Arial"/>
          <w:color w:val="000000"/>
          <w:sz w:val="22"/>
          <w:szCs w:val="22"/>
        </w:rPr>
        <w:t>σχε΄ση</w:t>
      </w:r>
      <w:proofErr w:type="spellEnd"/>
      <w:r>
        <w:rPr>
          <w:rFonts w:ascii="Arial" w:eastAsia="Arial" w:hAnsi="Arial" w:cs="Arial"/>
          <w:color w:val="000000"/>
          <w:sz w:val="22"/>
          <w:szCs w:val="22"/>
        </w:rPr>
        <w:t xml:space="preserve"> με τα SC</w:t>
      </w:r>
    </w:p>
  </w:comment>
  <w:comment w:id="49" w:author="ΔΗΜΗΤΡΙΟΣ ΚΟΥΤΡΑΣ" w:date="2023-02-03T07:59:00Z" w:initials="">
    <w:p w14:paraId="000002D9"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50" w:author="Dimitris Koutras" w:date="2023-03-09T10:29:00Z" w:initials="">
    <w:p w14:paraId="000002DA"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52" w:author="Vaggelis Malamas" w:date="2023-03-09T13:06:00Z" w:initials="">
    <w:p w14:paraId="000002DB"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συμπληρωθούν τα σενάρια με τις αντίστοιχες εικόνες</w:t>
      </w:r>
    </w:p>
  </w:comment>
  <w:comment w:id="54" w:author="Vaggelis Malamas" w:date="2023-02-13T10:53:00Z" w:initials="">
    <w:p w14:paraId="000002DC" w14:textId="77777777" w:rsidR="00541FAE" w:rsidRDefault="00541FAE">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Θεσσαλία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2D2" w15:done="0"/>
  <w15:commentEx w15:paraId="000002D6" w15:done="0"/>
  <w15:commentEx w15:paraId="000002DD" w15:done="0"/>
  <w15:commentEx w15:paraId="000002D0" w15:done="0"/>
  <w15:commentEx w15:paraId="000002CF" w15:done="0"/>
  <w15:commentEx w15:paraId="000002D4" w15:done="0"/>
  <w15:commentEx w15:paraId="000002D7" w15:done="0"/>
  <w15:commentEx w15:paraId="000002D8" w15:paraIdParent="000002D7" w15:done="0"/>
  <w15:commentEx w15:paraId="000002D5" w15:done="0"/>
  <w15:commentEx w15:paraId="000002D1" w15:done="0"/>
  <w15:commentEx w15:paraId="000002D3" w15:done="0"/>
  <w15:commentEx w15:paraId="000002D9" w15:done="0"/>
  <w15:commentEx w15:paraId="000002DA" w15:paraIdParent="000002D9" w15:done="0"/>
  <w15:commentEx w15:paraId="000002DB" w15:done="0"/>
  <w15:commentEx w15:paraId="00000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D2" w16cid:durableId="27C2D3AC"/>
  <w16cid:commentId w16cid:paraId="000002D6" w16cid:durableId="27C2D3AB"/>
  <w16cid:commentId w16cid:paraId="000002DD" w16cid:durableId="27C2D3AA"/>
  <w16cid:commentId w16cid:paraId="000002D0" w16cid:durableId="27C2D3A9"/>
  <w16cid:commentId w16cid:paraId="000002CF" w16cid:durableId="27C2D3A8"/>
  <w16cid:commentId w16cid:paraId="000002D4" w16cid:durableId="27C2D3A7"/>
  <w16cid:commentId w16cid:paraId="000002D7" w16cid:durableId="27C2D3A6"/>
  <w16cid:commentId w16cid:paraId="000002D8" w16cid:durableId="27C2D3A5"/>
  <w16cid:commentId w16cid:paraId="000002D5" w16cid:durableId="27C2D3A4"/>
  <w16cid:commentId w16cid:paraId="000002D1" w16cid:durableId="27C2D3A3"/>
  <w16cid:commentId w16cid:paraId="000002D3" w16cid:durableId="27C2D3A2"/>
  <w16cid:commentId w16cid:paraId="000002D9" w16cid:durableId="27C2D3A1"/>
  <w16cid:commentId w16cid:paraId="000002DA" w16cid:durableId="27C2D3A0"/>
  <w16cid:commentId w16cid:paraId="000002DB" w16cid:durableId="27C2D39F"/>
  <w16cid:commentId w16cid:paraId="000002DC" w16cid:durableId="27C2D3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DC3EF" w14:textId="77777777" w:rsidR="00F45791" w:rsidRDefault="00F45791">
      <w:pPr>
        <w:spacing w:after="0"/>
      </w:pPr>
      <w:r>
        <w:separator/>
      </w:r>
    </w:p>
  </w:endnote>
  <w:endnote w:type="continuationSeparator" w:id="0">
    <w:p w14:paraId="20A2BECA" w14:textId="77777777" w:rsidR="00F45791" w:rsidRDefault="00F457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E" w14:textId="70A702FD" w:rsidR="00541FAE" w:rsidRDefault="00541FAE">
    <w:pP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A54B0">
      <w:rPr>
        <w:noProof/>
        <w:color w:val="000000"/>
      </w:rPr>
      <w:t>35</w:t>
    </w:r>
    <w:r>
      <w:rPr>
        <w:color w:val="000000"/>
      </w:rPr>
      <w:fldChar w:fldCharType="end"/>
    </w:r>
    <w:r>
      <w:rPr>
        <w:color w:val="000000"/>
      </w:rPr>
      <w:tab/>
    </w:r>
    <w:r>
      <w:rPr>
        <w:noProof/>
        <w:lang w:eastAsia="el-GR"/>
      </w:rPr>
      <w:drawing>
        <wp:anchor distT="0" distB="0" distL="114300" distR="114300" simplePos="0" relativeHeight="251658240" behindDoc="0" locked="0" layoutInCell="1" hidden="0" allowOverlap="1" wp14:anchorId="5B8A192F" wp14:editId="5BF50587">
          <wp:simplePos x="0" y="0"/>
          <wp:positionH relativeFrom="column">
            <wp:posOffset>713740</wp:posOffset>
          </wp:positionH>
          <wp:positionV relativeFrom="paragraph">
            <wp:posOffset>130810</wp:posOffset>
          </wp:positionV>
          <wp:extent cx="4082415" cy="560070"/>
          <wp:effectExtent l="0" t="0" r="0" b="0"/>
          <wp:wrapSquare wrapText="bothSides" distT="0" distB="0" distL="114300" distR="114300"/>
          <wp:docPr id="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082415" cy="56007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D" w14:textId="77777777" w:rsidR="00541FAE" w:rsidRDefault="00541FAE">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C3563" w14:textId="77777777" w:rsidR="00F45791" w:rsidRDefault="00F45791">
      <w:pPr>
        <w:spacing w:after="0"/>
      </w:pPr>
      <w:r>
        <w:separator/>
      </w:r>
    </w:p>
  </w:footnote>
  <w:footnote w:type="continuationSeparator" w:id="0">
    <w:p w14:paraId="26016F66" w14:textId="77777777" w:rsidR="00F45791" w:rsidRDefault="00F457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B" w14:textId="77777777" w:rsidR="00541FAE" w:rsidRDefault="00541FAE">
    <w:pPr>
      <w:tabs>
        <w:tab w:val="center" w:pos="4536"/>
        <w:tab w:val="right" w:pos="9072"/>
      </w:tabs>
      <w:rPr>
        <w:color w:val="000000"/>
      </w:rPr>
    </w:pPr>
  </w:p>
  <w:p w14:paraId="000002CC" w14:textId="77777777" w:rsidR="00541FAE" w:rsidRDefault="00541FAE">
    <w:pPr>
      <w:tabs>
        <w:tab w:val="center" w:pos="4536"/>
        <w:tab w:val="right" w:pos="9072"/>
      </w:tabs>
      <w:rPr>
        <w:color w:val="000000"/>
      </w:rPr>
    </w:pPr>
    <w:proofErr w:type="spellStart"/>
    <w:r>
      <w:rPr>
        <w:color w:val="000000"/>
      </w:rPr>
      <w:t>Ευρωπαϊκο</w:t>
    </w:r>
    <w:proofErr w:type="spellEnd"/>
    <w:r>
      <w:rPr>
        <w:color w:val="000000"/>
      </w:rPr>
      <w:t xml:space="preserve">́ </w:t>
    </w:r>
    <w:proofErr w:type="spellStart"/>
    <w:r>
      <w:rPr>
        <w:color w:val="000000"/>
      </w:rPr>
      <w:t>Ταμείο</w:t>
    </w:r>
    <w:proofErr w:type="spellEnd"/>
    <w:r>
      <w:rPr>
        <w:color w:val="000000"/>
      </w:rPr>
      <w:t xml:space="preserve"> </w:t>
    </w:r>
    <w:proofErr w:type="spellStart"/>
    <w:r>
      <w:rPr>
        <w:color w:val="000000"/>
      </w:rPr>
      <w:t>Περιφερειακής</w:t>
    </w:r>
    <w:proofErr w:type="spellEnd"/>
    <w:r>
      <w:rPr>
        <w:color w:val="000000"/>
      </w:rPr>
      <w:t xml:space="preserve"> </w:t>
    </w:r>
    <w:proofErr w:type="spellStart"/>
    <w:r>
      <w:rPr>
        <w:color w:val="000000"/>
      </w:rPr>
      <w:t>Ανάπτυξης</w:t>
    </w:r>
    <w:proofErr w:type="spellEnd"/>
    <w:r>
      <w:rPr>
        <w:color w:val="000000"/>
      </w:rPr>
      <w:t xml:space="preserve"> (ΕΤΠΑ)</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A" w14:textId="77777777" w:rsidR="00541FAE" w:rsidRDefault="00541FAE">
    <w:pP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75"/>
    <w:multiLevelType w:val="hybridMultilevel"/>
    <w:tmpl w:val="0C7A0B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D4BF6"/>
    <w:multiLevelType w:val="multilevel"/>
    <w:tmpl w:val="9E22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E6711"/>
    <w:multiLevelType w:val="multilevel"/>
    <w:tmpl w:val="928C9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8116F"/>
    <w:multiLevelType w:val="multilevel"/>
    <w:tmpl w:val="149C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FE44AD"/>
    <w:multiLevelType w:val="hybridMultilevel"/>
    <w:tmpl w:val="C76E39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6A57E22"/>
    <w:multiLevelType w:val="multilevel"/>
    <w:tmpl w:val="5194F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B2682"/>
    <w:multiLevelType w:val="multilevel"/>
    <w:tmpl w:val="21EE1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9F7161"/>
    <w:multiLevelType w:val="multilevel"/>
    <w:tmpl w:val="C0B8C5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897297"/>
    <w:multiLevelType w:val="hybridMultilevel"/>
    <w:tmpl w:val="D166EE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BE5987"/>
    <w:multiLevelType w:val="multilevel"/>
    <w:tmpl w:val="D390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8266BB"/>
    <w:multiLevelType w:val="multilevel"/>
    <w:tmpl w:val="AB9AE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EBD568B"/>
    <w:multiLevelType w:val="hybridMultilevel"/>
    <w:tmpl w:val="BC78BA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0903760"/>
    <w:multiLevelType w:val="hybridMultilevel"/>
    <w:tmpl w:val="2DAEC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36A17EF"/>
    <w:multiLevelType w:val="multilevel"/>
    <w:tmpl w:val="CF848CD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4" w15:restartNumberingAfterBreak="0">
    <w:nsid w:val="348C1116"/>
    <w:multiLevelType w:val="hybridMultilevel"/>
    <w:tmpl w:val="53B6CD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7CB174D"/>
    <w:multiLevelType w:val="multilevel"/>
    <w:tmpl w:val="1ECE1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8803E81"/>
    <w:multiLevelType w:val="multilevel"/>
    <w:tmpl w:val="3D3A4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6934C2"/>
    <w:multiLevelType w:val="multilevel"/>
    <w:tmpl w:val="69706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5A4BF4"/>
    <w:multiLevelType w:val="multilevel"/>
    <w:tmpl w:val="13D8C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9185E83"/>
    <w:multiLevelType w:val="multilevel"/>
    <w:tmpl w:val="399A5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57F2DB3"/>
    <w:multiLevelType w:val="hybridMultilevel"/>
    <w:tmpl w:val="D65C47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D013CB1"/>
    <w:multiLevelType w:val="multilevel"/>
    <w:tmpl w:val="140C5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DA24F49"/>
    <w:multiLevelType w:val="multilevel"/>
    <w:tmpl w:val="C2BA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38385C"/>
    <w:multiLevelType w:val="multilevel"/>
    <w:tmpl w:val="A926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F93635A"/>
    <w:multiLevelType w:val="hybridMultilevel"/>
    <w:tmpl w:val="64044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0920B42"/>
    <w:multiLevelType w:val="hybridMultilevel"/>
    <w:tmpl w:val="0E1233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7381CB3"/>
    <w:multiLevelType w:val="multilevel"/>
    <w:tmpl w:val="73DE9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E97790"/>
    <w:multiLevelType w:val="multilevel"/>
    <w:tmpl w:val="23F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9193809"/>
    <w:multiLevelType w:val="hybridMultilevel"/>
    <w:tmpl w:val="C0BA2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96475D7"/>
    <w:multiLevelType w:val="multilevel"/>
    <w:tmpl w:val="1CAC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A3802CB"/>
    <w:multiLevelType w:val="multilevel"/>
    <w:tmpl w:val="883A9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B316083"/>
    <w:multiLevelType w:val="multilevel"/>
    <w:tmpl w:val="9E9C5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DEB620F"/>
    <w:multiLevelType w:val="multilevel"/>
    <w:tmpl w:val="383CD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F0417F7"/>
    <w:multiLevelType w:val="multilevel"/>
    <w:tmpl w:val="1A0C7DDE"/>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34" w15:restartNumberingAfterBreak="0">
    <w:nsid w:val="7F7F71E8"/>
    <w:multiLevelType w:val="multilevel"/>
    <w:tmpl w:val="49D4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6"/>
  </w:num>
  <w:num w:numId="3">
    <w:abstractNumId w:val="3"/>
  </w:num>
  <w:num w:numId="4">
    <w:abstractNumId w:val="18"/>
  </w:num>
  <w:num w:numId="5">
    <w:abstractNumId w:val="9"/>
  </w:num>
  <w:num w:numId="6">
    <w:abstractNumId w:val="5"/>
  </w:num>
  <w:num w:numId="7">
    <w:abstractNumId w:val="15"/>
  </w:num>
  <w:num w:numId="8">
    <w:abstractNumId w:val="7"/>
  </w:num>
  <w:num w:numId="9">
    <w:abstractNumId w:val="33"/>
  </w:num>
  <w:num w:numId="10">
    <w:abstractNumId w:val="10"/>
  </w:num>
  <w:num w:numId="11">
    <w:abstractNumId w:val="13"/>
  </w:num>
  <w:num w:numId="12">
    <w:abstractNumId w:val="31"/>
  </w:num>
  <w:num w:numId="13">
    <w:abstractNumId w:val="30"/>
  </w:num>
  <w:num w:numId="14">
    <w:abstractNumId w:val="27"/>
  </w:num>
  <w:num w:numId="15">
    <w:abstractNumId w:val="21"/>
  </w:num>
  <w:num w:numId="16">
    <w:abstractNumId w:val="19"/>
  </w:num>
  <w:num w:numId="17">
    <w:abstractNumId w:val="26"/>
  </w:num>
  <w:num w:numId="18">
    <w:abstractNumId w:val="1"/>
  </w:num>
  <w:num w:numId="19">
    <w:abstractNumId w:val="22"/>
  </w:num>
  <w:num w:numId="20">
    <w:abstractNumId w:val="2"/>
  </w:num>
  <w:num w:numId="21">
    <w:abstractNumId w:val="16"/>
  </w:num>
  <w:num w:numId="22">
    <w:abstractNumId w:val="34"/>
  </w:num>
  <w:num w:numId="23">
    <w:abstractNumId w:val="32"/>
  </w:num>
  <w:num w:numId="24">
    <w:abstractNumId w:val="29"/>
  </w:num>
  <w:num w:numId="25">
    <w:abstractNumId w:val="23"/>
  </w:num>
  <w:num w:numId="26">
    <w:abstractNumId w:val="14"/>
  </w:num>
  <w:num w:numId="27">
    <w:abstractNumId w:val="24"/>
  </w:num>
  <w:num w:numId="28">
    <w:abstractNumId w:val="12"/>
  </w:num>
  <w:num w:numId="29">
    <w:abstractNumId w:val="28"/>
  </w:num>
  <w:num w:numId="30">
    <w:abstractNumId w:val="4"/>
  </w:num>
  <w:num w:numId="31">
    <w:abstractNumId w:val="20"/>
  </w:num>
  <w:num w:numId="32">
    <w:abstractNumId w:val="25"/>
  </w:num>
  <w:num w:numId="33">
    <w:abstractNumId w:val="11"/>
  </w:num>
  <w:num w:numId="34">
    <w:abstractNumId w:val="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35"/>
    <w:rsid w:val="00015110"/>
    <w:rsid w:val="000375D0"/>
    <w:rsid w:val="000844C3"/>
    <w:rsid w:val="000A54B0"/>
    <w:rsid w:val="000D0DB9"/>
    <w:rsid w:val="00132935"/>
    <w:rsid w:val="00177CF7"/>
    <w:rsid w:val="002B463C"/>
    <w:rsid w:val="002F60A8"/>
    <w:rsid w:val="00347FEF"/>
    <w:rsid w:val="00391155"/>
    <w:rsid w:val="005278B6"/>
    <w:rsid w:val="00541FAE"/>
    <w:rsid w:val="0064654E"/>
    <w:rsid w:val="007643C0"/>
    <w:rsid w:val="00A505F5"/>
    <w:rsid w:val="00A86A48"/>
    <w:rsid w:val="00B515DF"/>
    <w:rsid w:val="00D17E8E"/>
    <w:rsid w:val="00E74BF2"/>
    <w:rsid w:val="00F45791"/>
    <w:rsid w:val="00FD2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1B1F"/>
  <w15:docId w15:val="{06DB7EB9-7D17-4854-B589-8BBCEB5E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l-GR" w:eastAsia="en-GB"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bottom w:val="single" w:sz="12" w:space="1" w:color="943634"/>
      </w:pBdr>
      <w:spacing w:before="400"/>
      <w:ind w:left="432" w:hanging="432"/>
      <w:jc w:val="center"/>
      <w:outlineLvl w:val="0"/>
    </w:pPr>
    <w:rPr>
      <w:rFonts w:ascii="Arial" w:eastAsia="Arial" w:hAnsi="Arial" w:cs="Arial"/>
      <w:color w:val="632423"/>
      <w:sz w:val="28"/>
      <w:szCs w:val="28"/>
    </w:rPr>
  </w:style>
  <w:style w:type="paragraph" w:styleId="Heading2">
    <w:name w:val="heading 2"/>
    <w:basedOn w:val="Normal"/>
    <w:next w:val="Normal"/>
    <w:uiPriority w:val="9"/>
    <w:unhideWhenUsed/>
    <w:qFormat/>
    <w:pPr>
      <w:pBdr>
        <w:bottom w:val="single" w:sz="4" w:space="1" w:color="622423"/>
      </w:pBdr>
      <w:spacing w:before="400"/>
      <w:ind w:left="576" w:hanging="576"/>
      <w:jc w:val="left"/>
      <w:outlineLvl w:val="1"/>
    </w:pPr>
    <w:rPr>
      <w:rFonts w:ascii="Arial" w:eastAsia="Arial" w:hAnsi="Arial" w:cs="Arial"/>
      <w:color w:val="632423"/>
      <w:sz w:val="22"/>
      <w:szCs w:val="22"/>
    </w:rPr>
  </w:style>
  <w:style w:type="paragraph" w:styleId="Heading3">
    <w:name w:val="heading 3"/>
    <w:basedOn w:val="Normal"/>
    <w:next w:val="Normal"/>
    <w:uiPriority w:val="9"/>
    <w:unhideWhenUsed/>
    <w:qFormat/>
    <w:pPr>
      <w:pBdr>
        <w:top w:val="dotted" w:sz="4" w:space="1" w:color="622423"/>
        <w:bottom w:val="dotted" w:sz="4" w:space="1" w:color="622423"/>
      </w:pBdr>
      <w:spacing w:before="300"/>
      <w:jc w:val="left"/>
      <w:outlineLvl w:val="2"/>
    </w:pPr>
    <w:rPr>
      <w:rFonts w:ascii="Arial" w:eastAsia="Arial" w:hAnsi="Arial" w:cs="Arial"/>
      <w:b/>
      <w:color w:val="622423"/>
      <w:sz w:val="22"/>
      <w:szCs w:val="22"/>
    </w:rPr>
  </w:style>
  <w:style w:type="paragraph" w:styleId="Heading4">
    <w:name w:val="heading 4"/>
    <w:basedOn w:val="Normal"/>
    <w:next w:val="Normal"/>
    <w:uiPriority w:val="9"/>
    <w:unhideWhenUsed/>
    <w:qFormat/>
    <w:pPr>
      <w:pBdr>
        <w:bottom w:val="dotted" w:sz="4" w:space="1" w:color="943634"/>
      </w:pBdr>
      <w:spacing w:after="120"/>
      <w:ind w:left="864" w:hanging="864"/>
      <w:jc w:val="center"/>
      <w:outlineLvl w:val="3"/>
    </w:pPr>
    <w:rPr>
      <w:smallCaps/>
      <w:color w:val="622423"/>
    </w:rPr>
  </w:style>
  <w:style w:type="paragraph" w:styleId="Heading5">
    <w:name w:val="heading 5"/>
    <w:basedOn w:val="Normal"/>
    <w:next w:val="Normal"/>
    <w:uiPriority w:val="9"/>
    <w:semiHidden/>
    <w:unhideWhenUsed/>
    <w:qFormat/>
    <w:pPr>
      <w:spacing w:before="320" w:after="120"/>
      <w:ind w:left="1008" w:hanging="1008"/>
      <w:jc w:val="center"/>
      <w:outlineLvl w:val="4"/>
    </w:pPr>
    <w:rPr>
      <w:smallCaps/>
      <w:color w:val="622423"/>
    </w:rPr>
  </w:style>
  <w:style w:type="paragraph" w:styleId="Heading6">
    <w:name w:val="heading 6"/>
    <w:basedOn w:val="Normal"/>
    <w:next w:val="Normal"/>
    <w:uiPriority w:val="9"/>
    <w:semiHidden/>
    <w:unhideWhenUsed/>
    <w:qFormat/>
    <w:pPr>
      <w:spacing w:after="120"/>
      <w:ind w:left="1152" w:hanging="1152"/>
      <w:jc w:val="center"/>
      <w:outlineLvl w:val="5"/>
    </w:pPr>
    <w:rPr>
      <w:smallCaps/>
      <w:color w:val="9437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dotted" w:sz="4" w:space="1" w:color="632423"/>
        <w:bottom w:val="dotted" w:sz="4" w:space="6" w:color="632423"/>
      </w:pBdr>
      <w:spacing w:before="500" w:after="300"/>
      <w:jc w:val="center"/>
    </w:pPr>
    <w:rPr>
      <w:smallCaps/>
      <w:color w:val="632423"/>
      <w:sz w:val="44"/>
      <w:szCs w:val="44"/>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spacing w:after="560"/>
      <w:jc w:val="center"/>
    </w:pPr>
    <w:rPr>
      <w:smallCaps/>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table" w:customStyle="1" w:styleId="ac">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d">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e">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0">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1">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2">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5">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6">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7">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8">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paragraph" w:styleId="TOC1">
    <w:name w:val="toc 1"/>
    <w:basedOn w:val="Normal"/>
    <w:next w:val="Normal"/>
    <w:autoRedefine/>
    <w:uiPriority w:val="39"/>
    <w:unhideWhenUsed/>
    <w:rsid w:val="005565FC"/>
    <w:pPr>
      <w:spacing w:after="100"/>
    </w:pPr>
  </w:style>
  <w:style w:type="paragraph" w:styleId="TOC2">
    <w:name w:val="toc 2"/>
    <w:basedOn w:val="Normal"/>
    <w:next w:val="Normal"/>
    <w:autoRedefine/>
    <w:uiPriority w:val="39"/>
    <w:unhideWhenUsed/>
    <w:rsid w:val="005565FC"/>
    <w:pPr>
      <w:spacing w:after="100"/>
      <w:ind w:left="200"/>
    </w:pPr>
  </w:style>
  <w:style w:type="character" w:styleId="Hyperlink">
    <w:name w:val="Hyperlink"/>
    <w:basedOn w:val="DefaultParagraphFont"/>
    <w:uiPriority w:val="99"/>
    <w:unhideWhenUsed/>
    <w:rsid w:val="005565FC"/>
    <w:rPr>
      <w:color w:val="0000FF" w:themeColor="hyperlink"/>
      <w:u w:val="single"/>
    </w:rPr>
  </w:style>
  <w:style w:type="paragraph" w:styleId="ListParagraph">
    <w:name w:val="List Paragraph"/>
    <w:basedOn w:val="Normal"/>
    <w:uiPriority w:val="34"/>
    <w:qFormat/>
    <w:rsid w:val="008B6A42"/>
    <w:pPr>
      <w:ind w:left="720"/>
      <w:contextualSpacing/>
    </w:pPr>
    <w:rPr>
      <w:rFonts w:eastAsiaTheme="majorEastAsia" w:cstheme="majorBidi"/>
      <w:szCs w:val="22"/>
    </w:rPr>
  </w:style>
  <w:style w:type="paragraph" w:styleId="CommentSubject">
    <w:name w:val="annotation subject"/>
    <w:basedOn w:val="CommentText"/>
    <w:next w:val="CommentText"/>
    <w:link w:val="CommentSubjectChar"/>
    <w:uiPriority w:val="99"/>
    <w:semiHidden/>
    <w:unhideWhenUsed/>
    <w:rsid w:val="008B6A42"/>
    <w:rPr>
      <w:b/>
      <w:bCs/>
    </w:rPr>
  </w:style>
  <w:style w:type="character" w:customStyle="1" w:styleId="CommentSubjectChar">
    <w:name w:val="Comment Subject Char"/>
    <w:basedOn w:val="CommentTextChar"/>
    <w:link w:val="CommentSubject"/>
    <w:uiPriority w:val="99"/>
    <w:semiHidden/>
    <w:rsid w:val="008B6A42"/>
    <w:rPr>
      <w:b/>
      <w:bCs/>
    </w:rPr>
  </w:style>
  <w:style w:type="paragraph" w:styleId="Caption">
    <w:name w:val="caption"/>
    <w:basedOn w:val="Normal"/>
    <w:unhideWhenUsed/>
    <w:qFormat/>
    <w:rsid w:val="00DE5C18"/>
    <w:rPr>
      <w:rFonts w:eastAsiaTheme="majorEastAsia" w:cstheme="majorBidi"/>
      <w:caps/>
      <w:spacing w:val="10"/>
      <w:sz w:val="18"/>
      <w:szCs w:val="18"/>
    </w:rPr>
  </w:style>
  <w:style w:type="table" w:styleId="TableGrid">
    <w:name w:val="Table Grid"/>
    <w:basedOn w:val="TableNormal"/>
    <w:rsid w:val="00063653"/>
    <w:pPr>
      <w:spacing w:after="0"/>
      <w:jc w:val="left"/>
    </w:pPr>
    <w:rPr>
      <w:rFonts w:asciiTheme="majorHAnsi" w:eastAsiaTheme="majorEastAsia" w:hAnsiTheme="majorHAnsi" w:cstheme="maj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3653"/>
    <w:pPr>
      <w:suppressAutoHyphens/>
      <w:spacing w:after="0"/>
      <w:jc w:val="left"/>
    </w:pPr>
    <w:rPr>
      <w:rFonts w:asciiTheme="majorHAnsi" w:eastAsiaTheme="majorEastAsia" w:hAnsiTheme="majorHAnsi" w:cstheme="majorBidi"/>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9C7DC6"/>
    <w:pPr>
      <w:spacing w:after="0"/>
      <w:jc w:val="left"/>
    </w:pPr>
    <w:rPr>
      <w:rFonts w:asciiTheme="majorHAnsi" w:eastAsiaTheme="majorEastAsia" w:hAnsiTheme="majorHAnsi" w:cstheme="maj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940DB"/>
    <w:pPr>
      <w:spacing w:after="0"/>
      <w:jc w:val="left"/>
    </w:pPr>
    <w:rPr>
      <w:rFonts w:asciiTheme="majorHAnsi" w:eastAsiaTheme="majorEastAsia" w:hAnsiTheme="majorHAnsi" w:cstheme="majorBidi"/>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922B98"/>
    <w:pPr>
      <w:spacing w:after="100"/>
      <w:ind w:left="400"/>
    </w:pPr>
  </w:style>
  <w:style w:type="paragraph" w:styleId="TOC4">
    <w:name w:val="toc 4"/>
    <w:basedOn w:val="Normal"/>
    <w:next w:val="Normal"/>
    <w:autoRedefine/>
    <w:uiPriority w:val="39"/>
    <w:unhideWhenUsed/>
    <w:rsid w:val="00922B98"/>
    <w:pPr>
      <w:spacing w:after="100"/>
      <w:ind w:left="600"/>
    </w:pPr>
  </w:style>
  <w:style w:type="table" w:customStyle="1" w:styleId="af9">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a">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b">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c">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paragraph" w:styleId="BalloonText">
    <w:name w:val="Balloon Text"/>
    <w:basedOn w:val="Normal"/>
    <w:link w:val="BalloonTextChar"/>
    <w:uiPriority w:val="99"/>
    <w:semiHidden/>
    <w:unhideWhenUsed/>
    <w:rsid w:val="00A86A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2.png"/><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hyperledger.org/use/fabr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xpressjs.com/" TargetMode="External"/><Relationship Id="rId32" Type="http://schemas.openxmlformats.org/officeDocument/2006/relationships/image" Target="media/image18.png"/><Relationship Id="rId37" Type="http://schemas.openxmlformats.org/officeDocument/2006/relationships/hyperlink" Target="https://fastapi.tiangolo.com/" TargetMode="External"/><Relationship Id="rId40" Type="http://schemas.openxmlformats.org/officeDocument/2006/relationships/image" Target="media/image2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nodejs.org/" TargetMode="External"/><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rabbitmq.com"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3.png"/><Relationship Id="rId27" Type="http://schemas.openxmlformats.org/officeDocument/2006/relationships/hyperlink" Target="https://reactjs.com/" TargetMode="External"/><Relationship Id="rId30" Type="http://schemas.openxmlformats.org/officeDocument/2006/relationships/image" Target="media/image17.png"/><Relationship Id="rId35" Type="http://schemas.openxmlformats.org/officeDocument/2006/relationships/hyperlink" Target="https://uvicorn.org" TargetMode="External"/><Relationship Id="rId43" Type="http://schemas.openxmlformats.org/officeDocument/2006/relationships/footer" Target="footer1.xml"/><Relationship Id="rId48" Type="http://schemas.microsoft.com/office/2016/09/relationships/commentsIds" Target="commentsIds.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jpg"/><Relationship Id="rId33" Type="http://schemas.openxmlformats.org/officeDocument/2006/relationships/hyperlink" Target="https://vaultproject.io" TargetMode="External"/><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4.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NWA3+nFybaw6VrRzmXY2I1/G7Q==">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36</Pages>
  <Words>9620</Words>
  <Characters>51950</Characters>
  <Application>Microsoft Office Word</Application>
  <DocSecurity>0</DocSecurity>
  <Lines>432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Achilleas Theophanidis</dc:creator>
  <cp:lastModifiedBy>Konstantinos Papageorgiou</cp:lastModifiedBy>
  <cp:revision>3</cp:revision>
  <dcterms:created xsi:type="dcterms:W3CDTF">2023-02-13T10:42:00Z</dcterms:created>
  <dcterms:modified xsi:type="dcterms:W3CDTF">2023-03-21T15:46:00Z</dcterms:modified>
</cp:coreProperties>
</file>