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E070FC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-1</w:t>
      </w:r>
      <w:r w:rsidR="00E070FC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E070FC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</w:t>
      </w:r>
      <w:r w:rsidR="00E070FC">
        <w:rPr>
          <w:rFonts w:ascii="Times New Roman" w:hAnsi="Times New Roman"/>
          <w:color w:val="auto"/>
          <w:szCs w:val="24"/>
        </w:rPr>
        <w:t>07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E070FC">
        <w:rPr>
          <w:rFonts w:ascii="Times New Roman" w:hAnsi="Times New Roman"/>
          <w:color w:val="auto"/>
          <w:szCs w:val="24"/>
        </w:rPr>
        <w:t>kind of able to do what I said I’d do. Instead of working on the report, I worked on the presentation. But I did find 2 journal articles that I can throw into the report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</w:t>
      </w:r>
      <w:r w:rsidR="00362E82">
        <w:rPr>
          <w:rFonts w:ascii="Times New Roman" w:hAnsi="Times New Roman"/>
          <w:color w:val="auto"/>
          <w:szCs w:val="24"/>
        </w:rPr>
        <w:t>because at this point all I really have to do is write the report and I have about half a month to do it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E664FA">
        <w:rPr>
          <w:rFonts w:ascii="Times New Roman" w:hAnsi="Times New Roman"/>
          <w:color w:val="auto"/>
          <w:szCs w:val="24"/>
        </w:rPr>
        <w:t>made the presentation and thought about the report. I’m also working on getting the presentation demo set up</w:t>
      </w:r>
      <w:r>
        <w:rPr>
          <w:rFonts w:ascii="Times New Roman" w:hAnsi="Times New Roman"/>
          <w:color w:val="auto"/>
          <w:szCs w:val="24"/>
        </w:rPr>
        <w:t>.</w:t>
      </w:r>
    </w:p>
    <w:p w:rsidR="00E070FC" w:rsidRPr="00E070FC" w:rsidRDefault="008A3E5A" w:rsidP="00E070FC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https://help.libreoffice.org/Writer/Page_Numbers#To_Start_With_a_Defined_Page_Number</w:t>
      </w:r>
    </w:p>
    <w:p w:rsidR="008A3E5A" w:rsidRPr="00704C20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http://creativehive.org.uk/mishaalhussain/2016/03/15/conversion-strategies/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Real-time location and inpatient care systems based on passive RFID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https://0-www-sciencedirect-com.leopac.ulv.edu/science/article/pii/S1084804510000858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Leveraging passive RFID technology for construction resource field mobility and status monitoring in a high-rise renovation project</w:t>
      </w:r>
    </w:p>
    <w:p w:rsidR="00182F14" w:rsidRPr="0053075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https://0-www-sciencedirect-com.leopac.ulv.edu/science/article/pii/S0926580512000301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</w:t>
      </w:r>
      <w:r w:rsidR="008B2F1C">
        <w:rPr>
          <w:rFonts w:ascii="Times New Roman" w:hAnsi="Times New Roman"/>
          <w:color w:val="auto"/>
          <w:szCs w:val="24"/>
        </w:rPr>
        <w:t>on getting more journal articles and working on that report</w:t>
      </w:r>
      <w:bookmarkStart w:id="0" w:name="_GoBack"/>
      <w:bookmarkEnd w:id="0"/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E070FC">
      <w:rPr>
        <w:rFonts w:ascii="Times New Roman" w:hAnsi="Times New Roman"/>
        <w:noProof/>
      </w:rPr>
      <w:t>5/14/2018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8B2F1C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8B2F1C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362E82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B2F1C"/>
    <w:rsid w:val="008C683C"/>
    <w:rsid w:val="009E2FEA"/>
    <w:rsid w:val="00E070FC"/>
    <w:rsid w:val="00E6541A"/>
    <w:rsid w:val="00E664F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84D59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24</cp:revision>
  <cp:lastPrinted>1999-12-02T18:45:00Z</cp:lastPrinted>
  <dcterms:created xsi:type="dcterms:W3CDTF">2018-02-06T06:25:00Z</dcterms:created>
  <dcterms:modified xsi:type="dcterms:W3CDTF">2018-05-14T23:23:00Z</dcterms:modified>
</cp:coreProperties>
</file>