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52" w:rsidRPr="00484A52" w:rsidRDefault="00484A52" w:rsidP="00484A52">
      <w:r w:rsidRPr="00484A52">
        <w:rPr>
          <w:b/>
          <w:bCs/>
        </w:rPr>
        <w:t>Report on Smart Parking System Model Evaluation</w:t>
      </w:r>
    </w:p>
    <w:p w:rsidR="00484A52" w:rsidRPr="00484A52" w:rsidRDefault="00484A52" w:rsidP="00484A52">
      <w:r w:rsidRPr="00484A52">
        <w:rPr>
          <w:b/>
          <w:bCs/>
        </w:rPr>
        <w:t xml:space="preserve">1. Data </w:t>
      </w:r>
      <w:proofErr w:type="spellStart"/>
      <w:r w:rsidRPr="00484A52">
        <w:rPr>
          <w:b/>
          <w:bCs/>
        </w:rPr>
        <w:t>Preprocessing</w:t>
      </w:r>
      <w:proofErr w:type="spellEnd"/>
      <w:r w:rsidRPr="00484A52">
        <w:rPr>
          <w:b/>
          <w:bCs/>
        </w:rPr>
        <w:t>:</w:t>
      </w:r>
    </w:p>
    <w:p w:rsidR="00484A52" w:rsidRPr="00484A52" w:rsidRDefault="00484A52" w:rsidP="00484A52">
      <w:pPr>
        <w:numPr>
          <w:ilvl w:val="0"/>
          <w:numId w:val="1"/>
        </w:numPr>
      </w:pPr>
      <w:r w:rsidRPr="00484A52">
        <w:t>The parking dataset was loaded, and missing values were addressed.</w:t>
      </w:r>
    </w:p>
    <w:p w:rsidR="00484A52" w:rsidRPr="00484A52" w:rsidRDefault="00484A52" w:rsidP="00484A52">
      <w:pPr>
        <w:numPr>
          <w:ilvl w:val="0"/>
          <w:numId w:val="1"/>
        </w:numPr>
      </w:pPr>
      <w:proofErr w:type="spellStart"/>
      <w:r w:rsidRPr="00484A52">
        <w:rPr>
          <w:b/>
          <w:bCs/>
        </w:rPr>
        <w:t>ParkingSpaceID</w:t>
      </w:r>
      <w:proofErr w:type="spellEnd"/>
      <w:r w:rsidRPr="00484A52">
        <w:t xml:space="preserve">, </w:t>
      </w:r>
      <w:proofErr w:type="spellStart"/>
      <w:r w:rsidRPr="00484A52">
        <w:rPr>
          <w:b/>
          <w:bCs/>
        </w:rPr>
        <w:t>OccupancyStatus</w:t>
      </w:r>
      <w:proofErr w:type="spellEnd"/>
      <w:r w:rsidRPr="00484A52">
        <w:t xml:space="preserve">, and </w:t>
      </w:r>
      <w:proofErr w:type="spellStart"/>
      <w:r w:rsidRPr="00484A52">
        <w:rPr>
          <w:b/>
          <w:bCs/>
        </w:rPr>
        <w:t>VehicleType</w:t>
      </w:r>
      <w:proofErr w:type="spellEnd"/>
      <w:r w:rsidRPr="00484A52">
        <w:t xml:space="preserve"> were imputed with mean and mode values.</w:t>
      </w:r>
    </w:p>
    <w:p w:rsidR="00484A52" w:rsidRPr="00484A52" w:rsidRDefault="00484A52" w:rsidP="00484A52">
      <w:pPr>
        <w:numPr>
          <w:ilvl w:val="0"/>
          <w:numId w:val="1"/>
        </w:numPr>
      </w:pPr>
      <w:r w:rsidRPr="00484A52">
        <w:t xml:space="preserve">The </w:t>
      </w:r>
      <w:r w:rsidRPr="00484A52">
        <w:rPr>
          <w:b/>
          <w:bCs/>
        </w:rPr>
        <w:t>Timestamp</w:t>
      </w:r>
      <w:r w:rsidRPr="00484A52">
        <w:t xml:space="preserve"> column was converted to a </w:t>
      </w:r>
      <w:proofErr w:type="spellStart"/>
      <w:r w:rsidRPr="00484A52">
        <w:t>datetime</w:t>
      </w:r>
      <w:proofErr w:type="spellEnd"/>
      <w:r w:rsidRPr="00484A52">
        <w:t xml:space="preserve"> format, and additional time-related features were extracted.</w:t>
      </w:r>
    </w:p>
    <w:p w:rsidR="00484A52" w:rsidRPr="00484A52" w:rsidRDefault="00484A52" w:rsidP="00484A52">
      <w:r w:rsidRPr="00484A52">
        <w:rPr>
          <w:b/>
          <w:bCs/>
        </w:rPr>
        <w:t>2. Exploratory Data Analysis:</w:t>
      </w:r>
    </w:p>
    <w:p w:rsidR="00484A52" w:rsidRPr="00484A52" w:rsidRDefault="00484A52" w:rsidP="00484A52">
      <w:pPr>
        <w:numPr>
          <w:ilvl w:val="0"/>
          <w:numId w:val="2"/>
        </w:numPr>
      </w:pPr>
      <w:r w:rsidRPr="00484A52">
        <w:t xml:space="preserve">The distribution of </w:t>
      </w:r>
      <w:proofErr w:type="spellStart"/>
      <w:r w:rsidRPr="00484A52">
        <w:rPr>
          <w:b/>
          <w:bCs/>
        </w:rPr>
        <w:t>OccupancyStatus</w:t>
      </w:r>
      <w:proofErr w:type="spellEnd"/>
      <w:r w:rsidRPr="00484A52">
        <w:t xml:space="preserve"> was explored, and label encoding was applied for model training.</w:t>
      </w:r>
    </w:p>
    <w:p w:rsidR="00484A52" w:rsidRPr="00484A52" w:rsidRDefault="00484A52" w:rsidP="00484A52">
      <w:pPr>
        <w:numPr>
          <w:ilvl w:val="0"/>
          <w:numId w:val="2"/>
        </w:numPr>
      </w:pPr>
      <w:r w:rsidRPr="00484A52">
        <w:t>The dataset was split into training and testing sets (80% training, 20% testing).</w:t>
      </w:r>
    </w:p>
    <w:p w:rsidR="00484A52" w:rsidRPr="00484A52" w:rsidRDefault="00484A52" w:rsidP="00484A52">
      <w:r w:rsidRPr="00484A52">
        <w:rPr>
          <w:b/>
          <w:bCs/>
        </w:rPr>
        <w:t>3. Machine Learning Models:</w:t>
      </w:r>
    </w:p>
    <w:p w:rsidR="00484A52" w:rsidRPr="00484A52" w:rsidRDefault="00484A52" w:rsidP="00484A52">
      <w:pPr>
        <w:numPr>
          <w:ilvl w:val="0"/>
          <w:numId w:val="3"/>
        </w:numPr>
      </w:pPr>
      <w:r w:rsidRPr="00484A52">
        <w:t xml:space="preserve">Three traditional machine learning models (Logistic Regression, Random Forest, SVM) and a SARIMA (Seasonal </w:t>
      </w:r>
      <w:proofErr w:type="spellStart"/>
      <w:r w:rsidRPr="00484A52">
        <w:t>AutoRegressive</w:t>
      </w:r>
      <w:proofErr w:type="spellEnd"/>
      <w:r w:rsidRPr="00484A52">
        <w:t xml:space="preserve"> Integrated Moving Average) time series model were implemented.</w:t>
      </w:r>
    </w:p>
    <w:p w:rsidR="00484A52" w:rsidRPr="00484A52" w:rsidRDefault="00484A52" w:rsidP="00484A52">
      <w:r w:rsidRPr="00484A52">
        <w:rPr>
          <w:b/>
          <w:bCs/>
        </w:rPr>
        <w:t>4. Traditional Machine Learning Models:</w:t>
      </w:r>
    </w:p>
    <w:p w:rsidR="00484A52" w:rsidRPr="00484A52" w:rsidRDefault="00484A52" w:rsidP="00484A52">
      <w:pPr>
        <w:numPr>
          <w:ilvl w:val="0"/>
          <w:numId w:val="4"/>
        </w:numPr>
      </w:pPr>
      <w:r w:rsidRPr="00484A52">
        <w:t>Logistic Regression, Random Forest, and SVM were trained and evaluated on the test set.</w:t>
      </w:r>
    </w:p>
    <w:p w:rsidR="00484A52" w:rsidRPr="00484A52" w:rsidRDefault="00484A52" w:rsidP="00484A52">
      <w:pPr>
        <w:numPr>
          <w:ilvl w:val="0"/>
          <w:numId w:val="4"/>
        </w:numPr>
      </w:pPr>
      <w:r w:rsidRPr="00484A52">
        <w:t>Standard scaling was applied to the features.</w:t>
      </w:r>
    </w:p>
    <w:p w:rsidR="00484A52" w:rsidRPr="00484A52" w:rsidRDefault="00484A52" w:rsidP="00484A52">
      <w:pPr>
        <w:numPr>
          <w:ilvl w:val="0"/>
          <w:numId w:val="4"/>
        </w:numPr>
      </w:pPr>
      <w:r w:rsidRPr="00484A52">
        <w:t>Metrics such as precision, accuracy, mean absolute error (MAE), mean squared error (MSE), and root mean squared error (RMSE) were calculated and reported for each model.</w:t>
      </w:r>
    </w:p>
    <w:p w:rsidR="00484A52" w:rsidRPr="00484A52" w:rsidRDefault="00484A52" w:rsidP="00484A52">
      <w:r w:rsidRPr="00484A52">
        <w:rPr>
          <w:b/>
          <w:bCs/>
        </w:rPr>
        <w:t>5. Time Series Model (SARIMA):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A SARIMA model was fitted to the training data.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The model was used to predict occupancy status on the test set.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Mean squared error (MSE) was calculated and reported.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Predictions were visualized alongside actual occupancy status for better interpretation.</w:t>
      </w:r>
    </w:p>
    <w:p w:rsidR="00484A52" w:rsidRPr="00484A52" w:rsidRDefault="00484A52" w:rsidP="00484A52">
      <w:r w:rsidRPr="00484A52">
        <w:rPr>
          <w:b/>
          <w:bCs/>
        </w:rPr>
        <w:t>6. Results and Observations:</w:t>
      </w:r>
    </w:p>
    <w:p w:rsidR="00484A52" w:rsidRPr="00484A52" w:rsidRDefault="00484A52" w:rsidP="00484A52">
      <w:pPr>
        <w:numPr>
          <w:ilvl w:val="0"/>
          <w:numId w:val="6"/>
        </w:numPr>
      </w:pPr>
      <w:r w:rsidRPr="00484A52">
        <w:t>Each traditional ML model (Logistic Regression, Random Forest, SVM) was evaluated based on precision, accuracy, MAE, MSE, and RMSE.</w:t>
      </w:r>
    </w:p>
    <w:p w:rsidR="00484A52" w:rsidRPr="00484A52" w:rsidRDefault="00484A52" w:rsidP="00484A52">
      <w:pPr>
        <w:numPr>
          <w:ilvl w:val="0"/>
          <w:numId w:val="6"/>
        </w:numPr>
      </w:pPr>
      <w:r w:rsidRPr="00484A52">
        <w:t>The SARIMA time series model was evaluated based on MSE and visually compared with actual occupancy status.</w:t>
      </w:r>
    </w:p>
    <w:p w:rsidR="00484A52" w:rsidRPr="00484A52" w:rsidRDefault="00484A52" w:rsidP="00484A52">
      <w:r w:rsidRPr="00484A52">
        <w:rPr>
          <w:b/>
          <w:bCs/>
        </w:rPr>
        <w:t>7. Conclusion: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t>The SARIMA time series model is suitable for capturing temporal patterns in occupancy status.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lastRenderedPageBreak/>
        <w:t>Traditional ML models provide alternative approaches with their own strengths and weaknesses.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t>The choice of model depends on the specific requirements and characteristics of the parking data.</w:t>
      </w:r>
    </w:p>
    <w:p w:rsidR="00484A52" w:rsidRPr="00484A52" w:rsidRDefault="00484A52" w:rsidP="00484A52">
      <w:r w:rsidRPr="00484A52">
        <w:rPr>
          <w:b/>
          <w:bCs/>
        </w:rPr>
        <w:t>8. Recommendations:</w:t>
      </w:r>
    </w:p>
    <w:p w:rsidR="00484A52" w:rsidRPr="00484A52" w:rsidRDefault="00484A52" w:rsidP="00484A52">
      <w:pPr>
        <w:numPr>
          <w:ilvl w:val="0"/>
          <w:numId w:val="8"/>
        </w:numPr>
      </w:pPr>
      <w:r w:rsidRPr="00484A52">
        <w:t xml:space="preserve">Further refinement of models and </w:t>
      </w:r>
      <w:proofErr w:type="spellStart"/>
      <w:r w:rsidRPr="00484A52">
        <w:t>hyperparameter</w:t>
      </w:r>
      <w:proofErr w:type="spellEnd"/>
      <w:r w:rsidRPr="00484A52">
        <w:t xml:space="preserve"> tuning can be explored for optimization.</w:t>
      </w:r>
    </w:p>
    <w:p w:rsidR="00484A52" w:rsidRPr="00484A52" w:rsidRDefault="00484A52" w:rsidP="00484A52">
      <w:pPr>
        <w:numPr>
          <w:ilvl w:val="0"/>
          <w:numId w:val="8"/>
        </w:numPr>
      </w:pPr>
      <w:r w:rsidRPr="00484A52">
        <w:t>Continuous monitoring and evaluation of the models with updated data are essential for maintaining accuracy in a dynamic parking environment.</w:t>
      </w:r>
    </w:p>
    <w:p w:rsidR="00484A52" w:rsidRPr="00484A52" w:rsidRDefault="00484A52" w:rsidP="00484A52">
      <w:r w:rsidRPr="00484A52">
        <w:rPr>
          <w:b/>
          <w:bCs/>
        </w:rPr>
        <w:t>9. Next Steps:</w:t>
      </w:r>
    </w:p>
    <w:p w:rsidR="00484A52" w:rsidRPr="00484A52" w:rsidRDefault="00484A52" w:rsidP="00484A52">
      <w:pPr>
        <w:numPr>
          <w:ilvl w:val="0"/>
          <w:numId w:val="9"/>
        </w:numPr>
      </w:pPr>
      <w:r w:rsidRPr="00484A52">
        <w:t>Iterative model improvement based on real-world data and user feedback.</w:t>
      </w:r>
    </w:p>
    <w:p w:rsidR="00484A52" w:rsidRPr="00484A52" w:rsidRDefault="00484A52" w:rsidP="00484A52">
      <w:pPr>
        <w:numPr>
          <w:ilvl w:val="0"/>
          <w:numId w:val="9"/>
        </w:numPr>
      </w:pPr>
      <w:r w:rsidRPr="00484A52">
        <w:t>Integration of the selected model into the Smart Parking System architecture.</w:t>
      </w:r>
    </w:p>
    <w:p w:rsidR="00484A52" w:rsidRPr="00484A52" w:rsidRDefault="00484A52" w:rsidP="00484A52">
      <w:r w:rsidRPr="00484A52">
        <w:rPr>
          <w:b/>
          <w:bCs/>
        </w:rPr>
        <w:t>10. Acknowledgments:</w:t>
      </w:r>
    </w:p>
    <w:p w:rsidR="00484A52" w:rsidRPr="00484A52" w:rsidRDefault="00484A52" w:rsidP="00484A52">
      <w:pPr>
        <w:numPr>
          <w:ilvl w:val="0"/>
          <w:numId w:val="10"/>
        </w:numPr>
      </w:pPr>
      <w:r w:rsidRPr="00484A52">
        <w:t>The insights gained from peer-reviewed articles provided a solid foundation for the selection and understanding of the models.</w:t>
      </w:r>
    </w:p>
    <w:p w:rsidR="00484A52" w:rsidRPr="00484A52" w:rsidRDefault="00484A52" w:rsidP="00484A52">
      <w:pPr>
        <w:numPr>
          <w:ilvl w:val="0"/>
          <w:numId w:val="10"/>
        </w:numPr>
      </w:pPr>
      <w:proofErr w:type="spellStart"/>
      <w:r w:rsidRPr="00484A52">
        <w:t>Mendeley</w:t>
      </w:r>
      <w:proofErr w:type="spellEnd"/>
      <w:r w:rsidRPr="00484A52">
        <w:t xml:space="preserve"> was utilized for efficient reference management.</w:t>
      </w:r>
    </w:p>
    <w:p w:rsidR="00484A52" w:rsidRPr="00484A52" w:rsidRDefault="00484A52" w:rsidP="00484A52">
      <w:r w:rsidRPr="00484A52">
        <w:rPr>
          <w:b/>
          <w:bCs/>
        </w:rPr>
        <w:t>11. Team Collaboration:</w:t>
      </w:r>
    </w:p>
    <w:p w:rsidR="00484A52" w:rsidRPr="00484A52" w:rsidRDefault="00484A52" w:rsidP="00484A52">
      <w:pPr>
        <w:numPr>
          <w:ilvl w:val="0"/>
          <w:numId w:val="11"/>
        </w:numPr>
      </w:pPr>
      <w:r w:rsidRPr="00484A52">
        <w:t>The collaboration between the Project Manager, Machine Learning Specialist, and Software Developer ensured a comprehensive and well-structured approach to model evaluation.</w:t>
      </w:r>
    </w:p>
    <w:p w:rsidR="00F00E84" w:rsidRDefault="00F00E84">
      <w:bookmarkStart w:id="0" w:name="_GoBack"/>
      <w:bookmarkEnd w:id="0"/>
    </w:p>
    <w:sectPr w:rsidR="00F0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4A6"/>
    <w:multiLevelType w:val="multilevel"/>
    <w:tmpl w:val="74A6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0D95"/>
    <w:multiLevelType w:val="multilevel"/>
    <w:tmpl w:val="964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C01B7"/>
    <w:multiLevelType w:val="multilevel"/>
    <w:tmpl w:val="D82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E072D"/>
    <w:multiLevelType w:val="multilevel"/>
    <w:tmpl w:val="DBC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E56A7"/>
    <w:multiLevelType w:val="multilevel"/>
    <w:tmpl w:val="398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F65C4"/>
    <w:multiLevelType w:val="multilevel"/>
    <w:tmpl w:val="BEA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0317D"/>
    <w:multiLevelType w:val="multilevel"/>
    <w:tmpl w:val="6C6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7762E"/>
    <w:multiLevelType w:val="multilevel"/>
    <w:tmpl w:val="3E6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F1E00"/>
    <w:multiLevelType w:val="multilevel"/>
    <w:tmpl w:val="17C2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E93ED4"/>
    <w:multiLevelType w:val="multilevel"/>
    <w:tmpl w:val="264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E33C21"/>
    <w:multiLevelType w:val="multilevel"/>
    <w:tmpl w:val="D7D6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C6"/>
    <w:rsid w:val="000638C6"/>
    <w:rsid w:val="00484A52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E4CF-BFD4-476C-9556-0C47E75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2415</Characters>
  <DocSecurity>0</DocSecurity>
  <Lines>51</Lines>
  <Paragraphs>37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2023-12-18T18:01:00Z</dcterms:created>
  <dcterms:modified xsi:type="dcterms:W3CDTF">2023-12-18T18:01:00Z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782b64ef660df12c131f77ec26bfaed84183cd475bcda6a2601cd144ac1ff61d</vt:lpwstr>
  </property>
</Properties>
</file>