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0" w:after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Исх. № {{ letter.number }} от {{ fmt_date_ru(letter.date) }}г.</w:t>
      </w:r>
    </w:p>
    <w:p>
      <w:pPr>
        <w:spacing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Настоящим подтверждаем, что {{ applicant.full_name_native }} работает в {{ company.full_name_ru }} ({{ company.short_name }}) с {{ fmt_date_long_ru(contract.sign_date) }} по настоящее время в должности {{ position.title_ru_genitive }} по трудовому договору № {{ contract.number }} от {{ fmt_date_ru(contract.sign_date) }}г.</w:t>
      </w:r>
    </w:p>
    <w:p>
      <w:pPr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{{ applicant.full_name_native }} выполняет свои обязанности исключительно в удалённом формате с использованием средств телекоммуникации и цифровых технологий без необходимости физического присутствия в офисе компании.</w:t>
      </w:r>
    </w:p>
    <w:p>
      <w:pPr>
        <w:spacing w:before="0" w:after="4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 должностные обязанности сотрудника входит:</w:t>
      </w:r>
    </w:p>
    <w:p>
      <w:pPr>
        <w:spacing w:before="0" w:after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{%p for duty in position.duties or [] %}</w:t>
      </w:r>
    </w:p>
    <w:p>
      <w:pPr>
        <w:spacing w:before="0" w:after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{{ duty }}</w:t>
      </w:r>
    </w:p>
    <w:p>
      <w:pPr>
        <w:spacing w:before="0" w:after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{%p endfor %}</w:t>
      </w:r>
    </w:p>
    <w:p>
      <w:pPr>
        <w:spacing w:before="12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Размер вознаграждения {{ applicant.full_name_genitive }} составляет {{ fmt_money(contract.salary_rub) }} ({{ contract.salary_rub_words }}) рублей или {{ eur.amount_int }} ({{ eur.amount_words_ru }}) евро по курсу ЦБ РФ на день составления письма, выплачиваемых ежемесячно на регулярной основе в соответствии с условиями трудового договора.</w:t>
      </w:r>
    </w:p>
    <w:p>
      <w:pPr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Трудовой договор с {{ applicant.full_name_instrumental }} заключён на неопределённый срок (бессрочно).</w:t>
      </w:r>
    </w:p>
    <w:p>
      <w:pPr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{{ company.short_name }} официально разрешает {{ applicant.full_name_dative }} выполнение работ по данному договору находясь на территории Королевства Испания.</w:t>
      </w:r>
    </w:p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Генеральный директор                                                         _____________/ {{ company.director_short_ru }}</w:t>
      </w: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