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7654"/>
      </w:tblGrid>
      <w:tr>
        <w:tc>
          <w:tcPr>
            <w:tcW w:type="dxa" w:w="198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ank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АКЦИОНЕРНОЕ ОБЩЕСТВО «ТБАНК»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РОССИЯ, 127287, МОСКВА, УЛ. 2-Я ХУТОРСКАЯ, Д. 38А, СТР. 26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ТЕЛ.: +7 495 648-10-00, TBANK.RU</w:t>
            </w:r>
          </w:p>
        </w:tc>
      </w:tr>
    </w:tbl>
    <w:p>
      <w:pPr>
        <w:spacing w:before="240" w:after="0"/>
      </w:pPr>
    </w:p>
    <w:p>
      <w:pPr>
        <w:spacing w:before="0" w:after="240" w:line="400" w:lineRule="auto"/>
      </w:pPr>
      <w:r>
        <w:rPr>
          <w:rFonts w:ascii="Arial" w:hAnsi="Arial" w:cs="Arial"/>
          <w:b/>
          <w:color w:val="030303"/>
          <w:sz w:val="48"/>
        </w:rPr>
        <w:t>Справка о движении средств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 w:val="0"/>
                <w:color w:val="929292"/>
                <w:sz w:val="18"/>
              </w:rPr>
              <w:t xml:space="preserve">Исх. №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application.outgoing_number }}</w:t>
            </w:r>
          </w:p>
        </w:tc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bank.statement_date_formatted }}</w:t>
            </w:r>
          </w:p>
        </w:tc>
      </w:tr>
    </w:tbl>
    <w:p>
      <w:pPr>
        <w:spacing w:before="240" w:after="0"/>
      </w:pPr>
    </w:p>
    <w:p>
      <w:pPr>
        <w:spacing w:before="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20"/>
        </w:rPr>
        <w:t>{{ applicant.full_name_native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места жительства: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0" w:after="0" w:line="200" w:lineRule="auto"/>
      </w:pPr>
      <w:r>
        <w:t>{%p if applicant.nationality == 'RUS'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4" w:color="E5E5E5"/>
          <w:right w:val="nil"/>
          <w:insideH w:val="nil"/>
          <w:insideV w:val="nil"/>
        </w:tblBorders>
      </w:tblPr>
      <w:tblGrid>
        <w:gridCol w:w="1701"/>
        <w:gridCol w:w="2268"/>
        <w:gridCol w:w="2835"/>
        <w:gridCol w:w="2835"/>
      </w:tblGrid>
      <w:tr>
        <w:tc>
          <w:tcPr>
            <w:tcW w:type="dxa" w:w="1701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Серия: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applicant.passport_series }}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Номер: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applicant.passport_number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Дата выдачи: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applicant.passport_issue_date_str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Код подразделения: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applicant.passport_department_code }}</w:t>
            </w:r>
          </w:p>
        </w:tc>
      </w:tr>
    </w:tbl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паспорта: </w:t>
      </w:r>
      <w:r>
        <w:rPr>
          <w:rFonts w:ascii="Arial" w:hAnsi="Arial" w:cs="Arial"/>
          <w:b w:val="0"/>
          <w:color w:val="030303"/>
          <w:sz w:val="18"/>
        </w:rPr>
        <w:t>{{ applicant.passport_number }}</w:t>
      </w:r>
      <w:r>
        <w:rPr>
          <w:rFonts w:ascii="Arial" w:hAnsi="Arial" w:cs="Arial"/>
          <w:b/>
          <w:color w:val="030303"/>
          <w:sz w:val="18"/>
        </w:rPr>
        <w:t xml:space="preserve">        Дата выдачи: </w:t>
      </w:r>
      <w:r>
        <w:rPr>
          <w:rFonts w:ascii="Arial" w:hAnsi="Arial" w:cs="Arial"/>
          <w:b w:val="0"/>
          <w:color w:val="030303"/>
          <w:sz w:val="18"/>
        </w:rPr>
        <w:t>{{ applicant.passport_issue_date_str }}</w:t>
      </w:r>
    </w:p>
    <w:p>
      <w:pPr>
        <w:spacing w:before="0" w:after="0" w:line="200" w:lineRule="auto"/>
      </w:pPr>
      <w:r>
        <w:t>{%p endif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Паспорт выдан: </w:t>
      </w:r>
      <w:r>
        <w:rPr>
          <w:rFonts w:ascii="Arial" w:hAnsi="Arial" w:cs="Arial"/>
          <w:b w:val="0"/>
          <w:color w:val="030303"/>
          <w:sz w:val="18"/>
        </w:rPr>
        <w:t>{{ applicant.passport_issuer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регистрации: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О продукте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Дата заключения договора: </w:t>
      </w:r>
      <w:r>
        <w:rPr>
          <w:rFonts w:ascii="Arial" w:hAnsi="Arial" w:cs="Arial"/>
          <w:b w:val="0"/>
          <w:color w:val="030303"/>
          <w:sz w:val="18"/>
        </w:rPr>
        <w:t>{{ bank.contract_date_formatted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договора: </w:t>
      </w:r>
      <w:r>
        <w:rPr>
          <w:rFonts w:ascii="Arial" w:hAnsi="Arial" w:cs="Arial"/>
          <w:b w:val="0"/>
          <w:color w:val="030303"/>
          <w:sz w:val="18"/>
        </w:rPr>
        <w:t>{{ bank.contract_number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лицевого счета: </w:t>
      </w:r>
      <w:r>
        <w:rPr>
          <w:rFonts w:ascii="Arial" w:hAnsi="Arial" w:cs="Arial"/>
          <w:b w:val="0"/>
          <w:color w:val="030303"/>
          <w:sz w:val="18"/>
        </w:rPr>
        <w:t>{{ applicant.bank_account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Сумма доступного остатка на {{ bank.statement_date_formatted }}: </w:t>
      </w:r>
      <w:r>
        <w:rPr>
          <w:rFonts w:ascii="Arial" w:hAnsi="Arial" w:cs="Arial"/>
          <w:b w:val="0"/>
          <w:color w:val="030303"/>
          <w:sz w:val="18"/>
        </w:rPr>
        <w:t>{{ bank.closing_balance_formatted }}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Движение средств за период с {{ bank.period_start_formatted }} по {{ bank.period_end_formatted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1417"/>
        <w:gridCol w:w="1531"/>
        <w:gridCol w:w="1531"/>
        <w:gridCol w:w="2608"/>
        <w:gridCol w:w="1134"/>
      </w:tblGrid>
      <w:tr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 и время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списания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в валюте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операции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в валюте карты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Описание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Номер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карты</w:t>
            </w:r>
          </w:p>
        </w:tc>
      </w:tr>
      <w:tr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__TX_DATE__</w:t>
            </w:r>
          </w:p>
        </w:tc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__TX_DATE_SETTLE__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__TX_AMOUNT_CARD__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__TX_DESCRIPTION__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__TX_CARD__</w:t>
            </w:r>
          </w:p>
        </w:tc>
      </w:tr>
    </w:tbl>
    <w:p>
      <w:pPr>
        <w:spacing w:before="32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402"/>
      </w:tblGrid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Пополнения: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bank.total_income_formatted }}</w:t>
            </w:r>
          </w:p>
        </w:tc>
      </w:tr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Расходы: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bank.total_expense_formatted }}</w:t>
            </w:r>
          </w:p>
        </w:tc>
      </w:tr>
    </w:tbl>
    <w:p>
      <w:pPr>
        <w:spacing w:before="480" w:after="0"/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5760000" cy="1070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ank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7052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1906" w:h="16838"/>
      <w:pgMar w:top="1020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АО «ТБанк» универсальная лицензия Банка России № 2673, к/с 30101810145250000974 в ГУ Банка России по ЦФО</w:t>
    </w:r>
  </w:p>
  <w:p>
    <w:pPr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БИК 044525974 ИНН 7710140679 КПП 771301001</w:t>
    </w:r>
  </w:p>
  <w:p>
    <w:pPr>
      <w:jc w:val="right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3030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