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136" w:rsidRPr="00C50136" w:rsidRDefault="00C50136" w:rsidP="00C50136">
      <w:pPr>
        <w:rPr>
          <w:lang w:eastAsia="ru-RU"/>
        </w:rPr>
      </w:pPr>
    </w:p>
    <w:p w:rsidR="00C50136" w:rsidRPr="00C50136" w:rsidRDefault="00C50136" w:rsidP="00C50136">
      <w:pPr>
        <w:rPr>
          <w:sz w:val="20"/>
          <w:szCs w:val="20"/>
          <w:lang w:eastAsia="ru-RU"/>
        </w:rPr>
      </w:pPr>
    </w:p>
    <w:p w:rsidR="00C50136" w:rsidRPr="00C50136" w:rsidRDefault="00C50136" w:rsidP="00C50136">
      <w:pPr>
        <w:rPr>
          <w:b/>
          <w:bCs/>
          <w:kern w:val="36"/>
          <w:sz w:val="27"/>
          <w:szCs w:val="27"/>
          <w:lang w:eastAsia="ru-RU"/>
        </w:rPr>
      </w:pPr>
      <w:bookmarkStart w:id="0" w:name="_GoBack"/>
      <w:bookmarkEnd w:id="0"/>
      <w:r w:rsidRPr="00C50136">
        <w:rPr>
          <w:rFonts w:ascii="Arial" w:hAnsi="Arial" w:cs="Arial"/>
          <w:b/>
          <w:bCs/>
          <w:color w:val="000000"/>
          <w:kern w:val="36"/>
          <w:sz w:val="27"/>
          <w:szCs w:val="27"/>
          <w:bdr w:val="none" w:sz="0" w:space="0" w:color="auto" w:frame="1"/>
          <w:shd w:val="clear" w:color="auto" w:fill="FFFFFF"/>
          <w:lang w:eastAsia="ru-RU"/>
        </w:rPr>
        <w:t>Тестовые макеты PHPUnit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Жерар Месзарос (Gerard Meszaros) представил новыую идею тестовых макетов (имитаций) в</w:t>
      </w:r>
      <w:r w:rsidRPr="00C50136">
        <w:rPr>
          <w:lang w:eastAsia="ru-RU"/>
        </w:rPr>
        <w:t xml:space="preserve"> </w:t>
      </w:r>
      <w:hyperlink r:id="rId5" w:anchor="Meszaros2007" w:tooltip="xUnit Test Patterns: Refactoring Test Code" w:history="1">
        <w:r w:rsidRPr="00C50136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[</w:t>
        </w:r>
      </w:hyperlink>
      <w:hyperlink r:id="rId6" w:anchor="Meszaros2007" w:history="1">
        <w:r w:rsidRPr="00C50136">
          <w:rPr>
            <w:rFonts w:ascii="Arial" w:hAnsi="Arial" w:cs="Arial"/>
            <w:color w:val="000000"/>
            <w:u w:val="single"/>
            <w:bdr w:val="none" w:sz="0" w:space="0" w:color="auto" w:frame="1"/>
            <w:lang w:eastAsia="ru-RU"/>
          </w:rPr>
          <w:t>Meszaros2007</w:t>
        </w:r>
      </w:hyperlink>
      <w:r w:rsidRPr="00C50136">
        <w:rPr>
          <w:bdr w:val="none" w:sz="0" w:space="0" w:color="auto" w:frame="1"/>
          <w:lang w:eastAsia="ru-RU"/>
        </w:rPr>
        <w:t>]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следующим образом: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 Иногда очень сложно протестировать испытываемую систему, потому что она зависит от других компонентов, которые нельзя использовать в тестовом окружении. Это происходит из-за того, что они недоступны, они не вернут нужный результат для теста, или вызов этих компонент повлечёт за собой нежелательные побочные эффекты. В других случаях наша стратегия тестирования требует большего контроля и видения того что происходит внутри системы.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  Когда мы пишем тест в котором не можем (или не хотим) использовать реальные зависимости, мы можем заменить их тестовыми макетами. Тестовые макеты не должны вести себя в точности как реальные компоненты; они должны предоставлять тот же API, который предоставляет и реальный компонент, так, чтобы тестируемая система думала что они реальны!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Метод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getMock($className)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, предоставляемый в PHPUnit может быть использован в тесте для генерации объекта, который ведёт себя как тестовый макеты для указанного класса. Этот объект-имитация может быть использован в любом месте кода, где ожидается объект оригинального класса.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По умолчанию все методы оригинального класса заменяются методами-пустышками, которые возвращают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NULL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(не вызывая оригинальных методов, кроме конструктора). Используя метод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will($this-&gt;returnValue())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, например, можно настроить эти методы-пустышки таким образом, чтоб они возвращали заданное значение.</w:t>
      </w:r>
    </w:p>
    <w:p w:rsidR="00C50136" w:rsidRPr="00C50136" w:rsidRDefault="00C50136" w:rsidP="00C50136">
      <w:pPr>
        <w:rPr>
          <w:b/>
          <w:bCs/>
          <w:sz w:val="36"/>
          <w:szCs w:val="36"/>
          <w:lang w:eastAsia="ru-RU"/>
        </w:rPr>
      </w:pPr>
      <w:r w:rsidRPr="00C50136">
        <w:rPr>
          <w:rFonts w:ascii="Arial" w:hAnsi="Arial" w:cs="Arial"/>
          <w:b/>
          <w:bCs/>
          <w:color w:val="000000"/>
          <w:sz w:val="54"/>
          <w:szCs w:val="54"/>
          <w:bdr w:val="none" w:sz="0" w:space="0" w:color="auto" w:frame="1"/>
          <w:shd w:val="clear" w:color="auto" w:fill="FFFFFF"/>
          <w:lang w:eastAsia="ru-RU"/>
        </w:rPr>
        <w:t>Ограничения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Обратите внимание, что для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final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,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private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и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static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методов, нельзя сделать заглушку (stub) и мок (mock). Они игнорируются функциональностью PHPUnit по созданию тестовых макетов и сохраняют изначальное поведение.</w:t>
      </w:r>
    </w:p>
    <w:p w:rsidR="00C50136" w:rsidRPr="00C50136" w:rsidRDefault="00C50136" w:rsidP="00C50136">
      <w:pPr>
        <w:rPr>
          <w:b/>
          <w:bCs/>
          <w:sz w:val="36"/>
          <w:szCs w:val="36"/>
          <w:lang w:eastAsia="ru-RU"/>
        </w:rPr>
      </w:pPr>
      <w:r w:rsidRPr="00C50136">
        <w:rPr>
          <w:rFonts w:ascii="Arial" w:hAnsi="Arial" w:cs="Arial"/>
          <w:b/>
          <w:bCs/>
          <w:color w:val="000000"/>
          <w:sz w:val="54"/>
          <w:szCs w:val="54"/>
          <w:bdr w:val="none" w:sz="0" w:space="0" w:color="auto" w:frame="1"/>
          <w:shd w:val="clear" w:color="auto" w:fill="FFFFFF"/>
          <w:lang w:eastAsia="ru-RU"/>
        </w:rPr>
        <w:t>Предупреждение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Пожалуйста, обратите внимание на тот факт, что управление параметрами было изменено. Предыдущая версия клонировала все параметры объекта. Это не позволяло проверить был ли передан методу тот же самый объект или нет.</w:t>
      </w:r>
      <w:r w:rsidRPr="00C50136">
        <w:rPr>
          <w:lang w:eastAsia="ru-RU"/>
        </w:rPr>
        <w:t xml:space="preserve"> </w:t>
      </w:r>
      <w:hyperlink r:id="rId7" w:anchor="test-doubles.mock-objects.examples.clone-object-parameters-usecase.php" w:tooltip="Пример 10.14. Проверка того что метод был вызван единожды с объектом идентичным заданному" w:history="1">
        <w:r w:rsidRPr="00C50136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Пример 10.14, «Проверка того что метод был вызван единожды с объектом идентичным заданному»</w:t>
        </w:r>
      </w:hyperlink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показывает где новый подход может быть полезен.</w:t>
      </w:r>
      <w:r w:rsidRPr="00C50136">
        <w:rPr>
          <w:lang w:eastAsia="ru-RU"/>
        </w:rPr>
        <w:t xml:space="preserve"> </w:t>
      </w:r>
      <w:hyperlink r:id="rId8" w:anchor="test-doubles.mock-objects.examples.enable-clone-object-parameters.php" w:tooltip="Пример 10.15. Создание мок-объекта с клонированием параметров" w:history="1">
        <w:r w:rsidRPr="00C50136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Пример 10.15, «Создание мок-объекта с клонированием параметров»</w:t>
        </w:r>
      </w:hyperlink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показывает как можно вернуться к поведению котрое было раньше.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88CC"/>
          <w:sz w:val="27"/>
          <w:szCs w:val="27"/>
          <w:bdr w:val="none" w:sz="0" w:space="0" w:color="auto" w:frame="1"/>
          <w:lang w:eastAsia="ru-RU"/>
        </w:rPr>
        <w:t> </w:t>
      </w:r>
      <w:r w:rsidRPr="00C50136"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t>Заглушки (Stubs)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Практика замены объекта тестовым макетом, который (опционально) возвращает заданные значения называется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  <w:lang w:eastAsia="ru-RU"/>
        </w:rPr>
        <w:t>заглушением (stubbing)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.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  <w:lang w:eastAsia="ru-RU"/>
        </w:rPr>
        <w:t>Заглушку (stub)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 xml:space="preserve">можно использовать для того чтобы: "заменить исходный компонент от которого зависит тестируемая система таким образом, что тест будет иметь возможность контролировать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lastRenderedPageBreak/>
        <w:t>тестируемую систему изнутри. Это позволяет заставить тестируемую систему выполнить действия, которые она не выполнила бы в обычных условиях."</w:t>
      </w:r>
    </w:p>
    <w:p w:rsidR="00C50136" w:rsidRPr="00C50136" w:rsidRDefault="00C50136" w:rsidP="00C50136">
      <w:pPr>
        <w:rPr>
          <w:lang w:eastAsia="ru-RU"/>
        </w:rPr>
      </w:pPr>
      <w:hyperlink r:id="rId9" w:anchor="test-doubles.stubs.examples.StubTest.php" w:tooltip="Пример 10.2. Заглушка метода для возвращения фиксированного значения" w:history="1">
        <w:r w:rsidRPr="00C50136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Пример 10.2, «Заглушка метода для возвращения фиксированного значения»</w:t>
        </w:r>
      </w:hyperlink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показывает как сделать заглушку метода и задать возвращаемое значение. Первым использован метод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getMock()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, предоставляемый классом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PHPUnit_Framework_TestCase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, для создания заглушки класса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SomeClass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(</w:t>
      </w:r>
      <w:hyperlink r:id="rId10" w:anchor="test-doubles.stubs.examples.SomeClass.php" w:tooltip="Пример 10.1. Класс, заглушку которого мы хотим создать" w:history="1">
        <w:r w:rsidRPr="00C50136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Пример 10.1, «Класс, заглушку которого мы хотим создать»</w:t>
        </w:r>
      </w:hyperlink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), который ведет себя так же как и оригинальный объект. Затем используется</w:t>
      </w:r>
      <w:r w:rsidRPr="00C50136">
        <w:rPr>
          <w:lang w:eastAsia="ru-RU"/>
        </w:rPr>
        <w:t xml:space="preserve"> </w:t>
      </w:r>
      <w:hyperlink r:id="rId11" w:history="1">
        <w:r w:rsidRPr="00C50136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текучий интерфейс</w:t>
        </w:r>
      </w:hyperlink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, предоставляемый PHPUnit для указания поведения заглушки. В конечном счёте не нужно создавать несколько временных объектов и соединять их после. Это приводит к более читабельному "текучему" коду.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88CC"/>
          <w:bdr w:val="none" w:sz="0" w:space="0" w:color="auto" w:frame="1"/>
          <w:lang w:eastAsia="ru-RU"/>
        </w:rPr>
        <w:t> 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Пример 10.1. Класс, заглушку которого мы хотим создать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&lt;?php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class SomeClass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public function doSomething()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{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// Do something.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?&gt;</w:t>
      </w:r>
    </w:p>
    <w:p w:rsidR="00C50136" w:rsidRPr="00C50136" w:rsidRDefault="00C50136" w:rsidP="00C50136">
      <w:pPr>
        <w:rPr>
          <w:lang w:eastAsia="ru-RU"/>
        </w:rPr>
      </w:pP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88CC"/>
          <w:bdr w:val="none" w:sz="0" w:space="0" w:color="auto" w:frame="1"/>
          <w:lang w:eastAsia="ru-RU"/>
        </w:rPr>
        <w:t> 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Пример 10.2. Заглушка метода для возвращения фиксированного значения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&lt;?php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require_once 'SomeClass.php';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class StubTest extends PHPUnit_Framework_TestCase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public function testStub()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//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Создание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заглушки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класса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SomeClass.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$stub = $this-&gt;getMock('SomeClass');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//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Настройка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заглушки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.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$stub-&gt;expects($this-&gt;any())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-&gt;method('doSomething')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lastRenderedPageBreak/>
        <w:t>-&gt;will($this-&gt;returnValue('foo'));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//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Вызов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$stub-&gt;doSomething()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теперь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вернет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// 'foo'.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$this-&gt;assertEquals('foo', $stub-&gt;doSomething());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?&gt;</w:t>
      </w:r>
    </w:p>
    <w:p w:rsidR="00C50136" w:rsidRPr="00C50136" w:rsidRDefault="00C50136" w:rsidP="00C50136">
      <w:pPr>
        <w:rPr>
          <w:lang w:eastAsia="ru-RU"/>
        </w:rPr>
      </w:pP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"За кулисами" PHPUnit автоматически создаёт новый PHP класс, который, после использования метода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getMock()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, повторяет заданное поведение. Созданный тестовый макет можно настроить с помощью необязательных аргументов метода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getMock()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shd w:val="clear" w:color="auto" w:fill="FFFFFF"/>
          <w:lang w:eastAsia="ru-RU"/>
        </w:rPr>
        <w:t>По умолчанию все методы заданного класса заменяются двойниками, которые возвращают значение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NULL</w:t>
      </w:r>
      <w:r w:rsidRPr="00C50136">
        <w:rPr>
          <w:rFonts w:ascii="Arial" w:hAnsi="Arial" w:cs="Arial"/>
          <w:color w:val="000000"/>
          <w:shd w:val="clear" w:color="auto" w:fill="FFFFFF"/>
          <w:lang w:eastAsia="ru-RU"/>
        </w:rPr>
        <w:t>, если не задано другое значение, например, с помощью метода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will($this-&gt;returnValue())</w:t>
      </w:r>
      <w:r w:rsidRPr="00C50136">
        <w:rPr>
          <w:rFonts w:ascii="Arial" w:hAnsi="Arial" w:cs="Arial"/>
          <w:color w:val="000000"/>
          <w:shd w:val="clear" w:color="auto" w:fill="FFFFFF"/>
          <w:lang w:eastAsia="ru-RU"/>
        </w:rPr>
        <w:t>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shd w:val="clear" w:color="auto" w:fill="FFFFFF"/>
          <w:lang w:eastAsia="ru-RU"/>
        </w:rPr>
        <w:t>Когда задан второй (необязательный) параметр, заменяются только те методы тестового макета, которые присутствуют в массиве. Поведение других методов не изменяется.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shd w:val="clear" w:color="auto" w:fill="FFFFFF"/>
          <w:lang w:eastAsia="ru-RU"/>
        </w:rPr>
        <w:t>Третий (необязательный) параметр может содержать массив аргументов, передаваемых в конструктор оригинального класса (который не заменяется методом-пустышкой по умолчанию).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shd w:val="clear" w:color="auto" w:fill="FFFFFF"/>
          <w:lang w:eastAsia="ru-RU"/>
        </w:rPr>
        <w:t>Четвертый (необязательный) параметр указывает имя класса для создаваемого тестового макета.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shd w:val="clear" w:color="auto" w:fill="FFFFFF"/>
          <w:lang w:eastAsia="ru-RU"/>
        </w:rPr>
        <w:t>Пятый (необязательный) параметр указывает на то, использовать конструктор исходного класса или нет.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shd w:val="clear" w:color="auto" w:fill="FFFFFF"/>
          <w:lang w:eastAsia="ru-RU"/>
        </w:rPr>
        <w:t>Шестой (необязательный) параметр используется для указания использования метода клонирования исходного класса или нет.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shd w:val="clear" w:color="auto" w:fill="FFFFFF"/>
          <w:lang w:eastAsia="ru-RU"/>
        </w:rPr>
        <w:t>Седьмой (необязательный) параметр может запретить использование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__autoload()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shd w:val="clear" w:color="auto" w:fill="FFFFFF"/>
          <w:lang w:eastAsia="ru-RU"/>
        </w:rPr>
        <w:t>во время создания тестового макета.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Для настройки создаваемого макета также можно использовать Mock Builder API .</w:t>
      </w:r>
      <w:r w:rsidRPr="00C50136">
        <w:rPr>
          <w:lang w:eastAsia="ru-RU"/>
        </w:rPr>
        <w:t xml:space="preserve"> </w:t>
      </w:r>
      <w:hyperlink r:id="rId12" w:anchor="test-doubles.stubs.examples.StubTest2.php" w:tooltip="Пример 10.3. Использование Mock Builder API для настройки создаваемого класса макета" w:history="1">
        <w:r w:rsidRPr="00C50136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Пример 10.3, «Использование Mock Builder API для настройки создаваемого класса макета»</w:t>
        </w:r>
      </w:hyperlink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показывает пример использования. Ниже приведён список методов, которые могут быть использованы: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setMethods(array $methods)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shd w:val="clear" w:color="auto" w:fill="FFFFFF"/>
          <w:lang w:eastAsia="ru-RU"/>
        </w:rPr>
        <w:t>вызывается объектом Mock Builder для указания того, какие методы будут заменены в макете. Поведение других методов не затрагивается.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setConstructorArgs(array $args)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shd w:val="clear" w:color="auto" w:fill="FFFFFF"/>
          <w:lang w:eastAsia="ru-RU"/>
        </w:rPr>
        <w:t>вызывается для указания массива параметров, передаваемых в конструктор исходного класса (который по умолчанию не заменяется методом-пустышкой).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setMockClassName($name)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shd w:val="clear" w:color="auto" w:fill="FFFFFF"/>
          <w:lang w:eastAsia="ru-RU"/>
        </w:rPr>
        <w:t>вызывается для указания имени класса создаваемого класса макета.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lastRenderedPageBreak/>
        <w:t>disableOriginalConstructor()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shd w:val="clear" w:color="auto" w:fill="FFFFFF"/>
          <w:lang w:eastAsia="ru-RU"/>
        </w:rPr>
        <w:t>вызывается для отмены использования конструктора исходного класса.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disableOriginalClone()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shd w:val="clear" w:color="auto" w:fill="FFFFFF"/>
          <w:lang w:eastAsia="ru-RU"/>
        </w:rPr>
        <w:t>вызывается для отмены вызова оригинального метода клонирования.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disableAutoload()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shd w:val="clear" w:color="auto" w:fill="FFFFFF"/>
          <w:lang w:eastAsia="ru-RU"/>
        </w:rPr>
        <w:t>вызывается для отмены использования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__autoload()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shd w:val="clear" w:color="auto" w:fill="FFFFFF"/>
          <w:lang w:eastAsia="ru-RU"/>
        </w:rPr>
        <w:t>во время создания макета класса.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88CC"/>
          <w:bdr w:val="none" w:sz="0" w:space="0" w:color="auto" w:frame="1"/>
          <w:lang w:eastAsia="ru-RU"/>
        </w:rPr>
        <w:t> 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Пример 10.3. Использование Mock Builder API для настройки создаваемого класса макета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&lt;?php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require_once 'SomeClass.php';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class StubTest extends PHPUnit_Framework_TestCase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public function testStub()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//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Создание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заглушки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класса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SomeClass.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$stub = $this-&gt;getMockBuilder('SomeClass')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-&gt;disableOriginalConstructor()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-&gt;getMock();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//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Настройка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заглушки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.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$stub-&gt;expects($this-&gt;any())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-&gt;method('doSomething')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-&gt;will($this-&gt;returnValue('foo'));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//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Вызов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$stub-&gt;doSomething()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теперь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вернет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// 'foo'.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$this-&gt;assertEquals('foo', $stub-&gt;doSomething());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?&gt;</w:t>
      </w:r>
    </w:p>
    <w:p w:rsidR="00C50136" w:rsidRPr="00C50136" w:rsidRDefault="00C50136" w:rsidP="00C50136">
      <w:pPr>
        <w:rPr>
          <w:lang w:eastAsia="ru-RU"/>
        </w:rPr>
      </w:pP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Иногда необходимо вернуть (неизмененный) аргумент метода в заглушке.</w:t>
      </w:r>
      <w:r w:rsidRPr="00C50136">
        <w:rPr>
          <w:lang w:eastAsia="ru-RU"/>
        </w:rPr>
        <w:t xml:space="preserve"> </w:t>
      </w:r>
      <w:hyperlink r:id="rId13" w:anchor="test-doubles.stubs.examples.StubTest3.php" w:tooltip="Пример 10.4. Заглушка метода для возврата одного из аргументов" w:history="1">
        <w:r w:rsidRPr="00C50136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Пример 10.4, «Заглушка метода для возврата одного из аргументов»</w:t>
        </w:r>
      </w:hyperlink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показывает как достичь этого, используя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returnArgument()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вместо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returnValue()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88CC"/>
          <w:bdr w:val="none" w:sz="0" w:space="0" w:color="auto" w:frame="1"/>
          <w:lang w:eastAsia="ru-RU"/>
        </w:rPr>
        <w:lastRenderedPageBreak/>
        <w:t> 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Пример 10.4. Заглушка метода для возврата одного из аргументов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&lt;?php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require_once 'SomeClass.php';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class StubTest extends PHPUnit_Framework_TestCase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public function testReturnArgumentStub()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//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Создание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заглушки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класса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SomeClass.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$stub = $this-&gt;getMock('SomeClass');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//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Настройка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заглушки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.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$stub-&gt;expects($this-&gt;any())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-&gt;method('doSomething')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-&gt;will($this-&gt;returnArgument(0));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// $stub-&gt;doSomething('foo')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вернёт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'foo'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$this-&gt;assertEquals('foo', $stub-&gt;doSomething('foo'));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// $stub-&gt;doSomething('bar')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вернёт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'bar'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$this-&gt;assertEquals('bar', $stub-&gt;doSomething('bar'));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?&gt;</w:t>
      </w:r>
    </w:p>
    <w:p w:rsidR="00C50136" w:rsidRPr="00C50136" w:rsidRDefault="00C50136" w:rsidP="00C50136">
      <w:pPr>
        <w:rPr>
          <w:lang w:eastAsia="ru-RU"/>
        </w:rPr>
      </w:pP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Когда тестируется текучий интерфейс, будет полезным если заглушка вернёт ссылку на себя.</w:t>
      </w:r>
      <w:r w:rsidRPr="00C50136">
        <w:rPr>
          <w:lang w:eastAsia="ru-RU"/>
        </w:rPr>
        <w:t xml:space="preserve"> </w:t>
      </w:r>
      <w:hyperlink r:id="rId14" w:anchor="test-doubles.stubs.examples.StubTest4.php" w:tooltip="Пример 10.5. Заглушка метода для возврата ссылки на себя" w:history="1">
        <w:r w:rsidRPr="00C50136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Пример 10.5, «Заглушка метода для возврата ссылки на себя»</w:t>
        </w:r>
      </w:hyperlink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показывает как использовать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returnSelf()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для того чтобы достичь этого.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88CC"/>
          <w:bdr w:val="none" w:sz="0" w:space="0" w:color="auto" w:frame="1"/>
          <w:lang w:eastAsia="ru-RU"/>
        </w:rPr>
        <w:t> 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Пример 10.5. Заглушка метода для возврата ссылки на себя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&lt;?php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require_once 'SomeClass.php';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lastRenderedPageBreak/>
        <w:t>class StubTest extends PHPUnit_Framework_TestCase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public function testReturnSelf()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//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Создание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заглушки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класса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SomeClass.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$stub = $this-&gt;getMock('SomeClass');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//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Настройка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заглушки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.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$stub-&gt;expects($this-&gt;any())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-&gt;method('doSomething')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-&gt;will($this-&gt;returnSelf());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// $stub-&gt;doSomething()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возвращает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$stub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$this-&gt;assertSame($stub, $stub-&gt;doSomething());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?&gt;</w:t>
      </w:r>
    </w:p>
    <w:p w:rsidR="00C50136" w:rsidRPr="00C50136" w:rsidRDefault="00C50136" w:rsidP="00C50136">
      <w:pPr>
        <w:rPr>
          <w:lang w:eastAsia="ru-RU"/>
        </w:rPr>
      </w:pP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Иногда нужно чтоб заглушка метода возвращала разные значения в зависимости от предустановленного списка параметров. Для этого можно использовать метод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returnValueMap()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для создания списка, который ассоциирует аргументы с соответствующими значениями. Для примера см.</w:t>
      </w:r>
      <w:r w:rsidRPr="00C50136">
        <w:rPr>
          <w:lang w:eastAsia="ru-RU"/>
        </w:rPr>
        <w:t xml:space="preserve"> </w:t>
      </w:r>
      <w:hyperlink r:id="rId15" w:anchor="test-doubles.stubs.examples.StubTest5.php" w:tooltip="Пример 10.6. Заглушка метода для возврата значений из списка в соответствии с аргументами" w:history="1">
        <w:r w:rsidRPr="00C50136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Пример 10.6, «Заглушка метода для возврата значений из списка в соответствии с аргументами»</w:t>
        </w:r>
      </w:hyperlink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88CC"/>
          <w:bdr w:val="none" w:sz="0" w:space="0" w:color="auto" w:frame="1"/>
          <w:lang w:eastAsia="ru-RU"/>
        </w:rPr>
        <w:t> 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Пример 10.6. Заглушка метода для возврата значений из списка в соответствии с аргументами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&lt;?php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require_once 'SomeClass.php';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class StubTest extends PHPUnit_Framework_TestCase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public function testReturnValueMapStub()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//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Создание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заглушки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класса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SomeClass.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$stub = $this-&gt;getMock('SomeClass');</w:t>
      </w:r>
    </w:p>
    <w:p w:rsidR="00C50136" w:rsidRPr="00C50136" w:rsidRDefault="00C50136" w:rsidP="00C50136">
      <w:pPr>
        <w:rPr>
          <w:lang w:eastAsia="ru-RU"/>
        </w:rPr>
      </w:pP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// Создание списка агрументов и соответствующих значений.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$map = array(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array('a', 'b', 'c', 'd'),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array('e', 'f', 'g', 'h')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);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//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Настройка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заглушки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.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$stub-&gt;expects($this-&gt;any())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-&gt;method('doSomething')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-&gt;will($this-&gt;returnValueMap($map));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// $stub-&gt;doSomething() возвращает значения в соответствии с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//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переданными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аргументами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.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$this-&gt;assertEquals('d', $stub-&gt;doSomething('a', 'b', 'c'));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$this-&gt;assertEquals('h', $stub-&gt;doSomething('e', 'f', 'g'));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?&gt;</w:t>
      </w:r>
    </w:p>
    <w:p w:rsidR="00C50136" w:rsidRPr="00C50136" w:rsidRDefault="00C50136" w:rsidP="00C50136">
      <w:pPr>
        <w:rPr>
          <w:lang w:eastAsia="ru-RU"/>
        </w:rPr>
      </w:pP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Если заглушка должна возвращать вычисляемое значение вместо фиксированного (см.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returnValue()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) или (неизмененного) аргумента (см.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returnArgument()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), можно использовать метод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returnCallback()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для того чтобы посчитать возвращаемое значение в коллбеке. Для примера см.</w:t>
      </w:r>
      <w:r w:rsidRPr="00C50136">
        <w:rPr>
          <w:lang w:eastAsia="ru-RU"/>
        </w:rPr>
        <w:t xml:space="preserve"> </w:t>
      </w:r>
      <w:hyperlink r:id="rId16" w:anchor="test-doubles.stubs.examples.StubTest6.php" w:tooltip="Пример 10.7. Заглушка метода для возврата значения из коллбэк функции" w:history="1">
        <w:r w:rsidRPr="00C50136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Пример 10.7, «Заглушка метода для возврата значения из коллбэк функции»</w:t>
        </w:r>
      </w:hyperlink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88CC"/>
          <w:bdr w:val="none" w:sz="0" w:space="0" w:color="auto" w:frame="1"/>
          <w:lang w:eastAsia="ru-RU"/>
        </w:rPr>
        <w:t> 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Пример 10.7. Заглушка метода для возврата значения из коллбэк функции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&lt;?php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require_once 'SomeClass.php';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class StubTest extends PHPUnit_Framework_TestCase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public function testReturnCallbackStub()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//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Создание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заглушки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класса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SomeClass.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lastRenderedPageBreak/>
        <w:t>$stub = $this-&gt;getMock('SomeClass');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//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Настройка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заглушки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.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$stub-&gt;expects($this-&gt;any())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-&gt;method('doSomething')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-&gt;will($this-&gt;returnCallback('str_rot13'));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// $stub-&gt;doSomething($argument)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возвращает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результат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str_rot13($argument)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$this-&gt;assertEquals('fbzrguvat', $stub-&gt;doSomething('something'));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?&gt;</w:t>
      </w:r>
    </w:p>
    <w:p w:rsidR="00C50136" w:rsidRPr="00C50136" w:rsidRDefault="00C50136" w:rsidP="00C50136">
      <w:pPr>
        <w:rPr>
          <w:lang w:eastAsia="ru-RU"/>
        </w:rPr>
      </w:pP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Иногда проще задать список значений, которые возвращает заглушка при повторных вызовах. Для этого можно использовать метод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onConsecutiveCalls()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. Для примера см.</w:t>
      </w:r>
      <w:r w:rsidRPr="00C50136">
        <w:rPr>
          <w:lang w:eastAsia="ru-RU"/>
        </w:rPr>
        <w:t xml:space="preserve"> </w:t>
      </w:r>
      <w:hyperlink r:id="rId17" w:anchor="test-doubles.stubs.examples.StubTest7.php" w:tooltip="Пример 10.8. Заглушка метода для возврата заданных значений в определенном порядке" w:history="1">
        <w:r w:rsidRPr="00C50136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Пример 10.8, «Заглушка метода для возврата заданных значений в определенном порядке»</w:t>
        </w:r>
      </w:hyperlink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88CC"/>
          <w:bdr w:val="none" w:sz="0" w:space="0" w:color="auto" w:frame="1"/>
          <w:lang w:eastAsia="ru-RU"/>
        </w:rPr>
        <w:t> 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Пример 10.8. Заглушка метода для возврата заданных значений в определенном порядке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&lt;?php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require_once 'SomeClass.php';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class StubTest extends PHPUnit_Framework_TestCase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public function testOnConsecutiveCallsStub()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//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Создание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заглушки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класса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SomeClass.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$stub = $this-&gt;getMock('SomeClass');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//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Настройка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заглушки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.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$stub-&gt;expects($this-&gt;any())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-&gt;method('doSomething')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-&gt;will($this-&gt;onConsecutiveCalls(2, 3, 5, 7));</w:t>
      </w:r>
    </w:p>
    <w:p w:rsidR="00C50136" w:rsidRPr="00C50136" w:rsidRDefault="00C50136" w:rsidP="00C50136">
      <w:pPr>
        <w:rPr>
          <w:lang w:eastAsia="ru-RU"/>
        </w:rPr>
      </w:pP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// $stub-&gt;doSomething() возвращает пределенное значение при каждом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//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следующем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вызове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$this-&gt;assertEquals(2, $stub-&gt;doSomething());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$this-&gt;assertEquals(3, $stub-&gt;doSomething());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$this-&gt;assertEquals(5, $stub-&gt;doSomething());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?&gt;</w:t>
      </w:r>
    </w:p>
    <w:p w:rsidR="00C50136" w:rsidRPr="00C50136" w:rsidRDefault="00C50136" w:rsidP="00C50136">
      <w:pPr>
        <w:rPr>
          <w:lang w:eastAsia="ru-RU"/>
        </w:rPr>
      </w:pP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Вместо возврата значения метод может выкинуть исключение.</w:t>
      </w:r>
      <w:r w:rsidRPr="00C50136">
        <w:rPr>
          <w:lang w:eastAsia="ru-RU"/>
        </w:rPr>
        <w:t xml:space="preserve"> </w:t>
      </w:r>
      <w:hyperlink r:id="rId18" w:anchor="test-doubles.stubs.examples.StubTest8.php" w:tooltip="Пример 10.9. Заглушка, которая выкидывает исключение" w:history="1">
        <w:r w:rsidRPr="00C50136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Пример 10.9, «Заглушка, которая выкидывает исключение»</w:t>
        </w:r>
      </w:hyperlink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показывает пример использования метода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throwException()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для этих целей.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88CC"/>
          <w:bdr w:val="none" w:sz="0" w:space="0" w:color="auto" w:frame="1"/>
          <w:lang w:eastAsia="ru-RU"/>
        </w:rPr>
        <w:t> 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Пример 10.9. Заглушка, которая выкидывает исключение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&lt;?php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require_once 'SomeClass.php';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class StubTest extends PHPUnit_Framework_TestCase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public function testThrowExceptionStub()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//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Создание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заглушки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класса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SomeClass.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$stub = $this-&gt;getMock('SomeClass');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//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Настройка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заглушки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.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$stub-&gt;expects($this-&gt;any())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-&gt;method('doSomething')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-&gt;will($this-&gt;throwException(new Exception));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// $stub-&gt;doSomething()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выкидывает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Exception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$stub-&gt;doSomething();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lastRenderedPageBreak/>
        <w:t>?&gt;</w:t>
      </w:r>
    </w:p>
    <w:p w:rsidR="00C50136" w:rsidRPr="00C50136" w:rsidRDefault="00C50136" w:rsidP="00C50136">
      <w:pPr>
        <w:rPr>
          <w:lang w:eastAsia="ru-RU"/>
        </w:rPr>
      </w:pP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Можно написать заглушку без использования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getMock($className)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и улучшить дизайн таким образом. Обычно широко используемые ресурсы доступны из одного и того же места, поэтому будет довольно просто заменить ресурс его заглушкой. Например, вместо того чтобы вызывать базу данных из разных мест, можно иметь один объект класса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Database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. Затем, создать заглушку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IDatabase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и использовать ее в тестах. Также можно создать опцию пробега теста с заглушкой и без нее, таким образом вы сможете тестировать все компоненты независимо в юнит тестах, и провести интеграционные тесты с использованием реальной базы данных.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Функционал, для которого нужна заглушка стремится к внутренней связанности в одном объекте. Предоставляя единую функциональность в одном объекте, вы, тем временем уменьшаете связанность всей системы вцелом.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88CC"/>
          <w:sz w:val="27"/>
          <w:szCs w:val="27"/>
          <w:bdr w:val="none" w:sz="0" w:space="0" w:color="auto" w:frame="1"/>
          <w:lang w:eastAsia="ru-RU"/>
        </w:rPr>
        <w:t> </w:t>
      </w:r>
      <w:r w:rsidRPr="00C50136"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t>Моки (mock) объектов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Методика замены объекта тестовым макетом, который подтверждает ожидания, например, утверждение того, что метод был вызван, называется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  <w:lang w:eastAsia="ru-RU"/>
        </w:rPr>
        <w:t>моками (mocking)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Можно использовать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  <w:lang w:eastAsia="ru-RU"/>
        </w:rPr>
        <w:t>мок объект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"как наблюдателя, который используется, для подтверждения косвенных выводов данных тестируемой системы в то время как она выполняется. Обычно, моки включают в себя функциональность заглушек, в том, что они должны возвращать значения в тестируемую систему, если она ещё не провалила тест. Но упор делается на косвенных выводах информации. Поэтому мок объекты это больше чем заглушка плюс утверждение состояния - это фундаментально другой метод тестирования".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Например, предположим, что необходимо протестировать что верный метод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update()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из примера вызывается в объекте, обозреваемом другим объектом.</w:t>
      </w:r>
      <w:r w:rsidRPr="00C50136">
        <w:rPr>
          <w:lang w:eastAsia="ru-RU"/>
        </w:rPr>
        <w:t xml:space="preserve"> </w:t>
      </w:r>
      <w:hyperlink r:id="rId19" w:anchor="test-doubles.mock-objects.examples.SUT.php" w:tooltip="Пример 10.10. Классы Subject и Observer из части тестируемой системы" w:history="1">
        <w:r w:rsidRPr="00C50136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Пример 10.10, «Классы Subject и Observer из части тестируемой системы»</w:t>
        </w:r>
      </w:hyperlink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показывает код для классов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Subject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и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Observer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, которые являются частью тестируемой системы.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88CC"/>
          <w:bdr w:val="none" w:sz="0" w:space="0" w:color="auto" w:frame="1"/>
          <w:lang w:eastAsia="ru-RU"/>
        </w:rPr>
        <w:t> 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Пример 10.10. Классы Subject и Observer из части тестируемой системы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&lt;?php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class Subject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protected $observers = array();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public function attach(Observer $observer)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$this-&gt;observers[] = $observer;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}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public function doSomething()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lastRenderedPageBreak/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//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Что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-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то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происходит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.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// ...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// Notify observers that we did something.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$this-&gt;notify('something');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}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public function doSomethingBad()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foreach ($this-&gt;observers as $observer) 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$observer-&gt;reportError(42, 'Something bad happened', $this);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}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}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protected function notify($argument)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foreach ($this-&gt;observers as $observer) 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$observer-&gt;update($argument);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}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}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//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Другие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методы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.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}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class Observer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public function update($argument)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//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Сделать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что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-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то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.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}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public function reportError($errorCode, $errorMessage, Subject $subject)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lastRenderedPageBreak/>
        <w:t>{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// Сделать что-то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C50136" w:rsidRPr="00C50136" w:rsidRDefault="00C50136" w:rsidP="00C50136">
      <w:pPr>
        <w:rPr>
          <w:lang w:eastAsia="ru-RU"/>
        </w:rPr>
      </w:pP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// Другие методы.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?&gt;</w:t>
      </w:r>
    </w:p>
    <w:p w:rsidR="00C50136" w:rsidRPr="00C50136" w:rsidRDefault="00C50136" w:rsidP="00C50136">
      <w:pPr>
        <w:rPr>
          <w:lang w:eastAsia="ru-RU"/>
        </w:rPr>
      </w:pPr>
    </w:p>
    <w:p w:rsidR="00C50136" w:rsidRPr="00C50136" w:rsidRDefault="00C50136" w:rsidP="00C50136">
      <w:pPr>
        <w:rPr>
          <w:lang w:eastAsia="ru-RU"/>
        </w:rPr>
      </w:pPr>
      <w:hyperlink r:id="rId20" w:anchor="test-doubles.mock-objects.examples.SubjectTest.php" w:tooltip="Пример 10.11. Тестирование того что метод будет вызван один раз и будут переданы указанные параметры" w:history="1">
        <w:r w:rsidRPr="00C50136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Пример 10.11, «Тестирование того что метод будет вызван один раз и будут переданы указанные параметры»</w:t>
        </w:r>
      </w:hyperlink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показывает как использовать моки для тестирования взаимодействия объектов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Subject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и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Observer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Сперва используется метод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getMock()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, предоставляемый классом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PHPUnit_Framework_TestCase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, для создания мока класса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Observer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. Так как во втором (необязательном) параметре метода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getMock()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передаётся массив, на реализацию мока будет заменён только метод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update()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из класса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Observer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88CC"/>
          <w:bdr w:val="none" w:sz="0" w:space="0" w:color="auto" w:frame="1"/>
          <w:lang w:eastAsia="ru-RU"/>
        </w:rPr>
        <w:t> 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Пример 10.11. Тестирование того что метод будет вызван один раз и будут переданы указанные параметры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&lt;?php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class SubjectTest extends PHPUnit_Framework_TestCase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public function testObserversAreUpdated()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//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Создает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мок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класса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Observer,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// будет заменен только метод update().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$observer = $this-&gt;getMock('Observer', array('update'));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// Настроить что ожидается что метод update()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// будет вызван один раз и будет передан аргумент 'something'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$observer-&gt;expects($this-&gt;once())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-&gt;method('update')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-&gt;with($this-&gt;equalTo('something'));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//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Создать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экземпляр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класса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Subject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и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прикрепить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мок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класса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// Observer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к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нему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.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$subject = new Subject;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lastRenderedPageBreak/>
        <w:t>$subject-&gt;attach($observer);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//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Вызвать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метод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doSomething()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объекта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$subject,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// который должен вызвать мок метода update() из мока класса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// Observer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с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параметром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'something'.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$subject-&gt;doSomething();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?&gt;</w:t>
      </w:r>
    </w:p>
    <w:p w:rsidR="00C50136" w:rsidRPr="00C50136" w:rsidRDefault="00C50136" w:rsidP="00C50136">
      <w:pPr>
        <w:rPr>
          <w:lang w:eastAsia="ru-RU"/>
        </w:rPr>
      </w:pP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Метод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with()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принимает любое количество аргументов, соответствующих аргументам метода мока. Можно настроить более продвинутые ограничения, нежели обычное совпадения. Например,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$this-&gt;greaterThan(0)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указывает что тест ожидает что аргумент мока вызовется с числом, большим нуля.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88CC"/>
          <w:bdr w:val="none" w:sz="0" w:space="0" w:color="auto" w:frame="1"/>
          <w:lang w:eastAsia="ru-RU"/>
        </w:rPr>
        <w:t> 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Пример 10.12. Тестирование того что мок метод будет вызван с определенным количеством аргументов, ограниченых разными способами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&lt;?php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class SubjectTest extends PHPUnit_Framework_TestCase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public function testErrorReported()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//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Создаёт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мок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класса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Observer,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мок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будет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реализован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//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только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для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метода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reportError()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$observer = $this-&gt;getMock('Observer', array('reportError'));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$observer-&gt;expects($this-&gt;once())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-&gt;method('reportError')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-&gt;with($this-&gt;greaterThan(0),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$this-&gt;stringContains('Something'),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$this-&gt;anything());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$subject = new Subject;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$subject-&gt;attach($observer);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lastRenderedPageBreak/>
        <w:t xml:space="preserve">//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Вызов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метод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doSomethingBad()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должен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вызвать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метод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reportError()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$subject-&gt;doSomethingBad();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?&gt;</w:t>
      </w:r>
    </w:p>
    <w:p w:rsidR="00C50136" w:rsidRPr="00C50136" w:rsidRDefault="00C50136" w:rsidP="00C50136">
      <w:pPr>
        <w:rPr>
          <w:lang w:eastAsia="ru-RU"/>
        </w:rPr>
      </w:pPr>
    </w:p>
    <w:p w:rsidR="00C50136" w:rsidRPr="00C50136" w:rsidRDefault="00C50136" w:rsidP="00C50136">
      <w:pPr>
        <w:rPr>
          <w:lang w:eastAsia="ru-RU"/>
        </w:rPr>
      </w:pPr>
      <w:hyperlink r:id="rId21" w:anchor="writing-tests-for-phpunit.assertions.assertThat.tables.constraints" w:tooltip="Таблица 4.3. Условия" w:history="1">
        <w:r w:rsidRPr="00C50136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Таблица 4.3, «Условия»</w:t>
        </w:r>
      </w:hyperlink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показывает все ограничения, которые можно наложить на аргументы метода мока и</w:t>
      </w:r>
      <w:r w:rsidRPr="00C50136">
        <w:rPr>
          <w:lang w:eastAsia="ru-RU"/>
        </w:rPr>
        <w:t xml:space="preserve"> </w:t>
      </w:r>
      <w:hyperlink r:id="rId22" w:anchor="test-doubles.mock-objects.tables.matchers" w:tooltip="Таблица 10.1. Методы совпадения" w:history="1">
        <w:r w:rsidRPr="00C50136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Таблица 10.1, «Методы совпадения»</w:t>
        </w:r>
      </w:hyperlink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показывает методы определяющие совпадения, предназначеные для определения количества вызовов.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88CC"/>
          <w:bdr w:val="none" w:sz="0" w:space="0" w:color="auto" w:frame="1"/>
          <w:lang w:eastAsia="ru-RU"/>
        </w:rPr>
        <w:t> 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Таблица 10.1. Методы совпадения</w:t>
      </w:r>
    </w:p>
    <w:p w:rsidR="00C50136" w:rsidRPr="00C50136" w:rsidRDefault="00C50136" w:rsidP="00C50136">
      <w:pPr>
        <w:rPr>
          <w:lang w:eastAsia="ru-RU"/>
        </w:rPr>
      </w:pP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b/>
          <w:bCs/>
          <w:color w:val="000000"/>
          <w:shd w:val="clear" w:color="auto" w:fill="FFFFFF"/>
          <w:lang w:eastAsia="ru-RU"/>
        </w:rPr>
        <w:t>Методы совпадения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Arial" w:hAnsi="Arial" w:cs="Arial"/>
          <w:b/>
          <w:bCs/>
          <w:color w:val="000000"/>
          <w:shd w:val="clear" w:color="auto" w:fill="FFFFFF"/>
          <w:lang w:eastAsia="ru-RU"/>
        </w:rPr>
        <w:t>Описание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b/>
          <w:bCs/>
          <w:color w:val="000000"/>
          <w:shd w:val="clear" w:color="auto" w:fill="FFFFFF"/>
          <w:lang w:val="en-US" w:eastAsia="ru-RU"/>
        </w:rPr>
        <w:t>PHPUnit_Framework_MockObject_Matcher_AnyInvokedCount any()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shd w:val="clear" w:color="auto" w:fill="FFFFFF"/>
          <w:lang w:eastAsia="ru-RU"/>
        </w:rPr>
        <w:t>Возвращает метод соответствия (matcher), который срабатывает при любом количестве вызовов.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b/>
          <w:bCs/>
          <w:color w:val="000000"/>
          <w:shd w:val="clear" w:color="auto" w:fill="FFFFFF"/>
          <w:lang w:val="en-US" w:eastAsia="ru-RU"/>
        </w:rPr>
        <w:t>PHPUnit_Framework_MockObject_Matcher_InvokedCount never()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shd w:val="clear" w:color="auto" w:fill="FFFFFF"/>
          <w:lang w:eastAsia="ru-RU"/>
        </w:rPr>
        <w:t>Возвращает метод соответствия (matcher), который проверяет что метод никогда не был вызван.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b/>
          <w:bCs/>
          <w:color w:val="000000"/>
          <w:shd w:val="clear" w:color="auto" w:fill="FFFFFF"/>
          <w:lang w:val="en-US" w:eastAsia="ru-RU"/>
        </w:rPr>
        <w:t>PHPUnit_Framework_MockObject_Matcher_InvokedAtLeastOnce atLeastOnce()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shd w:val="clear" w:color="auto" w:fill="FFFFFF"/>
          <w:lang w:eastAsia="ru-RU"/>
        </w:rPr>
        <w:t>Возвращает метод соответствия (matcher), который проверяет что метод был вызван хотя-бы один раз.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b/>
          <w:bCs/>
          <w:color w:val="000000"/>
          <w:shd w:val="clear" w:color="auto" w:fill="FFFFFF"/>
          <w:lang w:val="en-US" w:eastAsia="ru-RU"/>
        </w:rPr>
        <w:t>PHPUnit_Framework_MockObject_Matcher_InvokedCount once()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shd w:val="clear" w:color="auto" w:fill="FFFFFF"/>
          <w:lang w:eastAsia="ru-RU"/>
        </w:rPr>
        <w:t>Возвращает метод соответствия (matcher), который проверяет что метод был вызван только один раз.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b/>
          <w:bCs/>
          <w:color w:val="000000"/>
          <w:shd w:val="clear" w:color="auto" w:fill="FFFFFF"/>
          <w:lang w:val="en-US" w:eastAsia="ru-RU"/>
        </w:rPr>
        <w:t>PHPUnit_Framework_MockObject_Matcher_InvokedCount exactly(int $count)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shd w:val="clear" w:color="auto" w:fill="FFFFFF"/>
          <w:lang w:eastAsia="ru-RU"/>
        </w:rPr>
        <w:t>Возвращает метод соответствия (matcher), который проверяет что метод был вызван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$count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shd w:val="clear" w:color="auto" w:fill="FFFFFF"/>
          <w:lang w:eastAsia="ru-RU"/>
        </w:rPr>
        <w:t>раз.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b/>
          <w:bCs/>
          <w:color w:val="000000"/>
          <w:shd w:val="clear" w:color="auto" w:fill="FFFFFF"/>
          <w:lang w:val="en-US" w:eastAsia="ru-RU"/>
        </w:rPr>
        <w:t>PHPUnit_Framework_MockObject_Matcher_InvokedAtIndex at(int $index)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shd w:val="clear" w:color="auto" w:fill="FFFFFF"/>
          <w:lang w:eastAsia="ru-RU"/>
        </w:rPr>
        <w:t>Возвращает метод соответствия (matcher), который проверяет дальнейшие условия после достижения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$index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shd w:val="clear" w:color="auto" w:fill="FFFFFF"/>
          <w:lang w:eastAsia="ru-RU"/>
        </w:rPr>
        <w:t>вызовов.</w:t>
      </w:r>
    </w:p>
    <w:p w:rsidR="00C50136" w:rsidRPr="00C50136" w:rsidRDefault="00C50136" w:rsidP="00C50136">
      <w:pPr>
        <w:rPr>
          <w:lang w:eastAsia="ru-RU"/>
        </w:rPr>
      </w:pPr>
    </w:p>
    <w:p w:rsidR="00C50136" w:rsidRPr="00C50136" w:rsidRDefault="00C50136" w:rsidP="00C50136">
      <w:pPr>
        <w:rPr>
          <w:lang w:eastAsia="ru-RU"/>
        </w:rPr>
      </w:pP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Метод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getMockForAbstractClass()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возвращает объект мока для абстрактного класса. Все абстрактные методы класса будут пустышками. Это позволяет протестировать реализованные методы класса.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88CC"/>
          <w:bdr w:val="none" w:sz="0" w:space="0" w:color="auto" w:frame="1"/>
          <w:lang w:eastAsia="ru-RU"/>
        </w:rPr>
        <w:lastRenderedPageBreak/>
        <w:t> 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Пример 10.13. Тестирование реализованых методов абстрактного класса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&lt;?php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abstract class AbstractClass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public function concreteMethod()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return $this-&gt;abstractMethod();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}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public abstract function abstractMethod();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}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class AbstractClassTest extends PHPUnit_Framework_TestCase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public function testConcreteMethod()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$stub = $this-&gt;getMockForAbstractClass('AbstractClass');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$stub-&gt;expects($this-&gt;any())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-&gt;method('abstractMethod')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-&gt;will($this-&gt;returnValue(TRUE));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$this-&gt;assertTrue($stub-&gt;concreteMethod());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?&gt;</w:t>
      </w:r>
    </w:p>
    <w:p w:rsidR="00C50136" w:rsidRPr="00C50136" w:rsidRDefault="00C50136" w:rsidP="00C50136">
      <w:pPr>
        <w:rPr>
          <w:lang w:eastAsia="ru-RU"/>
        </w:rPr>
      </w:pP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88CC"/>
          <w:bdr w:val="none" w:sz="0" w:space="0" w:color="auto" w:frame="1"/>
          <w:lang w:eastAsia="ru-RU"/>
        </w:rPr>
        <w:t> 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Пример 10.14. Проверка того что метод был вызван единожды с объектом идентичным заданному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&lt;?php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class FooTest extends PHPUnit_Framework_TestCase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public function testIdenticalObjectPassed()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lastRenderedPageBreak/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$expectedObject = new stdClass;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$mock = $this-&gt;getMock('stdClass', 'foo');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$mock-&gt;expects($this-&gt;once())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-&gt;method('foo')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-&gt;with($this-&gt;identicalTo($expectedObject));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$mock-&gt;foo($expectedObject);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?&gt;</w:t>
      </w:r>
    </w:p>
    <w:p w:rsidR="00C50136" w:rsidRPr="00C50136" w:rsidRDefault="00C50136" w:rsidP="00C50136">
      <w:pPr>
        <w:rPr>
          <w:lang w:eastAsia="ru-RU"/>
        </w:rPr>
      </w:pP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88CC"/>
          <w:bdr w:val="none" w:sz="0" w:space="0" w:color="auto" w:frame="1"/>
          <w:lang w:eastAsia="ru-RU"/>
        </w:rPr>
        <w:t> 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Пример 10.15. Создание мок-объекта с клонированием параметров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&lt;?php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class FooTest extends PHPUnit_Framework_TestCase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public function testIdenticalObjectPassed()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$enableParameterCloning = true;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$mock = $this-&gt;getMock(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'stdClass',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array(),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array(),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'',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TRUE,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TRUE,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TRUE,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$enableParameterCloning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);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lastRenderedPageBreak/>
        <w:t>// now your mock clones parameters so the identicalTo constraint will fail.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?&gt;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88CC"/>
          <w:sz w:val="27"/>
          <w:szCs w:val="27"/>
          <w:bdr w:val="none" w:sz="0" w:space="0" w:color="auto" w:frame="1"/>
          <w:lang w:eastAsia="ru-RU"/>
        </w:rPr>
        <w:t> </w:t>
      </w:r>
      <w:r w:rsidRPr="00C50136"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t>Заглушки и моки для веб сервисов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Когда в приложении есть взаимодействие с внешними веб сервисами - необходимо тестировать систему без обращения к ним. Чтобы сделать реализацию заглушек и моков простой, используется метод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getMockFromWsdl()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. Он используется таким же способом, как и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getMock()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(см. выше). Единственное отличие состоит в том, что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getMockFromWsdl()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возвращает заглушку или мок опираясь на описание WSDL, когда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getMock()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возвращает заглушку или мок, опираясь на код PHP класса или интерфейса.</w:t>
      </w:r>
    </w:p>
    <w:p w:rsidR="00C50136" w:rsidRPr="00C50136" w:rsidRDefault="00C50136" w:rsidP="00C50136">
      <w:pPr>
        <w:rPr>
          <w:lang w:eastAsia="ru-RU"/>
        </w:rPr>
      </w:pPr>
      <w:hyperlink r:id="rId23" w:anchor="test-doubles.stubbing-and-mocking-web-services.examples.GoogleTest.php" w:tooltip="Пример 10.16. Заглушка для веб сервиса" w:history="1">
        <w:r w:rsidRPr="00C50136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Пример 10.16, «Заглушка для веб сервиса»</w:t>
        </w:r>
      </w:hyperlink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показывает как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getMockFromWsdl()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может быть использован для создания заглушки сервиса описанном в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GoogleSearch.wsdl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88CC"/>
          <w:bdr w:val="none" w:sz="0" w:space="0" w:color="auto" w:frame="1"/>
          <w:lang w:eastAsia="ru-RU"/>
        </w:rPr>
        <w:t> 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Пример 10.16. Заглушка для веб сервиса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&lt;?php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class GoogleTest extends PHPUnit_Framework_TestCase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public function testSearch()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$googleSearch = $this-&gt;getMockFromWsdl(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'GoogleSearch.wsdl', 'GoogleSearch'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);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$directoryCategory = new StdClass;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$directoryCategory-&gt;fullViewableName = '';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$directoryCategory-&gt;specialEncoding = '';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$element = new StdClass;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$element-&gt;summary = '';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$element-&gt;URL = 'http://www.phpunit.de/';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$element-&gt;snippet = '...';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$element-&gt;title = '&lt;b&gt;PHPUnit&lt;/b&gt;';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$element-&gt;cachedSize = '11k';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$element-&gt;relatedInformationPresent = TRUE;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lastRenderedPageBreak/>
        <w:t>$element-&gt;hostName = 'www.phpunit.de';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$element-&gt;directoryCategory = $directoryCategory;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$element-&gt;directoryTitle = '';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$result = new StdClass;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$result-&gt;documentFiltering = FALSE;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$result-&gt;searchComments = '';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$result-&gt;estimatedTotalResultsCount = 378000;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$result-&gt;estimateIsExact = FALSE;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$result-&gt;resultElements = array($element);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$result-&gt;searchQuery = 'PHPUnit';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$result-&gt;startIndex = 1;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$result-&gt;endIndex = 1;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$result-&gt;searchTips = '';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$result-&gt;directoryCategories = array();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$result-&gt;searchTime = 0.248822;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$googleSearch-&gt;expects($this-&gt;any())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-&gt;method('doGoogleSearch')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-&gt;will($this-&gt;returnValue($result));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/**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* $googleSearch-&gt;doGoogleSearch()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вернет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заглушку</w:t>
      </w: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и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* метод веб сервиса doGoogleSearch() не будет вызван.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*/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$this-&gt;assertEquals(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$result,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$googleSearch-&gt;doGoogleSearch(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'00000000000000000000000000000000',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'PHPUnit',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0,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1,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FALSE,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'',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lastRenderedPageBreak/>
        <w:t>FALSE,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'',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'',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''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)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);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?&gt;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88CC"/>
          <w:sz w:val="27"/>
          <w:szCs w:val="27"/>
          <w:bdr w:val="none" w:sz="0" w:space="0" w:color="auto" w:frame="1"/>
          <w:lang w:eastAsia="ru-RU"/>
        </w:rPr>
        <w:t> </w:t>
      </w:r>
      <w:r w:rsidRPr="00C50136"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t>Моки для файловой системы</w:t>
      </w:r>
    </w:p>
    <w:p w:rsidR="00C50136" w:rsidRPr="00C50136" w:rsidRDefault="00C50136" w:rsidP="00C50136">
      <w:pPr>
        <w:rPr>
          <w:lang w:eastAsia="ru-RU"/>
        </w:rPr>
      </w:pPr>
      <w:hyperlink r:id="rId24" w:history="1">
        <w:r w:rsidRPr="00C50136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vfsStream</w:t>
        </w:r>
      </w:hyperlink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- это</w:t>
      </w:r>
      <w:r w:rsidRPr="00C50136">
        <w:rPr>
          <w:lang w:eastAsia="ru-RU"/>
        </w:rPr>
        <w:t xml:space="preserve"> </w:t>
      </w:r>
      <w:hyperlink r:id="rId25" w:history="1">
        <w:r w:rsidRPr="00C50136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обёртка потока (stream wrapper)</w:t>
        </w:r>
      </w:hyperlink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для создания</w:t>
      </w:r>
      <w:r w:rsidRPr="00C50136">
        <w:rPr>
          <w:lang w:eastAsia="ru-RU"/>
        </w:rPr>
        <w:t xml:space="preserve"> </w:t>
      </w:r>
      <w:hyperlink r:id="rId26" w:history="1">
        <w:r w:rsidRPr="00C50136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виртуальной файловой системы</w:t>
        </w:r>
      </w:hyperlink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, которая может быть использована в юнит тестах для файловой системы.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shd w:val="clear" w:color="auto" w:fill="FFFFFF"/>
          <w:lang w:eastAsia="ru-RU"/>
        </w:rPr>
        <w:t>Для того чтобы установить vfsStream, необходимо использовать PEAR канал (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bdr w:val="dotted" w:sz="6" w:space="0" w:color="CCCCCC" w:frame="1"/>
          <w:shd w:val="clear" w:color="auto" w:fill="FFFFFF"/>
          <w:lang w:eastAsia="ru-RU"/>
        </w:rPr>
        <w:t>pear.php-tools.net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shd w:val="clear" w:color="auto" w:fill="FFFFFF"/>
          <w:lang w:eastAsia="ru-RU"/>
        </w:rPr>
        <w:t>). Канал необходимо зарегистрировать в локальном окружении PEAR: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bdr w:val="none" w:sz="0" w:space="0" w:color="auto" w:frame="1"/>
          <w:shd w:val="clear" w:color="auto" w:fill="F9F9F9"/>
          <w:lang w:val="en-US" w:eastAsia="ru-RU"/>
        </w:rPr>
        <w:t>pear channel-discover pear.php-tools.net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Это необходимо выполнить только один раз. А затем можно использовать PEAR для установки vfsStream: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bdr w:val="none" w:sz="0" w:space="0" w:color="auto" w:frame="1"/>
          <w:shd w:val="clear" w:color="auto" w:fill="F9F9F9"/>
          <w:lang w:eastAsia="ru-RU"/>
        </w:rPr>
        <w:t>pear install pat/vfsStream-beta</w:t>
      </w:r>
    </w:p>
    <w:p w:rsidR="00C50136" w:rsidRPr="00C50136" w:rsidRDefault="00C50136" w:rsidP="00C50136">
      <w:pPr>
        <w:rPr>
          <w:lang w:eastAsia="ru-RU"/>
        </w:rPr>
      </w:pPr>
      <w:hyperlink r:id="rId27" w:anchor="test-doubles.mocking-the-filesystem.examples.Example.php" w:tooltip="Пример 10.17. Класс, который взаимодействует с файловой системой" w:history="1">
        <w:r w:rsidRPr="00C50136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Пример 10.17, «Класс, который взаимодействует с файловой системой»</w:t>
        </w:r>
      </w:hyperlink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показывает пример класса, который взаимодействует с файловой системой.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88CC"/>
          <w:bdr w:val="none" w:sz="0" w:space="0" w:color="auto" w:frame="1"/>
          <w:lang w:eastAsia="ru-RU"/>
        </w:rPr>
        <w:t> 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Пример 10.17. Класс, который взаимодействует с файловой системой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&lt;?php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class Example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protected $id;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protected $directory;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public function __construct($id)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$this-&gt;id = $id;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}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public function setDirectory($directory)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lastRenderedPageBreak/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$this-&gt;directory = $directory . DIRECTORY_SEPARATOR . $this-&gt;id;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if (!file_exists($this-&gt;directory)) {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mkdir($this-&gt;directory, 0700, TRUE);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}?&gt;</w:t>
      </w:r>
    </w:p>
    <w:p w:rsidR="00C50136" w:rsidRPr="00C50136" w:rsidRDefault="00C50136" w:rsidP="00C50136">
      <w:pPr>
        <w:rPr>
          <w:lang w:eastAsia="ru-RU"/>
        </w:rPr>
      </w:pP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Без использования виртуальной файловой системы, такой как vfsStream, нельзя протестировать метод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setDirectory()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без изоляции от внешних факторов (см.</w:t>
      </w:r>
      <w:r w:rsidRPr="00C50136">
        <w:rPr>
          <w:lang w:eastAsia="ru-RU"/>
        </w:rPr>
        <w:t xml:space="preserve"> </w:t>
      </w:r>
      <w:hyperlink r:id="rId28" w:anchor="test-doubles.mocking-the-filesystem.examples.ExampleTest.php" w:tooltip="Пример 10.18. Тестирование класса, который взаимодействует с файловой системой" w:history="1">
        <w:r w:rsidRPr="00C50136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Пример 10.18, «Тестирование класса, который взаимодействует с файловой системой»</w:t>
        </w:r>
      </w:hyperlink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).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88CC"/>
          <w:bdr w:val="none" w:sz="0" w:space="0" w:color="auto" w:frame="1"/>
          <w:lang w:eastAsia="ru-RU"/>
        </w:rPr>
        <w:t> 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Пример 10.18. Тестирование класса, который взаимодействует с файловой системой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&lt;?php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require_once 'Example.php';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class ExampleTest extends PHPUnit_Framework_TestCase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protected function setUp()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if (file_exists(dirname(__FILE__) . '/id')) 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rmdir(dirname(__FILE__) . '/id');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}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}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public function testDirectoryIsCreated()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$example = new Example('id');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$this-&gt;assertFalse(file_exists(dirname(__FILE__) . '/id'));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$example-&gt;setDirectory(dirname(__FILE__));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$this-&gt;assertTrue(file_exists(dirname(__FILE__) . '/id'));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}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protected function tearDown()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if (file_exists(dirname(__FILE__) . '/id')) {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rmdir(dirname(__FILE__) . </w:t>
      </w: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'/id');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?&gt;</w:t>
      </w:r>
    </w:p>
    <w:p w:rsidR="00C50136" w:rsidRPr="00C50136" w:rsidRDefault="00C50136" w:rsidP="00C50136">
      <w:pPr>
        <w:rPr>
          <w:lang w:eastAsia="ru-RU"/>
        </w:rPr>
      </w:pP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Подход, описаный выше, имеет несколько недостатков: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shd w:val="clear" w:color="auto" w:fill="FFFFFF"/>
          <w:lang w:eastAsia="ru-RU"/>
        </w:rPr>
        <w:t>Как и с любым внешним ресурсом, файловая система может быть недоступна в какой-либо промежуток времени. Это может дать случайные падения тестов. (Вообще-то эти ошибки тоже надо тестировать в этом кейсе, но VFS бывает полезной при тестировании "идеальной ФС" которая стабильна, или тесты на ошибки были сделаны где-то в другом месте (прим. пер.)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shd w:val="clear" w:color="auto" w:fill="FFFFFF"/>
          <w:lang w:eastAsia="ru-RU"/>
        </w:rPr>
        <w:t>В методах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setUp()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shd w:val="clear" w:color="auto" w:fill="FFFFFF"/>
          <w:lang w:eastAsia="ru-RU"/>
        </w:rPr>
        <w:t>и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tearDown()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shd w:val="clear" w:color="auto" w:fill="FFFFFF"/>
          <w:lang w:eastAsia="ru-RU"/>
        </w:rPr>
        <w:t>необходимо удостоверится, что директория не существует до и после таеста.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shd w:val="clear" w:color="auto" w:fill="FFFFFF"/>
          <w:lang w:eastAsia="ru-RU"/>
        </w:rPr>
        <w:t>Если выполнение теста прерывается до выполнения метода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tearDown()</w:t>
      </w:r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shd w:val="clear" w:color="auto" w:fill="FFFFFF"/>
          <w:lang w:eastAsia="ru-RU"/>
        </w:rPr>
        <w:t>- директория может остаться на файловой системе.</w:t>
      </w:r>
    </w:p>
    <w:p w:rsidR="00C50136" w:rsidRPr="00C50136" w:rsidRDefault="00C50136" w:rsidP="00C50136">
      <w:pPr>
        <w:rPr>
          <w:lang w:eastAsia="ru-RU"/>
        </w:rPr>
      </w:pPr>
      <w:hyperlink r:id="rId29" w:anchor="test-doubles.mocking-the-filesystem.examples.ExampleTest2.php" w:tooltip="Пример 10.19. Мок файловой системы в классе, который взаимодействует с ней" w:history="1">
        <w:r w:rsidRPr="00C50136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Пример 10.19, «Мок файловой системы в классе, который взаимодействует с ней»</w:t>
        </w:r>
      </w:hyperlink>
      <w:r w:rsidRPr="00C50136">
        <w:rPr>
          <w:lang w:eastAsia="ru-RU"/>
        </w:rPr>
        <w:t xml:space="preserve"> </w:t>
      </w: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показывает пример использования vfsStream для мока файловой системы во время тестирования класса, взаимодействующего с файловой системой.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88CC"/>
          <w:bdr w:val="none" w:sz="0" w:space="0" w:color="auto" w:frame="1"/>
          <w:lang w:eastAsia="ru-RU"/>
        </w:rPr>
        <w:t> 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Пример 10.19. Мок файловой системы в классе, который взаимодействует с ней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&lt;?php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require_once 'vfsStream/vfsStream.php';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require_once 'Example.php';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class ExampleTest extends PHPUnit_Framework_TestCase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public function setUp()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vfsStreamWrapper::register();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vfsStreamWrapper::setRoot(new vfsStreamDirectory('exampleDir'));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}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public function testDirectoryIsCreated()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$example = new Example('id');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$this-&gt;assertFalse(vfsStreamWrapper::getRoot()-&gt;hasChild('id'));</w:t>
      </w:r>
    </w:p>
    <w:p w:rsidR="00C50136" w:rsidRPr="00C50136" w:rsidRDefault="00C50136" w:rsidP="00C50136">
      <w:pPr>
        <w:rPr>
          <w:lang w:val="en-US" w:eastAsia="ru-RU"/>
        </w:rPr>
      </w:pP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$example-&gt;setDirectory(vfsStream::url('exampleDir'));</w:t>
      </w:r>
    </w:p>
    <w:p w:rsidR="00C50136" w:rsidRPr="00C50136" w:rsidRDefault="00C50136" w:rsidP="00C50136">
      <w:pPr>
        <w:rPr>
          <w:lang w:val="en-US"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$this-&gt;assertTrue(vfsStreamWrapper::getRoot()-&gt;hasChild('id'));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Courier New" w:hAnsi="Courier New" w:cs="Courier New"/>
          <w:color w:val="000000"/>
          <w:shd w:val="clear" w:color="auto" w:fill="F9F9F9"/>
          <w:lang w:eastAsia="ru-RU"/>
        </w:rPr>
        <w:t>?&gt;</w:t>
      </w:r>
    </w:p>
    <w:p w:rsidR="00C50136" w:rsidRPr="00C50136" w:rsidRDefault="00C50136" w:rsidP="00C50136">
      <w:pPr>
        <w:rPr>
          <w:lang w:eastAsia="ru-RU"/>
        </w:rPr>
      </w:pP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Подход, описанный выше имеет несколько плюсов: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shd w:val="clear" w:color="auto" w:fill="FFFFFF"/>
          <w:lang w:eastAsia="ru-RU"/>
        </w:rPr>
        <w:t>Тест получается более кратким.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shd w:val="clear" w:color="auto" w:fill="FFFFFF"/>
          <w:lang w:eastAsia="ru-RU"/>
        </w:rPr>
        <w:t>vfsStream дает разработчику полный контроль над поведением и окружением файловой системы.</w:t>
      </w:r>
    </w:p>
    <w:p w:rsidR="00C50136" w:rsidRPr="00C50136" w:rsidRDefault="00C50136" w:rsidP="00C50136">
      <w:pPr>
        <w:rPr>
          <w:lang w:eastAsia="ru-RU"/>
        </w:rPr>
      </w:pPr>
      <w:r w:rsidRPr="00C50136">
        <w:rPr>
          <w:rFonts w:ascii="Arial" w:hAnsi="Arial" w:cs="Arial"/>
          <w:color w:val="000000"/>
          <w:shd w:val="clear" w:color="auto" w:fill="FFFFFF"/>
          <w:lang w:eastAsia="ru-RU"/>
        </w:rPr>
        <w:t>Так как операции над файловой системой в действительности не взаимодействуют с ней, то больше нет необходимости в операции очистки в методе</w:t>
      </w:r>
      <w:r w:rsidRPr="00C50136">
        <w:rPr>
          <w:lang w:eastAsia="ru-RU"/>
        </w:rPr>
        <w:t xml:space="preserve"> </w:t>
      </w:r>
      <w:r w:rsidRPr="00C50136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tearDown()</w:t>
      </w:r>
      <w:r w:rsidRPr="00C50136">
        <w:rPr>
          <w:rFonts w:ascii="Arial" w:hAnsi="Arial" w:cs="Arial"/>
          <w:color w:val="000000"/>
          <w:shd w:val="clear" w:color="auto" w:fill="FFFFFF"/>
          <w:lang w:eastAsia="ru-RU"/>
        </w:rPr>
        <w:t>.</w:t>
      </w:r>
    </w:p>
    <w:p w:rsidR="00C50136" w:rsidRPr="00C50136" w:rsidRDefault="00C50136" w:rsidP="00C50136">
      <w:pPr>
        <w:rPr>
          <w:sz w:val="20"/>
          <w:szCs w:val="20"/>
          <w:lang w:eastAsia="ru-RU"/>
        </w:rPr>
      </w:pPr>
    </w:p>
    <w:p w:rsidR="00A451A4" w:rsidRDefault="00A451A4" w:rsidP="00C50136"/>
    <w:sectPr w:rsidR="00A45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95A71"/>
    <w:multiLevelType w:val="multilevel"/>
    <w:tmpl w:val="ECB8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903841"/>
    <w:multiLevelType w:val="multilevel"/>
    <w:tmpl w:val="A254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392742"/>
    <w:multiLevelType w:val="multilevel"/>
    <w:tmpl w:val="A398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BA4F84"/>
    <w:multiLevelType w:val="multilevel"/>
    <w:tmpl w:val="A176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91C"/>
    <w:rsid w:val="0093791C"/>
    <w:rsid w:val="00A451A4"/>
    <w:rsid w:val="00C5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96DE6-049F-4EB0-AC8A-5FD0E362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01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C501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01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501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C50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5013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5013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3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0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2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07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0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92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8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65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5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6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0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74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834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6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7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1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2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87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911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dotted" w:sz="6" w:space="8" w:color="CCCCCC"/>
                                    <w:left w:val="single" w:sz="36" w:space="8" w:color="CCCCCC"/>
                                    <w:bottom w:val="dotted" w:sz="6" w:space="8" w:color="CCCCCC"/>
                                    <w:right w:val="dotted" w:sz="6" w:space="8" w:color="CCCCCC"/>
                                  </w:divBdr>
                                  <w:divsChild>
                                    <w:div w:id="61194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22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5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22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02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95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9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96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7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62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90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70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29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92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52379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dotted" w:sz="6" w:space="8" w:color="CCCCCC"/>
                                    <w:left w:val="single" w:sz="36" w:space="8" w:color="CCCCCC"/>
                                    <w:bottom w:val="dotted" w:sz="6" w:space="8" w:color="CCCCCC"/>
                                    <w:right w:val="dotted" w:sz="6" w:space="8" w:color="CCCCCC"/>
                                  </w:divBdr>
                                  <w:divsChild>
                                    <w:div w:id="190047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27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56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63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14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01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92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04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36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69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88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95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77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62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48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18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26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14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4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39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17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081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1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54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92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4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61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3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33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3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9110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dotted" w:sz="6" w:space="8" w:color="CCCCCC"/>
                                    <w:left w:val="single" w:sz="36" w:space="8" w:color="CCCCCC"/>
                                    <w:bottom w:val="dotted" w:sz="6" w:space="8" w:color="CCCCCC"/>
                                    <w:right w:val="dotted" w:sz="6" w:space="8" w:color="CCCCCC"/>
                                  </w:divBdr>
                                  <w:divsChild>
                                    <w:div w:id="135241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03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29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46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50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76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42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3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95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56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42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97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23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70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99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11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94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56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63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43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95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41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9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498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04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82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83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43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6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97713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dotted" w:sz="6" w:space="8" w:color="CCCCCC"/>
                                    <w:left w:val="single" w:sz="36" w:space="8" w:color="CCCCCC"/>
                                    <w:bottom w:val="dotted" w:sz="6" w:space="8" w:color="CCCCCC"/>
                                    <w:right w:val="dotted" w:sz="6" w:space="8" w:color="CCCCCC"/>
                                  </w:divBdr>
                                  <w:divsChild>
                                    <w:div w:id="203819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75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71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7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63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57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9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9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35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10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0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68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66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11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0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01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1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18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83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19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30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18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14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36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39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50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3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29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73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7580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dotted" w:sz="6" w:space="8" w:color="CCCCCC"/>
                                    <w:left w:val="single" w:sz="36" w:space="8" w:color="CCCCCC"/>
                                    <w:bottom w:val="dotted" w:sz="6" w:space="8" w:color="CCCCCC"/>
                                    <w:right w:val="dotted" w:sz="6" w:space="8" w:color="CCCCCC"/>
                                  </w:divBdr>
                                  <w:divsChild>
                                    <w:div w:id="167623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6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54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65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5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57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04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19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96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44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9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98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64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89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98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27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51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07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86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474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4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59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23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85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13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04711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dotted" w:sz="6" w:space="8" w:color="CCCCCC"/>
                                    <w:left w:val="single" w:sz="36" w:space="8" w:color="CCCCCC"/>
                                    <w:bottom w:val="dotted" w:sz="6" w:space="8" w:color="CCCCCC"/>
                                    <w:right w:val="dotted" w:sz="6" w:space="8" w:color="CCCCCC"/>
                                  </w:divBdr>
                                  <w:divsChild>
                                    <w:div w:id="188135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00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01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68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84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8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2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99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41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53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87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56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70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16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09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65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47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9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29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98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93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60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98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25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48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09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50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46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862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13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94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23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63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09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07458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dotted" w:sz="6" w:space="8" w:color="CCCCCC"/>
                                    <w:left w:val="single" w:sz="36" w:space="8" w:color="CCCCCC"/>
                                    <w:bottom w:val="dotted" w:sz="6" w:space="8" w:color="CCCCCC"/>
                                    <w:right w:val="dotted" w:sz="6" w:space="8" w:color="CCCCCC"/>
                                  </w:divBdr>
                                  <w:divsChild>
                                    <w:div w:id="113672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4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4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2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65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46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88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90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48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81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84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3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22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34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75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6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74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32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49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93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179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2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8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19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06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7560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dotted" w:sz="6" w:space="8" w:color="CCCCCC"/>
                                    <w:left w:val="single" w:sz="36" w:space="8" w:color="CCCCCC"/>
                                    <w:bottom w:val="dotted" w:sz="6" w:space="8" w:color="CCCCCC"/>
                                    <w:right w:val="dotted" w:sz="6" w:space="8" w:color="CCCCCC"/>
                                  </w:divBdr>
                                  <w:divsChild>
                                    <w:div w:id="19604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29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40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11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8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35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27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5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1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79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60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46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04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29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45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46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96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68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52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52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11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72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059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45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54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75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17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83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30034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dotted" w:sz="6" w:space="8" w:color="CCCCCC"/>
                                    <w:left w:val="single" w:sz="36" w:space="8" w:color="CCCCCC"/>
                                    <w:bottom w:val="dotted" w:sz="6" w:space="8" w:color="CCCCCC"/>
                                    <w:right w:val="dotted" w:sz="6" w:space="8" w:color="CCCCCC"/>
                                  </w:divBdr>
                                  <w:divsChild>
                                    <w:div w:id="132304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06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46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55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91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14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71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59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17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62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68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63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22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95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07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45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54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49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56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22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80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92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7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14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52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2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45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53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29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85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83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87776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dotted" w:sz="6" w:space="8" w:color="CCCCCC"/>
                                    <w:left w:val="single" w:sz="36" w:space="8" w:color="CCCCCC"/>
                                    <w:bottom w:val="dotted" w:sz="6" w:space="8" w:color="CCCCCC"/>
                                    <w:right w:val="dotted" w:sz="6" w:space="8" w:color="CCCCCC"/>
                                  </w:divBdr>
                                  <w:divsChild>
                                    <w:div w:id="75355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4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66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94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71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14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35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41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57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43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84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71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50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34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54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97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86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60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91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58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8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59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0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31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6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55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46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10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20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93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18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87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12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14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71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64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72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20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36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82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42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5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7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51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46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37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63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79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11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41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108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07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91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31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90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13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05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15376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dotted" w:sz="6" w:space="8" w:color="CCCCCC"/>
                                    <w:left w:val="single" w:sz="36" w:space="8" w:color="CCCCCC"/>
                                    <w:bottom w:val="dotted" w:sz="6" w:space="8" w:color="CCCCCC"/>
                                    <w:right w:val="dotted" w:sz="6" w:space="8" w:color="CCCCCC"/>
                                  </w:divBdr>
                                  <w:divsChild>
                                    <w:div w:id="143609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3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35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56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32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60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88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13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89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92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53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36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03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33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5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17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58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04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43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5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45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51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66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03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85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418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63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16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6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92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58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36860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dotted" w:sz="6" w:space="8" w:color="CCCCCC"/>
                                    <w:left w:val="single" w:sz="36" w:space="8" w:color="CCCCCC"/>
                                    <w:bottom w:val="dotted" w:sz="6" w:space="8" w:color="CCCCCC"/>
                                    <w:right w:val="dotted" w:sz="6" w:space="8" w:color="CCCCCC"/>
                                  </w:divBdr>
                                  <w:divsChild>
                                    <w:div w:id="148315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91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09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8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08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16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43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76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47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48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61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90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82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97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71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43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55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28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1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47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98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30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6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212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89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00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57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0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48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25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88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56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58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24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71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42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46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23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80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71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2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2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00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44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80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730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80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70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8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50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73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34880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dotted" w:sz="6" w:space="8" w:color="CCCCCC"/>
                                    <w:left w:val="single" w:sz="36" w:space="8" w:color="CCCCCC"/>
                                    <w:bottom w:val="dotted" w:sz="6" w:space="8" w:color="CCCCCC"/>
                                    <w:right w:val="dotted" w:sz="6" w:space="8" w:color="CCCCCC"/>
                                  </w:divBdr>
                                  <w:divsChild>
                                    <w:div w:id="190371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58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96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76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34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86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28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36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06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58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20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06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75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95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20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51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56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13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83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72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74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58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12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50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336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74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7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38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81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13953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dotted" w:sz="6" w:space="8" w:color="CCCCCC"/>
                                    <w:left w:val="single" w:sz="36" w:space="8" w:color="CCCCCC"/>
                                    <w:bottom w:val="dotted" w:sz="6" w:space="8" w:color="CCCCCC"/>
                                    <w:right w:val="dotted" w:sz="6" w:space="8" w:color="CCCCCC"/>
                                  </w:divBdr>
                                  <w:divsChild>
                                    <w:div w:id="85735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45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82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63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86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67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60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35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05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09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76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28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0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41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76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48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42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1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7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77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22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49532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dotted" w:sz="6" w:space="8" w:color="CCCCCC"/>
                                    <w:left w:val="single" w:sz="36" w:space="8" w:color="CCCCCC"/>
                                    <w:bottom w:val="dotted" w:sz="6" w:space="8" w:color="CCCCCC"/>
                                    <w:right w:val="dotted" w:sz="6" w:space="8" w:color="CCCCCC"/>
                                  </w:divBdr>
                                  <w:divsChild>
                                    <w:div w:id="123616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42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2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38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73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98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02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0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86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66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11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80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75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03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35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69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2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22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49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08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27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97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327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7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50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70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31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3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14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39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1944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dotted" w:sz="6" w:space="8" w:color="CCCCCC"/>
                                    <w:left w:val="single" w:sz="36" w:space="8" w:color="CCCCCC"/>
                                    <w:bottom w:val="dotted" w:sz="6" w:space="8" w:color="CCCCCC"/>
                                    <w:right w:val="dotted" w:sz="6" w:space="8" w:color="CCCCCC"/>
                                  </w:divBdr>
                                  <w:divsChild>
                                    <w:div w:id="180218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06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59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37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19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19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04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91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11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80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27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30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75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84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53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54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34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03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71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47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61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9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22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3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60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45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29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9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29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98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97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92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62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30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8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21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15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46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76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92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47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95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53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86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29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72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01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60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60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52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79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52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98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73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39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55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04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77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74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88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87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93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76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0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2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75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86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3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60448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dotted" w:sz="6" w:space="8" w:color="CCCCCC"/>
                                <w:left w:val="single" w:sz="36" w:space="8" w:color="CCCCCC"/>
                                <w:bottom w:val="dotted" w:sz="6" w:space="8" w:color="CCCCCC"/>
                                <w:right w:val="dotted" w:sz="6" w:space="8" w:color="CCCCCC"/>
                              </w:divBdr>
                            </w:div>
                            <w:div w:id="110965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34529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dotted" w:sz="6" w:space="8" w:color="CCCCCC"/>
                            <w:left w:val="single" w:sz="36" w:space="8" w:color="CCCCCC"/>
                            <w:bottom w:val="dotted" w:sz="6" w:space="8" w:color="CCCCCC"/>
                            <w:right w:val="dotted" w:sz="6" w:space="8" w:color="CCCCCC"/>
                          </w:divBdr>
                          <w:divsChild>
                            <w:div w:id="104144219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05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50585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dotted" w:sz="6" w:space="8" w:color="CCCCCC"/>
                            <w:left w:val="single" w:sz="36" w:space="8" w:color="CCCCCC"/>
                            <w:bottom w:val="dotted" w:sz="6" w:space="8" w:color="CCCCCC"/>
                            <w:right w:val="dotted" w:sz="6" w:space="8" w:color="CCCCCC"/>
                          </w:divBdr>
                          <w:divsChild>
                            <w:div w:id="184531867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51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84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7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30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97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085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dotted" w:sz="6" w:space="8" w:color="CCCCCC"/>
                                    <w:left w:val="single" w:sz="36" w:space="8" w:color="CCCCCC"/>
                                    <w:bottom w:val="dotted" w:sz="6" w:space="8" w:color="CCCCCC"/>
                                    <w:right w:val="dotted" w:sz="6" w:space="8" w:color="CCCCCC"/>
                                  </w:divBdr>
                                  <w:divsChild>
                                    <w:div w:id="50162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18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25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4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09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20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32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87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99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44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54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32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62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69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16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7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47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50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66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76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363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91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33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25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52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69490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dotted" w:sz="6" w:space="8" w:color="CCCCCC"/>
                                    <w:left w:val="single" w:sz="36" w:space="8" w:color="CCCCCC"/>
                                    <w:bottom w:val="dotted" w:sz="6" w:space="8" w:color="CCCCCC"/>
                                    <w:right w:val="dotted" w:sz="6" w:space="8" w:color="CCCCCC"/>
                                  </w:divBdr>
                                  <w:divsChild>
                                    <w:div w:id="1520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04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75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09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54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06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13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0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11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90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07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56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22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36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55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42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44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72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28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66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97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27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64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33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99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88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40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53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48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94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84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19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7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66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1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7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82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67277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dotted" w:sz="6" w:space="8" w:color="CCCCCC"/>
                                    <w:left w:val="single" w:sz="36" w:space="8" w:color="CCCCCC"/>
                                    <w:bottom w:val="dotted" w:sz="6" w:space="8" w:color="CCCCCC"/>
                                    <w:right w:val="dotted" w:sz="6" w:space="8" w:color="CCCCCC"/>
                                  </w:divBdr>
                                  <w:divsChild>
                                    <w:div w:id="60492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86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31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9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90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11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23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83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65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77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83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26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57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21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99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18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64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19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3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16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62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87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691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76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02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68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pro.ru/web-master/php/test-doubles.html" TargetMode="External"/><Relationship Id="rId13" Type="http://schemas.openxmlformats.org/officeDocument/2006/relationships/hyperlink" Target="http://yapro.ru/web-master/php/test-doubles.html" TargetMode="External"/><Relationship Id="rId18" Type="http://schemas.openxmlformats.org/officeDocument/2006/relationships/hyperlink" Target="http://yapro.ru/web-master/php/test-doubles.html" TargetMode="External"/><Relationship Id="rId26" Type="http://schemas.openxmlformats.org/officeDocument/2006/relationships/hyperlink" Target="http://yapro.ru/system/redirect?to=http://ru.wikipedia.org/wiki/Virtual_file_syste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yapro.ru/web-master/php/writing-tests-for-phpunit.html" TargetMode="External"/><Relationship Id="rId7" Type="http://schemas.openxmlformats.org/officeDocument/2006/relationships/hyperlink" Target="http://yapro.ru/web-master/php/test-doubles.html" TargetMode="External"/><Relationship Id="rId12" Type="http://schemas.openxmlformats.org/officeDocument/2006/relationships/hyperlink" Target="http://yapro.ru/web-master/php/test-doubles.html" TargetMode="External"/><Relationship Id="rId17" Type="http://schemas.openxmlformats.org/officeDocument/2006/relationships/hyperlink" Target="http://yapro.ru/web-master/php/test-doubles.html" TargetMode="External"/><Relationship Id="rId25" Type="http://schemas.openxmlformats.org/officeDocument/2006/relationships/hyperlink" Target="http://yapro.ru/system/redirect?to=http://ru2.php.net/streams" TargetMode="External"/><Relationship Id="rId2" Type="http://schemas.openxmlformats.org/officeDocument/2006/relationships/styles" Target="styles.xml"/><Relationship Id="rId16" Type="http://schemas.openxmlformats.org/officeDocument/2006/relationships/hyperlink" Target="http://yapro.ru/web-master/php/test-doubles.html" TargetMode="External"/><Relationship Id="rId20" Type="http://schemas.openxmlformats.org/officeDocument/2006/relationships/hyperlink" Target="http://yapro.ru/web-master/php/test-doubles.html" TargetMode="External"/><Relationship Id="rId29" Type="http://schemas.openxmlformats.org/officeDocument/2006/relationships/hyperlink" Target="http://yapro.ru/web-master/php/test-doubl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yapro.ru/web-master/php/appendixes.bibliography.html" TargetMode="External"/><Relationship Id="rId11" Type="http://schemas.openxmlformats.org/officeDocument/2006/relationships/hyperlink" Target="http://yapro.ru/system/redirect?to=http://martinfowler.com/bliki/FluentInterface.html" TargetMode="External"/><Relationship Id="rId24" Type="http://schemas.openxmlformats.org/officeDocument/2006/relationships/hyperlink" Target="http://yapro.ru/system/redirect?to=http://code.google.com/p/bovigo/wiki/vfsStream" TargetMode="External"/><Relationship Id="rId5" Type="http://schemas.openxmlformats.org/officeDocument/2006/relationships/hyperlink" Target="http://yapro.ru/web-master/php/appendixes.bibliography.html" TargetMode="External"/><Relationship Id="rId15" Type="http://schemas.openxmlformats.org/officeDocument/2006/relationships/hyperlink" Target="http://yapro.ru/web-master/php/test-doubles.html" TargetMode="External"/><Relationship Id="rId23" Type="http://schemas.openxmlformats.org/officeDocument/2006/relationships/hyperlink" Target="http://yapro.ru/web-master/php/test-doubles.html" TargetMode="External"/><Relationship Id="rId28" Type="http://schemas.openxmlformats.org/officeDocument/2006/relationships/hyperlink" Target="http://yapro.ru/web-master/php/test-doubles.html" TargetMode="External"/><Relationship Id="rId10" Type="http://schemas.openxmlformats.org/officeDocument/2006/relationships/hyperlink" Target="http://yapro.ru/web-master/php/test-doubles.html" TargetMode="External"/><Relationship Id="rId19" Type="http://schemas.openxmlformats.org/officeDocument/2006/relationships/hyperlink" Target="http://yapro.ru/web-master/php/test-doubles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yapro.ru/web-master/php/test-doubles.html" TargetMode="External"/><Relationship Id="rId14" Type="http://schemas.openxmlformats.org/officeDocument/2006/relationships/hyperlink" Target="http://yapro.ru/web-master/php/test-doubles.html" TargetMode="External"/><Relationship Id="rId22" Type="http://schemas.openxmlformats.org/officeDocument/2006/relationships/hyperlink" Target="http://yapro.ru/web-master/php/test-doubles.html" TargetMode="External"/><Relationship Id="rId27" Type="http://schemas.openxmlformats.org/officeDocument/2006/relationships/hyperlink" Target="http://yapro.ru/web-master/php/test-doubles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4383</Words>
  <Characters>24984</Characters>
  <Application>Microsoft Office Word</Application>
  <DocSecurity>0</DocSecurity>
  <Lines>208</Lines>
  <Paragraphs>58</Paragraphs>
  <ScaleCrop>false</ScaleCrop>
  <Company/>
  <LinksUpToDate>false</LinksUpToDate>
  <CharactersWithSpaces>29309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2017-12-15T11:25:00Z</dcterms:created>
  <dcterms:modified xsi:type="dcterms:W3CDTF">2017-12-15T11:26:00Z</dcterms:modified>
</cp:coreProperties>
</file>