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08DB" w14:textId="77777777" w:rsidR="005841CA" w:rsidRDefault="00000000">
      <w:pPr>
        <w:spacing w:after="80"/>
      </w:pPr>
      <w:r>
        <w:rPr>
          <w:b/>
          <w:sz w:val="32"/>
        </w:rPr>
        <w:t xml:space="preserve">Normal Retina OCT Görüntülerinden Öğrenilen </w:t>
      </w:r>
      <w:proofErr w:type="spellStart"/>
      <w:r>
        <w:rPr>
          <w:b/>
          <w:sz w:val="32"/>
        </w:rPr>
        <w:t>Konvolüsyonel</w:t>
      </w:r>
      <w:proofErr w:type="spellEnd"/>
      <w:r>
        <w:rPr>
          <w:b/>
          <w:sz w:val="32"/>
        </w:rPr>
        <w:t xml:space="preserve"> </w:t>
      </w:r>
      <w:proofErr w:type="spellStart"/>
      <w:r>
        <w:rPr>
          <w:b/>
          <w:sz w:val="32"/>
        </w:rPr>
        <w:t>Autoencoder</w:t>
      </w:r>
      <w:proofErr w:type="spellEnd"/>
      <w:r>
        <w:rPr>
          <w:b/>
          <w:sz w:val="32"/>
        </w:rPr>
        <w:t xml:space="preserve"> ile Patolojik Örneklerin Top-k Rekonstrüksiyon Hatası Tabanlı Tespiti</w:t>
      </w:r>
    </w:p>
    <w:p w14:paraId="6749A1DB" w14:textId="77777777" w:rsidR="005841CA" w:rsidRDefault="00000000">
      <w:pPr>
        <w:spacing w:after="160"/>
      </w:pPr>
      <w:r>
        <w:rPr>
          <w:sz w:val="26"/>
        </w:rPr>
        <w:t xml:space="preserve">Top-k </w:t>
      </w:r>
      <w:proofErr w:type="spellStart"/>
      <w:r>
        <w:rPr>
          <w:sz w:val="26"/>
        </w:rPr>
        <w:t>Reconstruction-Error-Based</w:t>
      </w:r>
      <w:proofErr w:type="spellEnd"/>
      <w:r>
        <w:rPr>
          <w:sz w:val="26"/>
        </w:rPr>
        <w:t xml:space="preserve"> </w:t>
      </w:r>
      <w:proofErr w:type="spellStart"/>
      <w:r>
        <w:rPr>
          <w:sz w:val="26"/>
        </w:rPr>
        <w:t>Detection</w:t>
      </w:r>
      <w:proofErr w:type="spellEnd"/>
      <w:r>
        <w:rPr>
          <w:sz w:val="26"/>
        </w:rPr>
        <w:t xml:space="preserve"> of </w:t>
      </w:r>
      <w:proofErr w:type="spellStart"/>
      <w:r>
        <w:rPr>
          <w:sz w:val="26"/>
        </w:rPr>
        <w:t>Pathological</w:t>
      </w:r>
      <w:proofErr w:type="spellEnd"/>
      <w:r>
        <w:rPr>
          <w:sz w:val="26"/>
        </w:rPr>
        <w:t xml:space="preserve"> Retinal OCT </w:t>
      </w:r>
      <w:proofErr w:type="spellStart"/>
      <w:r>
        <w:rPr>
          <w:sz w:val="26"/>
        </w:rPr>
        <w:t>Images</w:t>
      </w:r>
      <w:proofErr w:type="spellEnd"/>
      <w:r>
        <w:rPr>
          <w:sz w:val="26"/>
        </w:rPr>
        <w:t xml:space="preserve"> Using a </w:t>
      </w:r>
      <w:proofErr w:type="spellStart"/>
      <w:r>
        <w:rPr>
          <w:sz w:val="26"/>
        </w:rPr>
        <w:t>Convolutional</w:t>
      </w:r>
      <w:proofErr w:type="spellEnd"/>
      <w:r>
        <w:rPr>
          <w:sz w:val="26"/>
        </w:rPr>
        <w:t xml:space="preserve"> </w:t>
      </w:r>
      <w:proofErr w:type="spellStart"/>
      <w:r>
        <w:rPr>
          <w:sz w:val="26"/>
        </w:rPr>
        <w:t>Autoencoder</w:t>
      </w:r>
      <w:proofErr w:type="spellEnd"/>
      <w:r>
        <w:rPr>
          <w:sz w:val="26"/>
        </w:rPr>
        <w:t xml:space="preserve"> </w:t>
      </w:r>
      <w:proofErr w:type="spellStart"/>
      <w:r>
        <w:rPr>
          <w:sz w:val="26"/>
        </w:rPr>
        <w:t>Trained</w:t>
      </w:r>
      <w:proofErr w:type="spellEnd"/>
      <w:r>
        <w:rPr>
          <w:sz w:val="26"/>
        </w:rPr>
        <w:t xml:space="preserve"> on Normal </w:t>
      </w:r>
      <w:proofErr w:type="spellStart"/>
      <w:r>
        <w:rPr>
          <w:sz w:val="26"/>
        </w:rPr>
        <w:t>Samples</w:t>
      </w:r>
      <w:proofErr w:type="spellEnd"/>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003"/>
        <w:gridCol w:w="5003"/>
      </w:tblGrid>
      <w:tr w:rsidR="005841CA" w14:paraId="6DD0C145" w14:textId="77777777">
        <w:trPr>
          <w:jc w:val="center"/>
        </w:trPr>
        <w:tc>
          <w:tcPr>
            <w:tcW w:w="5003" w:type="dxa"/>
          </w:tcPr>
          <w:p w14:paraId="0ED348C5" w14:textId="77777777" w:rsidR="005841CA" w:rsidRDefault="00000000">
            <w:r>
              <w:rPr>
                <w:b/>
                <w:sz w:val="18"/>
              </w:rPr>
              <w:t>Koray Öztürk</w:t>
            </w:r>
          </w:p>
          <w:p w14:paraId="5A9B6ADB" w14:textId="77777777" w:rsidR="005841CA" w:rsidRDefault="00000000">
            <w:r>
              <w:rPr>
                <w:sz w:val="18"/>
              </w:rPr>
              <w:t>Bilgisayar Mühendisliği</w:t>
            </w:r>
          </w:p>
          <w:p w14:paraId="175F43BB" w14:textId="77777777" w:rsidR="005841CA" w:rsidRDefault="00000000">
            <w:r>
              <w:rPr>
                <w:sz w:val="18"/>
              </w:rPr>
              <w:t>Eskişehir Osmangazi Üniversitesi</w:t>
            </w:r>
          </w:p>
          <w:p w14:paraId="3CB60D30" w14:textId="77777777" w:rsidR="005841CA" w:rsidRDefault="00000000">
            <w:r>
              <w:rPr>
                <w:sz w:val="18"/>
              </w:rPr>
              <w:t>Eskişehir/Türkiye</w:t>
            </w:r>
          </w:p>
          <w:p w14:paraId="2F24C361" w14:textId="14A2EA8B" w:rsidR="00927EB4" w:rsidRPr="00927EB4" w:rsidRDefault="00927EB4" w:rsidP="00927EB4">
            <w:pPr>
              <w:rPr>
                <w:sz w:val="18"/>
              </w:rPr>
            </w:pPr>
            <w:hyperlink r:id="rId6" w:history="1">
              <w:r w:rsidRPr="00927EB4">
                <w:rPr>
                  <w:rStyle w:val="Kpr"/>
                  <w:color w:val="auto"/>
                  <w:sz w:val="18"/>
                  <w:u w:val="none"/>
                </w:rPr>
                <w:t>korayoztuurk@gmail.com</w:t>
              </w:r>
            </w:hyperlink>
          </w:p>
        </w:tc>
        <w:tc>
          <w:tcPr>
            <w:tcW w:w="5003" w:type="dxa"/>
          </w:tcPr>
          <w:p w14:paraId="30682B05" w14:textId="77777777" w:rsidR="005841CA" w:rsidRDefault="00000000">
            <w:r>
              <w:rPr>
                <w:b/>
                <w:sz w:val="18"/>
              </w:rPr>
              <w:t>Emir Alp İlhan</w:t>
            </w:r>
          </w:p>
          <w:p w14:paraId="27471CEF" w14:textId="77777777" w:rsidR="005841CA" w:rsidRDefault="00000000">
            <w:r>
              <w:rPr>
                <w:sz w:val="18"/>
              </w:rPr>
              <w:t>Bilgisayar Mühendisliği</w:t>
            </w:r>
          </w:p>
          <w:p w14:paraId="6E2DC68D" w14:textId="77777777" w:rsidR="005841CA" w:rsidRDefault="00000000">
            <w:r>
              <w:rPr>
                <w:sz w:val="18"/>
              </w:rPr>
              <w:t>Eskişehir Osmangazi Üniversitesi</w:t>
            </w:r>
          </w:p>
          <w:p w14:paraId="6D27053B" w14:textId="77777777" w:rsidR="005841CA" w:rsidRDefault="00000000">
            <w:r>
              <w:rPr>
                <w:sz w:val="18"/>
              </w:rPr>
              <w:t>Eskişehir/Türkiye</w:t>
            </w:r>
          </w:p>
          <w:p w14:paraId="02C7F39B" w14:textId="25A8A488" w:rsidR="00927EB4" w:rsidRPr="00927EB4" w:rsidRDefault="00927EB4" w:rsidP="00927EB4">
            <w:pPr>
              <w:rPr>
                <w:sz w:val="18"/>
              </w:rPr>
            </w:pPr>
            <w:hyperlink r:id="rId7" w:history="1">
              <w:r w:rsidRPr="00927EB4">
                <w:rPr>
                  <w:rStyle w:val="Kpr"/>
                  <w:color w:val="auto"/>
                  <w:sz w:val="18"/>
                  <w:u w:val="none"/>
                </w:rPr>
                <w:t>emiralpilhan@gmail.com</w:t>
              </w:r>
            </w:hyperlink>
            <w:r w:rsidRPr="00927EB4">
              <w:rPr>
                <w:sz w:val="18"/>
              </w:rPr>
              <w:t xml:space="preserve"> </w:t>
            </w:r>
          </w:p>
          <w:p w14:paraId="0D00ABF0" w14:textId="77777777" w:rsidR="00927EB4" w:rsidRDefault="00927EB4"/>
        </w:tc>
      </w:tr>
    </w:tbl>
    <w:p w14:paraId="7C935EE9" w14:textId="77777777" w:rsidR="005841CA" w:rsidRDefault="005841CA">
      <w:pPr>
        <w:sectPr w:rsidR="005841CA">
          <w:type w:val="continuous"/>
          <w:pgSz w:w="11906" w:h="16838"/>
          <w:pgMar w:top="1008" w:right="950" w:bottom="1008" w:left="950" w:header="0" w:footer="0" w:gutter="0"/>
          <w:cols w:space="360"/>
          <w:formProt w:val="0"/>
          <w:docGrid w:linePitch="360" w:charSpace="8192"/>
        </w:sectPr>
      </w:pPr>
    </w:p>
    <w:p w14:paraId="5D4BFE15" w14:textId="77777777" w:rsidR="00F266DA" w:rsidRDefault="00F266DA">
      <w:pPr>
        <w:spacing w:after="60"/>
        <w:jc w:val="both"/>
        <w:rPr>
          <w:b/>
          <w:i/>
        </w:rPr>
      </w:pPr>
    </w:p>
    <w:p w14:paraId="3CAD11BF" w14:textId="438841AA" w:rsidR="005841CA" w:rsidRDefault="00000000">
      <w:pPr>
        <w:spacing w:after="60"/>
        <w:jc w:val="both"/>
      </w:pPr>
      <w:r>
        <w:rPr>
          <w:b/>
          <w:i/>
        </w:rPr>
        <w:t xml:space="preserve">Özet - </w:t>
      </w:r>
      <w:r>
        <w:t xml:space="preserve">Bu çalışmada retinal OCT görüntülerinde patolojik örneklerin tespiti için yalnızca normal görüntülerle eğitilen </w:t>
      </w:r>
      <w:proofErr w:type="spellStart"/>
      <w:r>
        <w:t>konvolüsyonel</w:t>
      </w:r>
      <w:proofErr w:type="spellEnd"/>
      <w:r>
        <w:t xml:space="preserve"> </w:t>
      </w:r>
      <w:proofErr w:type="spellStart"/>
      <w:r>
        <w:t>autoencoder</w:t>
      </w:r>
      <w:proofErr w:type="spellEnd"/>
      <w:r>
        <w:t xml:space="preserve"> tabanlı bir anomali tespit hattı geliştirilmiştir. </w:t>
      </w:r>
      <w:proofErr w:type="spellStart"/>
      <w:r>
        <w:t>Kermany</w:t>
      </w:r>
      <w:proofErr w:type="spellEnd"/>
      <w:r>
        <w:t xml:space="preserve"> OCT2017/</w:t>
      </w:r>
      <w:proofErr w:type="spellStart"/>
      <w:r>
        <w:t>Mendeley</w:t>
      </w:r>
      <w:proofErr w:type="spellEnd"/>
      <w:r>
        <w:t xml:space="preserve"> veri kümesinde eğitim aşamasına sadece NORMAL sınıfı alınmış, doğrulama bölmesi hasta kimliği kullanılarak ayrılmış ve test aşamasında CNV, DME, DRUSEN ve NORMAL örnekleri </w:t>
      </w:r>
      <w:proofErr w:type="spellStart"/>
      <w:r>
        <w:t>binary</w:t>
      </w:r>
      <w:proofErr w:type="spellEnd"/>
      <w:r>
        <w:t xml:space="preserve"> </w:t>
      </w:r>
      <w:proofErr w:type="spellStart"/>
      <w:r>
        <w:t>anomaly</w:t>
      </w:r>
      <w:proofErr w:type="spellEnd"/>
      <w:r>
        <w:t xml:space="preserve"> </w:t>
      </w:r>
      <w:proofErr w:type="spellStart"/>
      <w:r>
        <w:t>detection</w:t>
      </w:r>
      <w:proofErr w:type="spellEnd"/>
      <w:r>
        <w:t xml:space="preserve"> problemi olarak değerlendirilmiştir. Final aşamasında ara </w:t>
      </w:r>
      <w:proofErr w:type="spellStart"/>
      <w:r>
        <w:t>baseline</w:t>
      </w:r>
      <w:proofErr w:type="spellEnd"/>
      <w:r>
        <w:t xml:space="preserve"> korunmuş; VAE+KL, L1, MSE+SSIM, latent boyut, </w:t>
      </w:r>
      <w:proofErr w:type="spellStart"/>
      <w:r>
        <w:t>batch</w:t>
      </w:r>
      <w:proofErr w:type="spellEnd"/>
      <w:r>
        <w:t xml:space="preserve"> size, </w:t>
      </w:r>
      <w:proofErr w:type="spellStart"/>
      <w:r>
        <w:t>crop</w:t>
      </w:r>
      <w:proofErr w:type="spellEnd"/>
      <w:r>
        <w:t xml:space="preserve"> ön işleme, </w:t>
      </w:r>
      <w:proofErr w:type="spellStart"/>
      <w:r>
        <w:t>learning</w:t>
      </w:r>
      <w:proofErr w:type="spellEnd"/>
      <w:r>
        <w:t xml:space="preserve"> rate </w:t>
      </w:r>
      <w:proofErr w:type="spellStart"/>
      <w:r>
        <w:t>scheduler</w:t>
      </w:r>
      <w:proofErr w:type="spellEnd"/>
      <w:r>
        <w:t xml:space="preserve">, </w:t>
      </w:r>
      <w:proofErr w:type="spellStart"/>
      <w:r>
        <w:t>BatchNorm</w:t>
      </w:r>
      <w:proofErr w:type="spellEnd"/>
      <w:r>
        <w:t xml:space="preserve">, 256x256 yüksek çözünürlük, farklı </w:t>
      </w:r>
      <w:proofErr w:type="spellStart"/>
      <w:r>
        <w:t>anomaly</w:t>
      </w:r>
      <w:proofErr w:type="spellEnd"/>
      <w:r>
        <w:t xml:space="preserve"> </w:t>
      </w:r>
      <w:proofErr w:type="spellStart"/>
      <w:r>
        <w:t>score'lar</w:t>
      </w:r>
      <w:proofErr w:type="spellEnd"/>
      <w:r>
        <w:t xml:space="preserve">, hasta düzeyi birleştirme ve </w:t>
      </w:r>
      <w:proofErr w:type="spellStart"/>
      <w:r>
        <w:t>bootstrap</w:t>
      </w:r>
      <w:proofErr w:type="spellEnd"/>
      <w:r>
        <w:t xml:space="preserve"> güven aralığı denemeleri eklenmiştir. En iyi </w:t>
      </w:r>
      <w:proofErr w:type="spellStart"/>
      <w:r>
        <w:t>image-level</w:t>
      </w:r>
      <w:proofErr w:type="spellEnd"/>
      <w:r>
        <w:t xml:space="preserve"> sonuç, </w:t>
      </w:r>
      <w:proofErr w:type="spellStart"/>
      <w:r>
        <w:t>BatchNorm</w:t>
      </w:r>
      <w:proofErr w:type="spellEnd"/>
      <w:r>
        <w:t xml:space="preserve"> ve </w:t>
      </w:r>
      <w:proofErr w:type="spellStart"/>
      <w:r>
        <w:t>ReduceLROnPlateau</w:t>
      </w:r>
      <w:proofErr w:type="spellEnd"/>
      <w:r>
        <w:t xml:space="preserve"> ile 60 </w:t>
      </w:r>
      <w:proofErr w:type="spellStart"/>
      <w:r>
        <w:t>epoch</w:t>
      </w:r>
      <w:proofErr w:type="spellEnd"/>
      <w:r>
        <w:t xml:space="preserve"> eğitilen AE-MSE modelinin topk_mse_5 </w:t>
      </w:r>
      <w:proofErr w:type="spellStart"/>
      <w:r>
        <w:t>score'u</w:t>
      </w:r>
      <w:proofErr w:type="spellEnd"/>
      <w:r>
        <w:t xml:space="preserve"> ile AUROC 0.9487, F1 0.8593, </w:t>
      </w:r>
      <w:proofErr w:type="spellStart"/>
      <w:r>
        <w:t>precision</w:t>
      </w:r>
      <w:proofErr w:type="spellEnd"/>
      <w:r>
        <w:t xml:space="preserve"> 0.9862, </w:t>
      </w:r>
      <w:proofErr w:type="spellStart"/>
      <w:r>
        <w:t>recall</w:t>
      </w:r>
      <w:proofErr w:type="spellEnd"/>
      <w:r>
        <w:t xml:space="preserve"> 0.7613 ve FPR 0.0320 olarak bulunmuştur. Hasta düzeyinde </w:t>
      </w:r>
      <w:proofErr w:type="spellStart"/>
      <w:r>
        <w:t>mean</w:t>
      </w:r>
      <w:proofErr w:type="spellEnd"/>
      <w:r>
        <w:t xml:space="preserve"> </w:t>
      </w:r>
      <w:proofErr w:type="spellStart"/>
      <w:r>
        <w:t>aggregation</w:t>
      </w:r>
      <w:proofErr w:type="spellEnd"/>
      <w:r>
        <w:t xml:space="preserve"> ile F1 0.9089 elde edilmiştir. Sonuçlar top-k </w:t>
      </w:r>
      <w:proofErr w:type="spellStart"/>
      <w:r>
        <w:t>residual</w:t>
      </w:r>
      <w:proofErr w:type="spellEnd"/>
      <w:r>
        <w:t xml:space="preserve"> </w:t>
      </w:r>
      <w:proofErr w:type="spellStart"/>
      <w:r>
        <w:t>score'un</w:t>
      </w:r>
      <w:proofErr w:type="spellEnd"/>
      <w:r>
        <w:t xml:space="preserve"> klasik ortalama </w:t>
      </w:r>
      <w:proofErr w:type="spellStart"/>
      <w:r>
        <w:t>MSE'ye</w:t>
      </w:r>
      <w:proofErr w:type="spellEnd"/>
      <w:r>
        <w:t xml:space="preserve"> göre daha ayırt edici olduğunu, buna karşılık DRUSEN örneklerinin hala en zor patolojik grup olduğunu göstermektedir.</w:t>
      </w:r>
    </w:p>
    <w:p w14:paraId="228781B8" w14:textId="77777777" w:rsidR="00F266DA" w:rsidRDefault="00F266DA">
      <w:pPr>
        <w:spacing w:after="60"/>
        <w:jc w:val="both"/>
      </w:pPr>
    </w:p>
    <w:p w14:paraId="568EA507" w14:textId="77777777" w:rsidR="005841CA" w:rsidRDefault="00000000">
      <w:pPr>
        <w:spacing w:after="60"/>
        <w:jc w:val="both"/>
      </w:pPr>
      <w:proofErr w:type="spellStart"/>
      <w:r>
        <w:rPr>
          <w:b/>
          <w:i/>
        </w:rPr>
        <w:t>Abstract</w:t>
      </w:r>
      <w:proofErr w:type="spellEnd"/>
      <w:r>
        <w:rPr>
          <w:b/>
          <w:i/>
        </w:rPr>
        <w:t xml:space="preserve"> - </w:t>
      </w:r>
      <w:proofErr w:type="spellStart"/>
      <w:r>
        <w:t>This</w:t>
      </w:r>
      <w:proofErr w:type="spellEnd"/>
      <w:r>
        <w:t xml:space="preserve"> </w:t>
      </w:r>
      <w:proofErr w:type="spellStart"/>
      <w:r>
        <w:t>project</w:t>
      </w:r>
      <w:proofErr w:type="spellEnd"/>
      <w:r>
        <w:t xml:space="preserve"> </w:t>
      </w:r>
      <w:proofErr w:type="spellStart"/>
      <w:r>
        <w:t>develops</w:t>
      </w:r>
      <w:proofErr w:type="spellEnd"/>
      <w:r>
        <w:t xml:space="preserve"> a </w:t>
      </w:r>
      <w:proofErr w:type="spellStart"/>
      <w:r>
        <w:t>convolutional</w:t>
      </w:r>
      <w:proofErr w:type="spellEnd"/>
      <w:r>
        <w:t xml:space="preserve"> </w:t>
      </w:r>
      <w:proofErr w:type="spellStart"/>
      <w:r>
        <w:t>autoencoder</w:t>
      </w:r>
      <w:proofErr w:type="spellEnd"/>
      <w:r>
        <w:t xml:space="preserve"> </w:t>
      </w:r>
      <w:proofErr w:type="spellStart"/>
      <w:r>
        <w:t>pipeline</w:t>
      </w:r>
      <w:proofErr w:type="spellEnd"/>
      <w:r>
        <w:t xml:space="preserve"> </w:t>
      </w:r>
      <w:proofErr w:type="spellStart"/>
      <w:r>
        <w:t>for</w:t>
      </w:r>
      <w:proofErr w:type="spellEnd"/>
      <w:r>
        <w:t xml:space="preserve"> </w:t>
      </w:r>
      <w:proofErr w:type="spellStart"/>
      <w:r>
        <w:t>detecting</w:t>
      </w:r>
      <w:proofErr w:type="spellEnd"/>
      <w:r>
        <w:t xml:space="preserve"> </w:t>
      </w:r>
      <w:proofErr w:type="spellStart"/>
      <w:r>
        <w:t>pathological</w:t>
      </w:r>
      <w:proofErr w:type="spellEnd"/>
      <w:r>
        <w:t xml:space="preserve"> retinal OCT </w:t>
      </w:r>
      <w:proofErr w:type="spellStart"/>
      <w:r>
        <w:t>images</w:t>
      </w:r>
      <w:proofErr w:type="spellEnd"/>
      <w:r>
        <w:t xml:space="preserve"> </w:t>
      </w:r>
      <w:proofErr w:type="spellStart"/>
      <w:r>
        <w:t>by</w:t>
      </w:r>
      <w:proofErr w:type="spellEnd"/>
      <w:r>
        <w:t xml:space="preserve"> </w:t>
      </w:r>
      <w:proofErr w:type="spellStart"/>
      <w:r>
        <w:t>learning</w:t>
      </w:r>
      <w:proofErr w:type="spellEnd"/>
      <w:r>
        <w:t xml:space="preserve"> </w:t>
      </w:r>
      <w:proofErr w:type="spellStart"/>
      <w:r>
        <w:t>only</w:t>
      </w:r>
      <w:proofErr w:type="spellEnd"/>
      <w:r>
        <w:t xml:space="preserve"> </w:t>
      </w:r>
      <w:proofErr w:type="spellStart"/>
      <w:r>
        <w:t>from</w:t>
      </w:r>
      <w:proofErr w:type="spellEnd"/>
      <w:r>
        <w:t xml:space="preserve"> normal </w:t>
      </w:r>
      <w:proofErr w:type="spellStart"/>
      <w:r>
        <w:t>samples</w:t>
      </w:r>
      <w:proofErr w:type="spellEnd"/>
      <w:r>
        <w:t xml:space="preserve">. Using </w:t>
      </w:r>
      <w:proofErr w:type="spellStart"/>
      <w:r>
        <w:t>the</w:t>
      </w:r>
      <w:proofErr w:type="spellEnd"/>
      <w:r>
        <w:t xml:space="preserve"> </w:t>
      </w:r>
      <w:proofErr w:type="spellStart"/>
      <w:r>
        <w:t>Kermany</w:t>
      </w:r>
      <w:proofErr w:type="spellEnd"/>
      <w:r>
        <w:t xml:space="preserve"> OCT2017/</w:t>
      </w:r>
      <w:proofErr w:type="spellStart"/>
      <w:r>
        <w:t>Mendeley</w:t>
      </w:r>
      <w:proofErr w:type="spellEnd"/>
      <w:r>
        <w:t xml:space="preserve"> </w:t>
      </w:r>
      <w:proofErr w:type="spellStart"/>
      <w:r>
        <w:t>dataset</w:t>
      </w:r>
      <w:proofErr w:type="spellEnd"/>
      <w:r>
        <w:t xml:space="preserve">, </w:t>
      </w:r>
      <w:proofErr w:type="spellStart"/>
      <w:r>
        <w:t>only</w:t>
      </w:r>
      <w:proofErr w:type="spellEnd"/>
      <w:r>
        <w:t xml:space="preserve"> NORMAL </w:t>
      </w:r>
      <w:proofErr w:type="spellStart"/>
      <w:r>
        <w:t>images</w:t>
      </w:r>
      <w:proofErr w:type="spellEnd"/>
      <w:r>
        <w:t xml:space="preserve"> </w:t>
      </w:r>
      <w:proofErr w:type="spellStart"/>
      <w:r>
        <w:t>were</w:t>
      </w:r>
      <w:proofErr w:type="spellEnd"/>
      <w:r>
        <w:t xml:space="preserve"> </w:t>
      </w:r>
      <w:proofErr w:type="spellStart"/>
      <w:r>
        <w:t>used</w:t>
      </w:r>
      <w:proofErr w:type="spellEnd"/>
      <w:r>
        <w:t xml:space="preserve"> </w:t>
      </w:r>
      <w:proofErr w:type="spellStart"/>
      <w:r>
        <w:t>for</w:t>
      </w:r>
      <w:proofErr w:type="spellEnd"/>
      <w:r>
        <w:t xml:space="preserve"> </w:t>
      </w:r>
      <w:proofErr w:type="spellStart"/>
      <w:r>
        <w:t>training</w:t>
      </w:r>
      <w:proofErr w:type="spellEnd"/>
      <w:r>
        <w:t xml:space="preserve">, </w:t>
      </w:r>
      <w:proofErr w:type="spellStart"/>
      <w:r>
        <w:t>the</w:t>
      </w:r>
      <w:proofErr w:type="spellEnd"/>
      <w:r>
        <w:t xml:space="preserve"> </w:t>
      </w:r>
      <w:proofErr w:type="spellStart"/>
      <w:r>
        <w:t>validation</w:t>
      </w:r>
      <w:proofErr w:type="spellEnd"/>
      <w:r>
        <w:t xml:space="preserve"> </w:t>
      </w:r>
      <w:proofErr w:type="spellStart"/>
      <w:r>
        <w:t>subset</w:t>
      </w:r>
      <w:proofErr w:type="spellEnd"/>
      <w:r>
        <w:t xml:space="preserve"> </w:t>
      </w:r>
      <w:proofErr w:type="spellStart"/>
      <w:r>
        <w:t>was</w:t>
      </w:r>
      <w:proofErr w:type="spellEnd"/>
      <w:r>
        <w:t xml:space="preserve"> </w:t>
      </w:r>
      <w:proofErr w:type="spellStart"/>
      <w:r>
        <w:t>separated</w:t>
      </w:r>
      <w:proofErr w:type="spellEnd"/>
      <w:r>
        <w:t xml:space="preserve"> at </w:t>
      </w:r>
      <w:proofErr w:type="spellStart"/>
      <w:r>
        <w:t>patient</w:t>
      </w:r>
      <w:proofErr w:type="spellEnd"/>
      <w:r>
        <w:t xml:space="preserve"> </w:t>
      </w:r>
      <w:proofErr w:type="spellStart"/>
      <w:r>
        <w:t>level</w:t>
      </w:r>
      <w:proofErr w:type="spellEnd"/>
      <w:r>
        <w:t xml:space="preserve">, </w:t>
      </w:r>
      <w:proofErr w:type="spellStart"/>
      <w:r>
        <w:t>and</w:t>
      </w:r>
      <w:proofErr w:type="spellEnd"/>
      <w:r>
        <w:t xml:space="preserve"> CNV, DME, DRUSEN </w:t>
      </w:r>
      <w:proofErr w:type="spellStart"/>
      <w:r>
        <w:t>and</w:t>
      </w:r>
      <w:proofErr w:type="spellEnd"/>
      <w:r>
        <w:t xml:space="preserve"> NORMAL test </w:t>
      </w:r>
      <w:proofErr w:type="spellStart"/>
      <w:r>
        <w:t>images</w:t>
      </w:r>
      <w:proofErr w:type="spellEnd"/>
      <w:r>
        <w:t xml:space="preserve"> </w:t>
      </w:r>
      <w:proofErr w:type="spellStart"/>
      <w:r>
        <w:t>were</w:t>
      </w:r>
      <w:proofErr w:type="spellEnd"/>
      <w:r>
        <w:t xml:space="preserve"> </w:t>
      </w:r>
      <w:proofErr w:type="spellStart"/>
      <w:r>
        <w:t>evaluated</w:t>
      </w:r>
      <w:proofErr w:type="spellEnd"/>
      <w:r>
        <w:t xml:space="preserve"> as a </w:t>
      </w:r>
      <w:proofErr w:type="spellStart"/>
      <w:r>
        <w:t>binary</w:t>
      </w:r>
      <w:proofErr w:type="spellEnd"/>
      <w:r>
        <w:t xml:space="preserve"> </w:t>
      </w:r>
      <w:proofErr w:type="spellStart"/>
      <w:r>
        <w:t>anomaly</w:t>
      </w:r>
      <w:proofErr w:type="spellEnd"/>
      <w:r>
        <w:t xml:space="preserve"> </w:t>
      </w:r>
      <w:proofErr w:type="spellStart"/>
      <w:r>
        <w:t>detection</w:t>
      </w:r>
      <w:proofErr w:type="spellEnd"/>
      <w:r>
        <w:t xml:space="preserve"> </w:t>
      </w:r>
      <w:proofErr w:type="spellStart"/>
      <w:r>
        <w:t>task</w:t>
      </w:r>
      <w:proofErr w:type="spellEnd"/>
      <w:r>
        <w:t xml:space="preserve">. </w:t>
      </w:r>
      <w:proofErr w:type="spellStart"/>
      <w:r>
        <w:t>In</w:t>
      </w:r>
      <w:proofErr w:type="spellEnd"/>
      <w:r>
        <w:t xml:space="preserve"> </w:t>
      </w:r>
      <w:proofErr w:type="spellStart"/>
      <w:r>
        <w:t>the</w:t>
      </w:r>
      <w:proofErr w:type="spellEnd"/>
      <w:r>
        <w:t xml:space="preserve"> final </w:t>
      </w:r>
      <w:proofErr w:type="spellStart"/>
      <w:r>
        <w:t>stage</w:t>
      </w:r>
      <w:proofErr w:type="spellEnd"/>
      <w:r>
        <w:t xml:space="preserve">, </w:t>
      </w:r>
      <w:proofErr w:type="spellStart"/>
      <w:r>
        <w:t>the</w:t>
      </w:r>
      <w:proofErr w:type="spellEnd"/>
      <w:r>
        <w:t xml:space="preserve"> </w:t>
      </w:r>
      <w:proofErr w:type="spellStart"/>
      <w:r>
        <w:t>baseline</w:t>
      </w:r>
      <w:proofErr w:type="spellEnd"/>
      <w:r>
        <w:t xml:space="preserve"> </w:t>
      </w:r>
      <w:proofErr w:type="spellStart"/>
      <w:r>
        <w:t>was</w:t>
      </w:r>
      <w:proofErr w:type="spellEnd"/>
      <w:r>
        <w:t xml:space="preserve"> </w:t>
      </w:r>
      <w:proofErr w:type="spellStart"/>
      <w:r>
        <w:t>extended</w:t>
      </w:r>
      <w:proofErr w:type="spellEnd"/>
      <w:r>
        <w:t xml:space="preserve"> </w:t>
      </w:r>
      <w:proofErr w:type="spellStart"/>
      <w:r>
        <w:t>with</w:t>
      </w:r>
      <w:proofErr w:type="spellEnd"/>
      <w:r>
        <w:t xml:space="preserve"> VAE+KL, L1, MSE+SSIM, latent-size </w:t>
      </w:r>
      <w:proofErr w:type="spellStart"/>
      <w:r>
        <w:t>and</w:t>
      </w:r>
      <w:proofErr w:type="spellEnd"/>
      <w:r>
        <w:t xml:space="preserve"> </w:t>
      </w:r>
      <w:proofErr w:type="spellStart"/>
      <w:r>
        <w:t>batch</w:t>
      </w:r>
      <w:proofErr w:type="spellEnd"/>
      <w:r>
        <w:t xml:space="preserve">-size </w:t>
      </w:r>
      <w:proofErr w:type="spellStart"/>
      <w:r>
        <w:t>ablations</w:t>
      </w:r>
      <w:proofErr w:type="spellEnd"/>
      <w:r>
        <w:t xml:space="preserve">, </w:t>
      </w:r>
      <w:proofErr w:type="spellStart"/>
      <w:r>
        <w:t>crop</w:t>
      </w:r>
      <w:proofErr w:type="spellEnd"/>
      <w:r>
        <w:t xml:space="preserve"> </w:t>
      </w:r>
      <w:proofErr w:type="spellStart"/>
      <w:r>
        <w:t>preprocessing</w:t>
      </w:r>
      <w:proofErr w:type="spellEnd"/>
      <w:r>
        <w:t xml:space="preserve"> </w:t>
      </w:r>
      <w:proofErr w:type="spellStart"/>
      <w:r>
        <w:t>trials</w:t>
      </w:r>
      <w:proofErr w:type="spellEnd"/>
      <w:r>
        <w:t xml:space="preserve">, </w:t>
      </w:r>
      <w:proofErr w:type="spellStart"/>
      <w:r>
        <w:t>learning</w:t>
      </w:r>
      <w:proofErr w:type="spellEnd"/>
      <w:r>
        <w:t xml:space="preserve">-rate </w:t>
      </w:r>
      <w:proofErr w:type="spellStart"/>
      <w:r>
        <w:t>scheduling</w:t>
      </w:r>
      <w:proofErr w:type="spellEnd"/>
      <w:r>
        <w:t xml:space="preserve">, </w:t>
      </w:r>
      <w:proofErr w:type="spellStart"/>
      <w:r>
        <w:t>BatchNorm</w:t>
      </w:r>
      <w:proofErr w:type="spellEnd"/>
      <w:r>
        <w:t xml:space="preserve">, 256x256 </w:t>
      </w:r>
      <w:proofErr w:type="spellStart"/>
      <w:r>
        <w:t>high-resolution</w:t>
      </w:r>
      <w:proofErr w:type="spellEnd"/>
      <w:r>
        <w:t xml:space="preserve"> </w:t>
      </w:r>
      <w:proofErr w:type="spellStart"/>
      <w:r>
        <w:t>training</w:t>
      </w:r>
      <w:proofErr w:type="spellEnd"/>
      <w:r>
        <w:t xml:space="preserve">, </w:t>
      </w:r>
      <w:proofErr w:type="spellStart"/>
      <w:r>
        <w:t>alternative</w:t>
      </w:r>
      <w:proofErr w:type="spellEnd"/>
      <w:r>
        <w:t xml:space="preserve"> </w:t>
      </w:r>
      <w:proofErr w:type="spellStart"/>
      <w:r>
        <w:t>anomaly</w:t>
      </w:r>
      <w:proofErr w:type="spellEnd"/>
      <w:r>
        <w:t xml:space="preserve"> </w:t>
      </w:r>
      <w:proofErr w:type="spellStart"/>
      <w:r>
        <w:t>scores</w:t>
      </w:r>
      <w:proofErr w:type="spellEnd"/>
      <w:r>
        <w:t xml:space="preserve">, </w:t>
      </w:r>
      <w:proofErr w:type="spellStart"/>
      <w:r>
        <w:t>patient-level</w:t>
      </w:r>
      <w:proofErr w:type="spellEnd"/>
      <w:r>
        <w:t xml:space="preserve"> </w:t>
      </w:r>
      <w:proofErr w:type="spellStart"/>
      <w:r>
        <w:t>aggregation</w:t>
      </w:r>
      <w:proofErr w:type="spellEnd"/>
      <w:r>
        <w:t xml:space="preserve"> </w:t>
      </w:r>
      <w:proofErr w:type="spellStart"/>
      <w:r>
        <w:t>and</w:t>
      </w:r>
      <w:proofErr w:type="spellEnd"/>
      <w:r>
        <w:t xml:space="preserve"> </w:t>
      </w:r>
      <w:proofErr w:type="spellStart"/>
      <w:r>
        <w:t>bootstrap</w:t>
      </w:r>
      <w:proofErr w:type="spellEnd"/>
      <w:r>
        <w:t xml:space="preserve"> </w:t>
      </w:r>
      <w:proofErr w:type="spellStart"/>
      <w:r>
        <w:t>confidence</w:t>
      </w:r>
      <w:proofErr w:type="spellEnd"/>
      <w:r>
        <w:t xml:space="preserve"> </w:t>
      </w:r>
      <w:proofErr w:type="spellStart"/>
      <w:r>
        <w:t>intervals</w:t>
      </w:r>
      <w:proofErr w:type="spellEnd"/>
      <w:r>
        <w:t xml:space="preserve">. </w:t>
      </w:r>
      <w:proofErr w:type="spellStart"/>
      <w:r>
        <w:t>The</w:t>
      </w:r>
      <w:proofErr w:type="spellEnd"/>
      <w:r>
        <w:t xml:space="preserve"> </w:t>
      </w:r>
      <w:proofErr w:type="spellStart"/>
      <w:r>
        <w:t>best</w:t>
      </w:r>
      <w:proofErr w:type="spellEnd"/>
      <w:r>
        <w:t xml:space="preserve"> </w:t>
      </w:r>
      <w:proofErr w:type="spellStart"/>
      <w:r>
        <w:t>image-level</w:t>
      </w:r>
      <w:proofErr w:type="spellEnd"/>
      <w:r>
        <w:t xml:space="preserve"> </w:t>
      </w:r>
      <w:proofErr w:type="spellStart"/>
      <w:r>
        <w:t>setting</w:t>
      </w:r>
      <w:proofErr w:type="spellEnd"/>
      <w:r>
        <w:t xml:space="preserve"> </w:t>
      </w:r>
      <w:proofErr w:type="spellStart"/>
      <w:r>
        <w:t>was</w:t>
      </w:r>
      <w:proofErr w:type="spellEnd"/>
      <w:r>
        <w:t xml:space="preserve"> </w:t>
      </w:r>
      <w:proofErr w:type="spellStart"/>
      <w:r>
        <w:t>the</w:t>
      </w:r>
      <w:proofErr w:type="spellEnd"/>
      <w:r>
        <w:t xml:space="preserve"> 60-epoch AE-MSE model </w:t>
      </w:r>
      <w:proofErr w:type="spellStart"/>
      <w:r>
        <w:t>trained</w:t>
      </w:r>
      <w:proofErr w:type="spellEnd"/>
      <w:r>
        <w:t xml:space="preserve"> </w:t>
      </w:r>
      <w:proofErr w:type="spellStart"/>
      <w:r>
        <w:t>with</w:t>
      </w:r>
      <w:proofErr w:type="spellEnd"/>
      <w:r>
        <w:t xml:space="preserve"> </w:t>
      </w:r>
      <w:proofErr w:type="spellStart"/>
      <w:r>
        <w:t>BatchNorm</w:t>
      </w:r>
      <w:proofErr w:type="spellEnd"/>
      <w:r>
        <w:t xml:space="preserve"> </w:t>
      </w:r>
      <w:proofErr w:type="spellStart"/>
      <w:r>
        <w:t>and</w:t>
      </w:r>
      <w:proofErr w:type="spellEnd"/>
      <w:r>
        <w:t xml:space="preserve"> </w:t>
      </w:r>
      <w:proofErr w:type="spellStart"/>
      <w:r>
        <w:t>ReduceLROnPlateau</w:t>
      </w:r>
      <w:proofErr w:type="spellEnd"/>
      <w:r>
        <w:t xml:space="preserve"> </w:t>
      </w:r>
      <w:proofErr w:type="spellStart"/>
      <w:r>
        <w:t>and</w:t>
      </w:r>
      <w:proofErr w:type="spellEnd"/>
      <w:r>
        <w:t xml:space="preserve"> </w:t>
      </w:r>
      <w:proofErr w:type="spellStart"/>
      <w:r>
        <w:t>evaluated</w:t>
      </w:r>
      <w:proofErr w:type="spellEnd"/>
      <w:r>
        <w:t xml:space="preserve"> </w:t>
      </w:r>
      <w:proofErr w:type="spellStart"/>
      <w:r>
        <w:t>with</w:t>
      </w:r>
      <w:proofErr w:type="spellEnd"/>
      <w:r>
        <w:t xml:space="preserve"> topk_mse_5 </w:t>
      </w:r>
      <w:proofErr w:type="spellStart"/>
      <w:r>
        <w:t>scoring</w:t>
      </w:r>
      <w:proofErr w:type="spellEnd"/>
      <w:r>
        <w:t xml:space="preserve">, </w:t>
      </w:r>
      <w:proofErr w:type="spellStart"/>
      <w:r>
        <w:t>reaching</w:t>
      </w:r>
      <w:proofErr w:type="spellEnd"/>
      <w:r>
        <w:t xml:space="preserve"> AUROC 0.9487, F1 0.8593, </w:t>
      </w:r>
      <w:proofErr w:type="spellStart"/>
      <w:r>
        <w:t>precision</w:t>
      </w:r>
      <w:proofErr w:type="spellEnd"/>
      <w:r>
        <w:t xml:space="preserve"> 0.9862, </w:t>
      </w:r>
      <w:proofErr w:type="spellStart"/>
      <w:r>
        <w:t>recall</w:t>
      </w:r>
      <w:proofErr w:type="spellEnd"/>
      <w:r>
        <w:t xml:space="preserve"> 0.7613 </w:t>
      </w:r>
      <w:proofErr w:type="spellStart"/>
      <w:r>
        <w:t>and</w:t>
      </w:r>
      <w:proofErr w:type="spellEnd"/>
      <w:r>
        <w:t xml:space="preserve"> FPR 0.0320. </w:t>
      </w:r>
      <w:proofErr w:type="spellStart"/>
      <w:r>
        <w:t>Patient-level</w:t>
      </w:r>
      <w:proofErr w:type="spellEnd"/>
      <w:r>
        <w:t xml:space="preserve"> </w:t>
      </w:r>
      <w:proofErr w:type="spellStart"/>
      <w:r>
        <w:t>mean</w:t>
      </w:r>
      <w:proofErr w:type="spellEnd"/>
      <w:r>
        <w:t xml:space="preserve"> </w:t>
      </w:r>
      <w:proofErr w:type="spellStart"/>
      <w:r>
        <w:t>aggregation</w:t>
      </w:r>
      <w:proofErr w:type="spellEnd"/>
      <w:r>
        <w:t xml:space="preserve"> </w:t>
      </w:r>
      <w:proofErr w:type="spellStart"/>
      <w:r>
        <w:t>achieved</w:t>
      </w:r>
      <w:proofErr w:type="spellEnd"/>
      <w:r>
        <w:t xml:space="preserve"> F1 0.9089. </w:t>
      </w:r>
      <w:proofErr w:type="spellStart"/>
      <w:r>
        <w:t>The</w:t>
      </w:r>
      <w:proofErr w:type="spellEnd"/>
      <w:r>
        <w:t xml:space="preserve"> </w:t>
      </w:r>
      <w:proofErr w:type="spellStart"/>
      <w:r>
        <w:t>findings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localized</w:t>
      </w:r>
      <w:proofErr w:type="spellEnd"/>
      <w:r>
        <w:t xml:space="preserve"> top-k </w:t>
      </w:r>
      <w:proofErr w:type="spellStart"/>
      <w:r>
        <w:t>residual</w:t>
      </w:r>
      <w:proofErr w:type="spellEnd"/>
      <w:r>
        <w:t xml:space="preserve"> </w:t>
      </w:r>
      <w:proofErr w:type="spellStart"/>
      <w:r>
        <w:t>scoring</w:t>
      </w:r>
      <w:proofErr w:type="spellEnd"/>
      <w:r>
        <w:t xml:space="preserve"> </w:t>
      </w:r>
      <w:proofErr w:type="spellStart"/>
      <w:r>
        <w:t>improves</w:t>
      </w:r>
      <w:proofErr w:type="spellEnd"/>
      <w:r>
        <w:t xml:space="preserve"> </w:t>
      </w:r>
      <w:proofErr w:type="spellStart"/>
      <w:r>
        <w:t>separability</w:t>
      </w:r>
      <w:proofErr w:type="spellEnd"/>
      <w:r>
        <w:t xml:space="preserve"> </w:t>
      </w:r>
      <w:proofErr w:type="spellStart"/>
      <w:r>
        <w:t>over</w:t>
      </w:r>
      <w:proofErr w:type="spellEnd"/>
      <w:r>
        <w:t xml:space="preserve"> </w:t>
      </w:r>
      <w:proofErr w:type="spellStart"/>
      <w:r>
        <w:t>mean</w:t>
      </w:r>
      <w:proofErr w:type="spellEnd"/>
      <w:r>
        <w:t xml:space="preserve"> MSE, </w:t>
      </w:r>
      <w:proofErr w:type="spellStart"/>
      <w:r>
        <w:t>while</w:t>
      </w:r>
      <w:proofErr w:type="spellEnd"/>
      <w:r>
        <w:t xml:space="preserve"> DRUSEN </w:t>
      </w:r>
      <w:proofErr w:type="spellStart"/>
      <w:r>
        <w:t>remains</w:t>
      </w:r>
      <w:proofErr w:type="spellEnd"/>
      <w:r>
        <w:t xml:space="preserve"> </w:t>
      </w:r>
      <w:proofErr w:type="spellStart"/>
      <w:r>
        <w:t>the</w:t>
      </w:r>
      <w:proofErr w:type="spellEnd"/>
      <w:r>
        <w:t xml:space="preserve"> </w:t>
      </w:r>
      <w:proofErr w:type="spellStart"/>
      <w:r>
        <w:t>most</w:t>
      </w:r>
      <w:proofErr w:type="spellEnd"/>
      <w:r>
        <w:t xml:space="preserve"> </w:t>
      </w:r>
      <w:proofErr w:type="spellStart"/>
      <w:r>
        <w:t>challenging</w:t>
      </w:r>
      <w:proofErr w:type="spellEnd"/>
      <w:r>
        <w:t xml:space="preserve"> </w:t>
      </w:r>
      <w:proofErr w:type="spellStart"/>
      <w:r>
        <w:t>pathology</w:t>
      </w:r>
      <w:proofErr w:type="spellEnd"/>
      <w:r>
        <w:t xml:space="preserve"> </w:t>
      </w:r>
      <w:proofErr w:type="spellStart"/>
      <w:r>
        <w:t>group</w:t>
      </w:r>
      <w:proofErr w:type="spellEnd"/>
      <w:r>
        <w:t>.</w:t>
      </w:r>
    </w:p>
    <w:p w14:paraId="395DD2D0" w14:textId="77777777" w:rsidR="005841CA" w:rsidRDefault="00000000">
      <w:pPr>
        <w:spacing w:after="60"/>
        <w:jc w:val="both"/>
      </w:pPr>
      <w:r>
        <w:rPr>
          <w:b/>
          <w:i/>
        </w:rPr>
        <w:t xml:space="preserve">Anahtar Kelimeler / </w:t>
      </w:r>
      <w:proofErr w:type="spellStart"/>
      <w:r>
        <w:rPr>
          <w:b/>
          <w:i/>
        </w:rPr>
        <w:t>Keywords</w:t>
      </w:r>
      <w:proofErr w:type="spellEnd"/>
      <w:r>
        <w:rPr>
          <w:b/>
          <w:i/>
        </w:rPr>
        <w:t xml:space="preserve"> - </w:t>
      </w:r>
      <w:r>
        <w:t xml:space="preserve">retinal OCT, </w:t>
      </w:r>
      <w:proofErr w:type="spellStart"/>
      <w:r>
        <w:t>anomaly</w:t>
      </w:r>
      <w:proofErr w:type="spellEnd"/>
      <w:r>
        <w:t xml:space="preserve"> </w:t>
      </w:r>
      <w:proofErr w:type="spellStart"/>
      <w:r>
        <w:t>detection</w:t>
      </w:r>
      <w:proofErr w:type="spellEnd"/>
      <w:r>
        <w:t xml:space="preserve">, </w:t>
      </w:r>
      <w:proofErr w:type="spellStart"/>
      <w:r>
        <w:t>autoencoder</w:t>
      </w:r>
      <w:proofErr w:type="spellEnd"/>
      <w:r>
        <w:t xml:space="preserve">, </w:t>
      </w:r>
      <w:proofErr w:type="spellStart"/>
      <w:r>
        <w:t>reconstruction</w:t>
      </w:r>
      <w:proofErr w:type="spellEnd"/>
      <w:r>
        <w:t xml:space="preserve"> </w:t>
      </w:r>
      <w:proofErr w:type="spellStart"/>
      <w:r>
        <w:t>error</w:t>
      </w:r>
      <w:proofErr w:type="spellEnd"/>
      <w:r>
        <w:t xml:space="preserve">, top-k </w:t>
      </w:r>
      <w:proofErr w:type="spellStart"/>
      <w:r>
        <w:t>residual</w:t>
      </w:r>
      <w:proofErr w:type="spellEnd"/>
      <w:r>
        <w:t xml:space="preserve">, VAE, SSIM, </w:t>
      </w:r>
      <w:proofErr w:type="spellStart"/>
      <w:r>
        <w:t>medical</w:t>
      </w:r>
      <w:proofErr w:type="spellEnd"/>
      <w:r>
        <w:t xml:space="preserve"> </w:t>
      </w:r>
      <w:proofErr w:type="spellStart"/>
      <w:r>
        <w:t>imaging</w:t>
      </w:r>
      <w:proofErr w:type="spellEnd"/>
      <w:r>
        <w:t xml:space="preserve">, </w:t>
      </w:r>
      <w:proofErr w:type="spellStart"/>
      <w:r>
        <w:t>deep</w:t>
      </w:r>
      <w:proofErr w:type="spellEnd"/>
      <w:r>
        <w:t xml:space="preserve"> </w:t>
      </w:r>
      <w:proofErr w:type="spellStart"/>
      <w:r>
        <w:t>learning</w:t>
      </w:r>
      <w:proofErr w:type="spellEnd"/>
    </w:p>
    <w:p w14:paraId="30E10DAC" w14:textId="77777777" w:rsidR="00927EB4" w:rsidRDefault="00927EB4">
      <w:pPr>
        <w:spacing w:after="60"/>
        <w:jc w:val="both"/>
      </w:pPr>
    </w:p>
    <w:p w14:paraId="5F6D4429" w14:textId="77777777" w:rsidR="005841CA" w:rsidRDefault="00000000">
      <w:pPr>
        <w:spacing w:before="80" w:after="40"/>
      </w:pPr>
      <w:r>
        <w:rPr>
          <w:b/>
          <w:sz w:val="22"/>
        </w:rPr>
        <w:t>I. GİRİŞ</w:t>
      </w:r>
    </w:p>
    <w:p w14:paraId="7DDCC77C" w14:textId="77777777" w:rsidR="005841CA" w:rsidRDefault="00000000">
      <w:pPr>
        <w:spacing w:after="40"/>
        <w:jc w:val="both"/>
      </w:pPr>
      <w:r>
        <w:t xml:space="preserve">Optik </w:t>
      </w:r>
      <w:proofErr w:type="spellStart"/>
      <w:r>
        <w:t>koherens</w:t>
      </w:r>
      <w:proofErr w:type="spellEnd"/>
      <w:r>
        <w:t xml:space="preserve"> tomografi (OCT), retina katmanlarını yüksek çözünürlükte görüntüleyebildiği için CNV, DME ve DRUSEN gibi patolojilerin değerlendirilmesinde önemli bir görüntüleme yöntemidir. Buna karşın gerçek klinik senaryolarda tüm patoloji türleri için yeterli ve güvenilir etiket toplamak her zaman kolay değildir. Denetimli sınıflandırma modelleri güçlü sonuçlar verebilse de, etiket bağımlılığı ve dağılım dışı örneklere karşı kırılganlık bu tür sistemlerin pratik kullanımında önemli sınırlardır [1], [3]. Bu nedenle bu projede hastalık türünü doğrudan sınıflandırmak yerine, normal retina anatomisini öğrenen bir modelin patolojik görüntülerde daha yüksek rekonstrüksiyon hatası üretmesi fikri incelenmiştir.</w:t>
      </w:r>
    </w:p>
    <w:p w14:paraId="19DDE426" w14:textId="77777777" w:rsidR="005841CA" w:rsidRDefault="00000000">
      <w:pPr>
        <w:spacing w:after="40"/>
        <w:jc w:val="both"/>
      </w:pPr>
      <w:r>
        <w:t xml:space="preserve">Ara rapor aşamasında çalışan bir AE-MSE </w:t>
      </w:r>
      <w:proofErr w:type="spellStart"/>
      <w:r>
        <w:t>baseline</w:t>
      </w:r>
      <w:proofErr w:type="spellEnd"/>
      <w:r>
        <w:t xml:space="preserve"> kurulmuştu. Final aşamasında amaç sadece tek bir sonucu iyileştirmek değil, aynı zamanda hangi teknik kararların işe yaradığını sistematik olarak görmekti. Bu kapsamda VAE tabanlı üretken latent model, L1 ve SSIM içeren </w:t>
      </w:r>
      <w:proofErr w:type="spellStart"/>
      <w:r>
        <w:t>loss</w:t>
      </w:r>
      <w:proofErr w:type="spellEnd"/>
      <w:r>
        <w:t xml:space="preserve"> seçenekleri, latent boyut ve </w:t>
      </w:r>
      <w:proofErr w:type="spellStart"/>
      <w:r>
        <w:t>batch</w:t>
      </w:r>
      <w:proofErr w:type="spellEnd"/>
      <w:r>
        <w:t xml:space="preserve"> size ablasyonları, </w:t>
      </w:r>
      <w:proofErr w:type="spellStart"/>
      <w:r>
        <w:t>learning</w:t>
      </w:r>
      <w:proofErr w:type="spellEnd"/>
      <w:r>
        <w:t xml:space="preserve"> rate </w:t>
      </w:r>
      <w:proofErr w:type="spellStart"/>
      <w:r>
        <w:t>scheduler</w:t>
      </w:r>
      <w:proofErr w:type="spellEnd"/>
      <w:r>
        <w:t xml:space="preserve">, </w:t>
      </w:r>
      <w:proofErr w:type="spellStart"/>
      <w:r>
        <w:t>BatchNorm</w:t>
      </w:r>
      <w:proofErr w:type="spellEnd"/>
      <w:r>
        <w:t xml:space="preserve">, 256x256 yüksek çözünürlük denemesi, boş alanları azaltmaya yönelik </w:t>
      </w:r>
      <w:proofErr w:type="spellStart"/>
      <w:r>
        <w:t>crop</w:t>
      </w:r>
      <w:proofErr w:type="spellEnd"/>
      <w:r>
        <w:t xml:space="preserve"> denemeleri, top-k </w:t>
      </w:r>
      <w:proofErr w:type="spellStart"/>
      <w:r>
        <w:t>residual</w:t>
      </w:r>
      <w:proofErr w:type="spellEnd"/>
      <w:r>
        <w:t xml:space="preserve"> </w:t>
      </w:r>
      <w:proofErr w:type="spellStart"/>
      <w:r>
        <w:t>score</w:t>
      </w:r>
      <w:proofErr w:type="spellEnd"/>
      <w:r>
        <w:t xml:space="preserve">, hasta düzeyi değerlendirme, </w:t>
      </w:r>
      <w:proofErr w:type="spellStart"/>
      <w:r>
        <w:t>bootstrap</w:t>
      </w:r>
      <w:proofErr w:type="spellEnd"/>
      <w:r>
        <w:t xml:space="preserve"> güven aralığı ve nitel </w:t>
      </w:r>
      <w:proofErr w:type="spellStart"/>
      <w:r>
        <w:t>heatmap</w:t>
      </w:r>
      <w:proofErr w:type="spellEnd"/>
      <w:r>
        <w:t xml:space="preserve"> görselleri aynı deney hattına eklenmiştir. Bu nedenle final raporu ara rapordaki başlangıç fikrini temel almakla birlikte, asıl olarak finalde yapılan genişletmeleri ve bunların kontrollü karşılaştırmasını sunmaktadır. Böylece proje, yalnızca bir model çalıştırma örneği olmaktan çıkarılıp savunulabilir bir karşılaştırmalı analiz haline getirilmiştir.</w:t>
      </w:r>
    </w:p>
    <w:p w14:paraId="0F78B7E2" w14:textId="77777777" w:rsidR="00927EB4" w:rsidRDefault="00927EB4">
      <w:pPr>
        <w:spacing w:after="40"/>
        <w:jc w:val="both"/>
      </w:pPr>
    </w:p>
    <w:p w14:paraId="70864245" w14:textId="77777777" w:rsidR="005841CA" w:rsidRDefault="00000000">
      <w:pPr>
        <w:spacing w:before="80" w:after="40"/>
      </w:pPr>
      <w:r>
        <w:rPr>
          <w:b/>
          <w:sz w:val="22"/>
        </w:rPr>
        <w:t>II. LİTERATÜR</w:t>
      </w:r>
    </w:p>
    <w:p w14:paraId="69A9414F" w14:textId="77777777" w:rsidR="005841CA" w:rsidRDefault="00000000">
      <w:pPr>
        <w:spacing w:after="40"/>
        <w:jc w:val="both"/>
      </w:pPr>
      <w:proofErr w:type="spellStart"/>
      <w:r>
        <w:t>Kermany</w:t>
      </w:r>
      <w:proofErr w:type="spellEnd"/>
      <w:r>
        <w:t xml:space="preserve"> ve arkadaşlarının OCT2017 veri kümesi ve derin öğrenme çalışması, retina OCT görüntülerinde denetimli tanı sınıflandırmasının güçlü bir örneğini sunar [1], [2]. Daha genel tıbbi görüntüleme literatürü de derin öğrenmenin yüksek performans potansiyelini göstermektedir [3]. Ancak bu çizgideki modeller çoğunlukla her sınıf için etiketli örnek gerektirir. Anomali tespiti literatüründe </w:t>
      </w:r>
      <w:proofErr w:type="spellStart"/>
      <w:r>
        <w:t>AnoGAN</w:t>
      </w:r>
      <w:proofErr w:type="spellEnd"/>
      <w:r>
        <w:t xml:space="preserve">, </w:t>
      </w:r>
      <w:proofErr w:type="spellStart"/>
      <w:r>
        <w:t>GANomaly</w:t>
      </w:r>
      <w:proofErr w:type="spellEnd"/>
      <w:r>
        <w:t xml:space="preserve"> ve DRAEM gibi çalışmalar, normal dağılımdan sapmayı rekonstrüksiyon veya </w:t>
      </w:r>
      <w:proofErr w:type="spellStart"/>
      <w:r>
        <w:t>adversarial</w:t>
      </w:r>
      <w:proofErr w:type="spellEnd"/>
      <w:r>
        <w:t xml:space="preserve"> öğrenme yoluyla yakalamaya çalışmıştır [6]-[8]. VAE yaklaşımı, olasılıksal latent uzay yapısıyla bu probleme doğal bir alternatif sunar [4]. SSIM ise piksel farkından farklı olarak yapısal benzerliği ölçtüğü için rekonstrüksiyon kalitesini değerlendirmede anlamlı bir bileşen olabilir [5].</w:t>
      </w:r>
    </w:p>
    <w:p w14:paraId="03562786" w14:textId="77777777" w:rsidR="00927EB4" w:rsidRDefault="00927EB4">
      <w:pPr>
        <w:spacing w:after="40"/>
        <w:jc w:val="both"/>
      </w:pPr>
    </w:p>
    <w:p w14:paraId="1D3B5170" w14:textId="77777777" w:rsidR="005841CA" w:rsidRDefault="00000000">
      <w:pPr>
        <w:spacing w:after="40"/>
        <w:jc w:val="both"/>
      </w:pPr>
      <w:r>
        <w:lastRenderedPageBreak/>
        <w:t xml:space="preserve">Retinal OCT özelinde </w:t>
      </w:r>
      <w:proofErr w:type="spellStart"/>
      <w:r>
        <w:t>Seebock</w:t>
      </w:r>
      <w:proofErr w:type="spellEnd"/>
      <w:r>
        <w:t xml:space="preserve"> ve arkadaşları belirsizlik tabanlı anomali tespiti, </w:t>
      </w:r>
      <w:proofErr w:type="spellStart"/>
      <w:r>
        <w:t>Luo</w:t>
      </w:r>
      <w:proofErr w:type="spellEnd"/>
      <w:r>
        <w:t xml:space="preserve"> ve arkadaşları çok çözünürlüklü </w:t>
      </w:r>
      <w:proofErr w:type="spellStart"/>
      <w:r>
        <w:t>autoencoder</w:t>
      </w:r>
      <w:proofErr w:type="spellEnd"/>
      <w:r>
        <w:t xml:space="preserve">, Wang ve arkadaşları ise zayıf denetimli anomali segmentasyonu üzerine çalışmıştır [9], [11], [12]. </w:t>
      </w:r>
      <w:proofErr w:type="spellStart"/>
      <w:r>
        <w:t>ProxyAno</w:t>
      </w:r>
      <w:proofErr w:type="spellEnd"/>
      <w:r>
        <w:t xml:space="preserve"> çalışması ise rekonstrüksiyon tabanlı yöntemlerin önemli bir riskini vurgular: model bazı anomalileri de iyi </w:t>
      </w:r>
      <w:proofErr w:type="spellStart"/>
      <w:r>
        <w:t>reconstruct</w:t>
      </w:r>
      <w:proofErr w:type="spellEnd"/>
      <w:r>
        <w:t xml:space="preserve"> edebilir ve bu durum duyarlılığı düşürebilir [10]. Bu proje bu literatürü doğrudan büyük bir modelle yeniden üretmek yerine, OCT2017 üzerinde normal-</w:t>
      </w:r>
      <w:proofErr w:type="spellStart"/>
      <w:r>
        <w:t>only</w:t>
      </w:r>
      <w:proofErr w:type="spellEnd"/>
      <w:r>
        <w:t xml:space="preserve">, hasta düzeyinde kontrollü ve tekrar üretilebilir bir </w:t>
      </w:r>
      <w:proofErr w:type="spellStart"/>
      <w:r>
        <w:t>baseline</w:t>
      </w:r>
      <w:proofErr w:type="spellEnd"/>
      <w:r>
        <w:t xml:space="preserve"> ile bu riskleri deneysel olarak incelemektedir.</w:t>
      </w:r>
    </w:p>
    <w:p w14:paraId="07AFF215" w14:textId="77777777" w:rsidR="005841CA" w:rsidRDefault="00000000">
      <w:pPr>
        <w:spacing w:after="40"/>
        <w:jc w:val="both"/>
      </w:pPr>
      <w:r>
        <w:t xml:space="preserve">Literatürdeki bu çalışmaların önemli bir kısmı daha karmaşık mimariler, ek </w:t>
      </w:r>
      <w:proofErr w:type="spellStart"/>
      <w:r>
        <w:t>anotasyonlar</w:t>
      </w:r>
      <w:proofErr w:type="spellEnd"/>
      <w:r>
        <w:t xml:space="preserve"> veya özel ön işleme varsayımları kullanmaktadır. Bu projede bilinçli olarak daha sade bir mimariyle başlanmıştır; çünkü final hedefi yalnızca yüksek bir tek skor üretmek değil, hangi kararın hangi sonucu değiştirdiğini açıklayabilmektir. Bu nedenle VAE, SSIM, </w:t>
      </w:r>
      <w:proofErr w:type="spellStart"/>
      <w:r>
        <w:t>crop</w:t>
      </w:r>
      <w:proofErr w:type="spellEnd"/>
      <w:r>
        <w:t xml:space="preserve"> ve </w:t>
      </w:r>
      <w:proofErr w:type="spellStart"/>
      <w:r>
        <w:t>score</w:t>
      </w:r>
      <w:proofErr w:type="spellEnd"/>
      <w:r>
        <w:t xml:space="preserve"> </w:t>
      </w:r>
      <w:proofErr w:type="spellStart"/>
      <w:r>
        <w:t>ensemble</w:t>
      </w:r>
      <w:proofErr w:type="spellEnd"/>
      <w:r>
        <w:t xml:space="preserve"> gibi seçenekler aynı veri protokolü altında karşılaştırılmıştır. Böyle bir kurgu, daha gelişmiş yöntemlere geçmeden önce güvenilir bir </w:t>
      </w:r>
      <w:proofErr w:type="spellStart"/>
      <w:r>
        <w:t>baseline</w:t>
      </w:r>
      <w:proofErr w:type="spellEnd"/>
      <w:r>
        <w:t xml:space="preserve"> oluşturmayı ve DRUSEN gibi zor sınıflarda hatanın nereden geldiğini tartışmayı kolaylaştırmaktadır.</w:t>
      </w:r>
    </w:p>
    <w:p w14:paraId="2AEC772C" w14:textId="77777777" w:rsidR="00927EB4" w:rsidRDefault="00927EB4">
      <w:pPr>
        <w:spacing w:after="40"/>
        <w:jc w:val="both"/>
      </w:pPr>
    </w:p>
    <w:p w14:paraId="03E6D28B" w14:textId="77777777" w:rsidR="005841CA" w:rsidRDefault="00000000">
      <w:pPr>
        <w:spacing w:before="40" w:after="20"/>
      </w:pPr>
      <w:r>
        <w:rPr>
          <w:b/>
        </w:rPr>
        <w:t>Tablo I. Literatürdeki ana kümeler ve bu projedeki karşılıkları.</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1607"/>
        <w:gridCol w:w="1531"/>
        <w:gridCol w:w="1775"/>
      </w:tblGrid>
      <w:tr w:rsidR="005841CA" w14:paraId="7686C2C0" w14:textId="77777777">
        <w:trPr>
          <w:jc w:val="center"/>
        </w:trPr>
        <w:tc>
          <w:tcPr>
            <w:tcW w:w="3335" w:type="dxa"/>
            <w:vAlign w:val="center"/>
          </w:tcPr>
          <w:p w14:paraId="4927D9D7" w14:textId="77777777" w:rsidR="005841CA" w:rsidRDefault="00000000">
            <w:r>
              <w:rPr>
                <w:b/>
                <w:sz w:val="16"/>
              </w:rPr>
              <w:t>Küme</w:t>
            </w:r>
          </w:p>
        </w:tc>
        <w:tc>
          <w:tcPr>
            <w:tcW w:w="3335" w:type="dxa"/>
            <w:vAlign w:val="center"/>
          </w:tcPr>
          <w:p w14:paraId="18DCE18D" w14:textId="77777777" w:rsidR="005841CA" w:rsidRDefault="00000000">
            <w:r>
              <w:rPr>
                <w:b/>
                <w:sz w:val="16"/>
              </w:rPr>
              <w:t>Örnek</w:t>
            </w:r>
          </w:p>
        </w:tc>
        <w:tc>
          <w:tcPr>
            <w:tcW w:w="3335" w:type="dxa"/>
            <w:vAlign w:val="center"/>
          </w:tcPr>
          <w:p w14:paraId="6CC5ACE5" w14:textId="77777777" w:rsidR="005841CA" w:rsidRDefault="00000000">
            <w:r>
              <w:rPr>
                <w:b/>
                <w:sz w:val="16"/>
              </w:rPr>
              <w:t>Projeye etkisi</w:t>
            </w:r>
          </w:p>
        </w:tc>
      </w:tr>
      <w:tr w:rsidR="005841CA" w14:paraId="3C80E4DA" w14:textId="77777777">
        <w:trPr>
          <w:jc w:val="center"/>
        </w:trPr>
        <w:tc>
          <w:tcPr>
            <w:tcW w:w="3335" w:type="dxa"/>
            <w:vAlign w:val="center"/>
          </w:tcPr>
          <w:p w14:paraId="2AEA3FCE" w14:textId="77777777" w:rsidR="005841CA" w:rsidRDefault="00000000">
            <w:r>
              <w:rPr>
                <w:sz w:val="16"/>
              </w:rPr>
              <w:t>OCT sınıflandırma</w:t>
            </w:r>
          </w:p>
        </w:tc>
        <w:tc>
          <w:tcPr>
            <w:tcW w:w="3335" w:type="dxa"/>
            <w:vAlign w:val="center"/>
          </w:tcPr>
          <w:p w14:paraId="779E85A5" w14:textId="77777777" w:rsidR="005841CA" w:rsidRDefault="00000000">
            <w:proofErr w:type="spellStart"/>
            <w:r>
              <w:rPr>
                <w:sz w:val="16"/>
              </w:rPr>
              <w:t>Kermany</w:t>
            </w:r>
            <w:proofErr w:type="spellEnd"/>
            <w:r>
              <w:rPr>
                <w:sz w:val="16"/>
              </w:rPr>
              <w:t xml:space="preserve"> et al. [1]</w:t>
            </w:r>
          </w:p>
        </w:tc>
        <w:tc>
          <w:tcPr>
            <w:tcW w:w="3335" w:type="dxa"/>
            <w:vAlign w:val="center"/>
          </w:tcPr>
          <w:p w14:paraId="1779F38B" w14:textId="77777777" w:rsidR="005841CA" w:rsidRDefault="00000000">
            <w:r>
              <w:rPr>
                <w:sz w:val="16"/>
              </w:rPr>
              <w:t>Veri seti ve sınıflar için temel referans.</w:t>
            </w:r>
          </w:p>
        </w:tc>
      </w:tr>
      <w:tr w:rsidR="005841CA" w14:paraId="1BD91EBC" w14:textId="77777777">
        <w:trPr>
          <w:jc w:val="center"/>
        </w:trPr>
        <w:tc>
          <w:tcPr>
            <w:tcW w:w="3335" w:type="dxa"/>
            <w:vAlign w:val="center"/>
          </w:tcPr>
          <w:p w14:paraId="37D8525E" w14:textId="77777777" w:rsidR="005841CA" w:rsidRDefault="00000000">
            <w:proofErr w:type="spellStart"/>
            <w:r>
              <w:rPr>
                <w:sz w:val="16"/>
              </w:rPr>
              <w:t>Generative</w:t>
            </w:r>
            <w:proofErr w:type="spellEnd"/>
            <w:r>
              <w:rPr>
                <w:sz w:val="16"/>
              </w:rPr>
              <w:t xml:space="preserve"> AD</w:t>
            </w:r>
          </w:p>
        </w:tc>
        <w:tc>
          <w:tcPr>
            <w:tcW w:w="3335" w:type="dxa"/>
            <w:vAlign w:val="center"/>
          </w:tcPr>
          <w:p w14:paraId="00DCAB75" w14:textId="77777777" w:rsidR="005841CA" w:rsidRDefault="00000000">
            <w:proofErr w:type="spellStart"/>
            <w:r>
              <w:rPr>
                <w:sz w:val="16"/>
              </w:rPr>
              <w:t>AnoGAN</w:t>
            </w:r>
            <w:proofErr w:type="spellEnd"/>
            <w:r>
              <w:rPr>
                <w:sz w:val="16"/>
              </w:rPr>
              <w:t xml:space="preserve">, </w:t>
            </w:r>
            <w:proofErr w:type="spellStart"/>
            <w:r>
              <w:rPr>
                <w:sz w:val="16"/>
              </w:rPr>
              <w:t>GANomaly</w:t>
            </w:r>
            <w:proofErr w:type="spellEnd"/>
            <w:r>
              <w:rPr>
                <w:sz w:val="16"/>
              </w:rPr>
              <w:t xml:space="preserve"> [6], [7]</w:t>
            </w:r>
          </w:p>
        </w:tc>
        <w:tc>
          <w:tcPr>
            <w:tcW w:w="3335" w:type="dxa"/>
            <w:vAlign w:val="center"/>
          </w:tcPr>
          <w:p w14:paraId="2CAA49AC" w14:textId="77777777" w:rsidR="005841CA" w:rsidRDefault="00000000">
            <w:r>
              <w:rPr>
                <w:sz w:val="16"/>
              </w:rPr>
              <w:t xml:space="preserve">Rekonstrüksiyon tabanlı </w:t>
            </w:r>
            <w:proofErr w:type="spellStart"/>
            <w:r>
              <w:rPr>
                <w:sz w:val="16"/>
              </w:rPr>
              <w:t>anomaly</w:t>
            </w:r>
            <w:proofErr w:type="spellEnd"/>
            <w:r>
              <w:rPr>
                <w:sz w:val="16"/>
              </w:rPr>
              <w:t xml:space="preserve"> </w:t>
            </w:r>
            <w:proofErr w:type="spellStart"/>
            <w:r>
              <w:rPr>
                <w:sz w:val="16"/>
              </w:rPr>
              <w:t>detection</w:t>
            </w:r>
            <w:proofErr w:type="spellEnd"/>
            <w:r>
              <w:rPr>
                <w:sz w:val="16"/>
              </w:rPr>
              <w:t xml:space="preserve"> motivasyonu.</w:t>
            </w:r>
          </w:p>
        </w:tc>
      </w:tr>
      <w:tr w:rsidR="005841CA" w14:paraId="497C8AEB" w14:textId="77777777">
        <w:trPr>
          <w:jc w:val="center"/>
        </w:trPr>
        <w:tc>
          <w:tcPr>
            <w:tcW w:w="3335" w:type="dxa"/>
            <w:vAlign w:val="center"/>
          </w:tcPr>
          <w:p w14:paraId="737CC9B4" w14:textId="77777777" w:rsidR="005841CA" w:rsidRDefault="00000000">
            <w:r>
              <w:rPr>
                <w:sz w:val="16"/>
              </w:rPr>
              <w:t>VAE / SSIM</w:t>
            </w:r>
          </w:p>
        </w:tc>
        <w:tc>
          <w:tcPr>
            <w:tcW w:w="3335" w:type="dxa"/>
            <w:vAlign w:val="center"/>
          </w:tcPr>
          <w:p w14:paraId="1552F7D1" w14:textId="77777777" w:rsidR="005841CA" w:rsidRDefault="00000000">
            <w:proofErr w:type="spellStart"/>
            <w:r>
              <w:rPr>
                <w:sz w:val="16"/>
              </w:rPr>
              <w:t>Kingma</w:t>
            </w:r>
            <w:proofErr w:type="spellEnd"/>
            <w:r>
              <w:rPr>
                <w:sz w:val="16"/>
              </w:rPr>
              <w:t>, Wang [4], [5]</w:t>
            </w:r>
          </w:p>
        </w:tc>
        <w:tc>
          <w:tcPr>
            <w:tcW w:w="3335" w:type="dxa"/>
            <w:vAlign w:val="center"/>
          </w:tcPr>
          <w:p w14:paraId="2AF9BAB5" w14:textId="77777777" w:rsidR="005841CA" w:rsidRDefault="00000000">
            <w:r>
              <w:rPr>
                <w:sz w:val="16"/>
              </w:rPr>
              <w:t>VAE+KL ve MSE+SSIM denemeleri için dayanak.</w:t>
            </w:r>
          </w:p>
        </w:tc>
      </w:tr>
      <w:tr w:rsidR="005841CA" w14:paraId="7E84DB78" w14:textId="77777777">
        <w:trPr>
          <w:jc w:val="center"/>
        </w:trPr>
        <w:tc>
          <w:tcPr>
            <w:tcW w:w="3335" w:type="dxa"/>
            <w:vAlign w:val="center"/>
          </w:tcPr>
          <w:p w14:paraId="49EA390E" w14:textId="77777777" w:rsidR="005841CA" w:rsidRDefault="00000000">
            <w:r>
              <w:rPr>
                <w:sz w:val="16"/>
              </w:rPr>
              <w:t>Retinal OCT AD</w:t>
            </w:r>
          </w:p>
        </w:tc>
        <w:tc>
          <w:tcPr>
            <w:tcW w:w="3335" w:type="dxa"/>
            <w:vAlign w:val="center"/>
          </w:tcPr>
          <w:p w14:paraId="399BA634" w14:textId="77777777" w:rsidR="005841CA" w:rsidRDefault="00000000">
            <w:proofErr w:type="spellStart"/>
            <w:r>
              <w:rPr>
                <w:sz w:val="16"/>
              </w:rPr>
              <w:t>Seebock</w:t>
            </w:r>
            <w:proofErr w:type="spellEnd"/>
            <w:r>
              <w:rPr>
                <w:sz w:val="16"/>
              </w:rPr>
              <w:t xml:space="preserve">, </w:t>
            </w:r>
            <w:proofErr w:type="spellStart"/>
            <w:r>
              <w:rPr>
                <w:sz w:val="16"/>
              </w:rPr>
              <w:t>Luo</w:t>
            </w:r>
            <w:proofErr w:type="spellEnd"/>
            <w:r>
              <w:rPr>
                <w:sz w:val="16"/>
              </w:rPr>
              <w:t>, Wang [9], [11], [12]</w:t>
            </w:r>
          </w:p>
        </w:tc>
        <w:tc>
          <w:tcPr>
            <w:tcW w:w="3335" w:type="dxa"/>
            <w:vAlign w:val="center"/>
          </w:tcPr>
          <w:p w14:paraId="2343E3BF" w14:textId="77777777" w:rsidR="005841CA" w:rsidRDefault="00000000">
            <w:r>
              <w:rPr>
                <w:sz w:val="16"/>
              </w:rPr>
              <w:t>DRUSEN zorluğu ve lokal hata analizi için bağlam.</w:t>
            </w:r>
          </w:p>
        </w:tc>
      </w:tr>
      <w:tr w:rsidR="005841CA" w14:paraId="3E0124BB" w14:textId="77777777">
        <w:trPr>
          <w:jc w:val="center"/>
        </w:trPr>
        <w:tc>
          <w:tcPr>
            <w:tcW w:w="3335" w:type="dxa"/>
            <w:vAlign w:val="center"/>
          </w:tcPr>
          <w:p w14:paraId="49E47691" w14:textId="77777777" w:rsidR="005841CA" w:rsidRDefault="00000000">
            <w:r>
              <w:rPr>
                <w:sz w:val="16"/>
              </w:rPr>
              <w:t>Sınırlılık</w:t>
            </w:r>
          </w:p>
        </w:tc>
        <w:tc>
          <w:tcPr>
            <w:tcW w:w="3335" w:type="dxa"/>
            <w:vAlign w:val="center"/>
          </w:tcPr>
          <w:p w14:paraId="5CA568C6" w14:textId="77777777" w:rsidR="005841CA" w:rsidRDefault="00000000">
            <w:proofErr w:type="spellStart"/>
            <w:r>
              <w:rPr>
                <w:sz w:val="16"/>
              </w:rPr>
              <w:t>ProxyAno</w:t>
            </w:r>
            <w:proofErr w:type="spellEnd"/>
            <w:r>
              <w:rPr>
                <w:sz w:val="16"/>
              </w:rPr>
              <w:t xml:space="preserve"> [10]</w:t>
            </w:r>
          </w:p>
        </w:tc>
        <w:tc>
          <w:tcPr>
            <w:tcW w:w="3335" w:type="dxa"/>
            <w:vAlign w:val="center"/>
          </w:tcPr>
          <w:p w14:paraId="50B15470" w14:textId="77777777" w:rsidR="005841CA" w:rsidRDefault="00000000">
            <w:r>
              <w:rPr>
                <w:sz w:val="16"/>
              </w:rPr>
              <w:t xml:space="preserve">Anomalilerin de iyi </w:t>
            </w:r>
            <w:proofErr w:type="spellStart"/>
            <w:r>
              <w:rPr>
                <w:sz w:val="16"/>
              </w:rPr>
              <w:t>reconstruct</w:t>
            </w:r>
            <w:proofErr w:type="spellEnd"/>
            <w:r>
              <w:rPr>
                <w:sz w:val="16"/>
              </w:rPr>
              <w:t xml:space="preserve"> edilebilme riski.</w:t>
            </w:r>
          </w:p>
        </w:tc>
      </w:tr>
    </w:tbl>
    <w:p w14:paraId="62144884" w14:textId="77777777" w:rsidR="00927EB4" w:rsidRDefault="00927EB4">
      <w:pPr>
        <w:spacing w:before="80" w:after="40"/>
        <w:rPr>
          <w:b/>
          <w:sz w:val="22"/>
        </w:rPr>
      </w:pPr>
    </w:p>
    <w:p w14:paraId="4CEADDD1" w14:textId="4CA49C7D" w:rsidR="005841CA" w:rsidRDefault="00000000">
      <w:pPr>
        <w:spacing w:before="80" w:after="40"/>
      </w:pPr>
      <w:r>
        <w:rPr>
          <w:b/>
          <w:sz w:val="22"/>
        </w:rPr>
        <w:t>III. YÖNTEM</w:t>
      </w:r>
    </w:p>
    <w:p w14:paraId="694C8A7E" w14:textId="77777777" w:rsidR="005841CA" w:rsidRDefault="00000000">
      <w:pPr>
        <w:spacing w:after="40"/>
        <w:jc w:val="both"/>
      </w:pPr>
      <w:r>
        <w:t xml:space="preserve">Veri seti olarak </w:t>
      </w:r>
      <w:proofErr w:type="spellStart"/>
      <w:r>
        <w:t>Kermany</w:t>
      </w:r>
      <w:proofErr w:type="spellEnd"/>
      <w:r>
        <w:t xml:space="preserve"> OCT2017/</w:t>
      </w:r>
      <w:proofErr w:type="spellStart"/>
      <w:r>
        <w:t>Mendeley</w:t>
      </w:r>
      <w:proofErr w:type="spellEnd"/>
      <w:r>
        <w:t xml:space="preserve"> V3 kullanılmıştır. Klasör sözleşmesi data/oct2017/{</w:t>
      </w:r>
      <w:proofErr w:type="spellStart"/>
      <w:r>
        <w:t>train,test</w:t>
      </w:r>
      <w:proofErr w:type="spellEnd"/>
      <w:r>
        <w:t xml:space="preserve">}/{NORMAL,CNV,DME,DRUSEN} biçiminde tutulmuştur. Eğitimde 40715 NORMAL görüntü, doğrulamada 10425 NORMAL görüntü kullanılmıştır; test kümesi ise her sınıftan 250 görüntü olmak üzere toplam 1000 görüntü içermektedir. Dosya adlarındaki hasta kimliği </w:t>
      </w:r>
      <w:proofErr w:type="spellStart"/>
      <w:r>
        <w:t>parse</w:t>
      </w:r>
      <w:proofErr w:type="spellEnd"/>
      <w:r>
        <w:t xml:space="preserve"> edilerek </w:t>
      </w:r>
      <w:proofErr w:type="spellStart"/>
      <w:r>
        <w:t>train</w:t>
      </w:r>
      <w:proofErr w:type="spellEnd"/>
      <w:r>
        <w:t xml:space="preserve"> ve </w:t>
      </w:r>
      <w:proofErr w:type="spellStart"/>
      <w:r>
        <w:t>validation</w:t>
      </w:r>
      <w:proofErr w:type="spellEnd"/>
      <w:r>
        <w:t xml:space="preserve"> arasında hasta kesişimi engellenmiştir. </w:t>
      </w:r>
      <w:proofErr w:type="spellStart"/>
      <w:r>
        <w:t>Patient-level</w:t>
      </w:r>
      <w:proofErr w:type="spellEnd"/>
      <w:r>
        <w:t xml:space="preserve"> </w:t>
      </w:r>
      <w:proofErr w:type="spellStart"/>
      <w:r>
        <w:t>aggregation</w:t>
      </w:r>
      <w:proofErr w:type="spellEnd"/>
      <w:r>
        <w:t xml:space="preserve"> sırasında farklı sınıflardaki aynı sayısal </w:t>
      </w:r>
      <w:proofErr w:type="spellStart"/>
      <w:r>
        <w:t>ID'lerin</w:t>
      </w:r>
      <w:proofErr w:type="spellEnd"/>
      <w:r>
        <w:t xml:space="preserve"> karışmaması için </w:t>
      </w:r>
      <w:proofErr w:type="spellStart"/>
      <w:r>
        <w:t>class</w:t>
      </w:r>
      <w:proofErr w:type="spellEnd"/>
      <w:r>
        <w:t xml:space="preserve"> </w:t>
      </w:r>
      <w:proofErr w:type="spellStart"/>
      <w:r>
        <w:t>prefix</w:t>
      </w:r>
      <w:proofErr w:type="spellEnd"/>
      <w:r>
        <w:t xml:space="preserve"> korunmuştur; örneğin NORMAL-0101 ve CNV-0101 farklı hasta anahtarları olarak tutulmuştur. Eğitim verisine hiçbir patolojik sınıf alınmamış, eşik seçimi yalnızca </w:t>
      </w:r>
      <w:proofErr w:type="spellStart"/>
      <w:r>
        <w:t>validation</w:t>
      </w:r>
      <w:proofErr w:type="spellEnd"/>
      <w:r>
        <w:t xml:space="preserve"> NORMAL </w:t>
      </w:r>
      <w:proofErr w:type="spellStart"/>
      <w:r>
        <w:t>score</w:t>
      </w:r>
      <w:proofErr w:type="spellEnd"/>
      <w:r>
        <w:t xml:space="preserve"> dağılımından yapılmıştır. Tüm görüntüler gri seviyeye çevrilmiş, 128x128 boyutuna getirilmiş ve [0,1] aralığında normalize edilmiştir.</w:t>
      </w:r>
    </w:p>
    <w:p w14:paraId="3869EF5F" w14:textId="77777777" w:rsidR="005841CA" w:rsidRDefault="00000000">
      <w:pPr>
        <w:spacing w:after="40"/>
        <w:jc w:val="both"/>
      </w:pPr>
      <w:r>
        <w:t xml:space="preserve">Ana model dört bloklu </w:t>
      </w:r>
      <w:proofErr w:type="spellStart"/>
      <w:r>
        <w:t>konvolüsyonel</w:t>
      </w:r>
      <w:proofErr w:type="spellEnd"/>
      <w:r>
        <w:t xml:space="preserve"> </w:t>
      </w:r>
      <w:proofErr w:type="spellStart"/>
      <w:r>
        <w:t>autoencoder</w:t>
      </w:r>
      <w:proofErr w:type="spellEnd"/>
      <w:r>
        <w:t xml:space="preserve"> yapısındadır. Encoder, görüntüyü düşük boyutlu latent temsile indirger; </w:t>
      </w:r>
      <w:proofErr w:type="spellStart"/>
      <w:r>
        <w:t>decoder</w:t>
      </w:r>
      <w:proofErr w:type="spellEnd"/>
      <w:r>
        <w:t xml:space="preserve"> aynı uzaydan görüntüyü yeniden </w:t>
      </w:r>
      <w:r>
        <w:t xml:space="preserve">oluşturur. Final koşuda her </w:t>
      </w:r>
      <w:proofErr w:type="spellStart"/>
      <w:r>
        <w:t>encoder</w:t>
      </w:r>
      <w:proofErr w:type="spellEnd"/>
      <w:r>
        <w:t xml:space="preserve"> Conv2d ve </w:t>
      </w:r>
      <w:proofErr w:type="spellStart"/>
      <w:r>
        <w:t>decoder</w:t>
      </w:r>
      <w:proofErr w:type="spellEnd"/>
      <w:r>
        <w:t xml:space="preserve"> ConvTranspose2d bloğundan sonra BatchNorm2d kullanılmıştır. Bu ekleme, ara aktivasyon dağılımlarını stabilize etmeyi ve eğitim sonunda daha düşük </w:t>
      </w:r>
      <w:proofErr w:type="spellStart"/>
      <w:r>
        <w:t>validation</w:t>
      </w:r>
      <w:proofErr w:type="spellEnd"/>
      <w:r>
        <w:t xml:space="preserve"> </w:t>
      </w:r>
      <w:proofErr w:type="spellStart"/>
      <w:r>
        <w:t>loss</w:t>
      </w:r>
      <w:proofErr w:type="spellEnd"/>
      <w:r>
        <w:t xml:space="preserve"> elde etmeyi amaçlamıştır. Ana koşuda </w:t>
      </w:r>
      <w:proofErr w:type="spellStart"/>
      <w:r>
        <w:t>latent_dim</w:t>
      </w:r>
      <w:proofErr w:type="spellEnd"/>
      <w:r>
        <w:t xml:space="preserve">=128, Adam </w:t>
      </w:r>
      <w:proofErr w:type="spellStart"/>
      <w:r>
        <w:t>optimizer</w:t>
      </w:r>
      <w:proofErr w:type="spellEnd"/>
      <w:r>
        <w:t xml:space="preserve">, </w:t>
      </w:r>
      <w:proofErr w:type="spellStart"/>
      <w:r>
        <w:t>initial</w:t>
      </w:r>
      <w:proofErr w:type="spellEnd"/>
      <w:r>
        <w:t xml:space="preserve"> </w:t>
      </w:r>
      <w:proofErr w:type="spellStart"/>
      <w:r>
        <w:t>learning</w:t>
      </w:r>
      <w:proofErr w:type="spellEnd"/>
      <w:r>
        <w:t xml:space="preserve"> rate 1e-3, </w:t>
      </w:r>
      <w:proofErr w:type="spellStart"/>
      <w:r>
        <w:t>ReduceLROnPlateau</w:t>
      </w:r>
      <w:proofErr w:type="spellEnd"/>
      <w:r>
        <w:t xml:space="preserve"> </w:t>
      </w:r>
      <w:proofErr w:type="spellStart"/>
      <w:r>
        <w:t>scheduler</w:t>
      </w:r>
      <w:proofErr w:type="spellEnd"/>
      <w:r>
        <w:t xml:space="preserve">, </w:t>
      </w:r>
      <w:proofErr w:type="spellStart"/>
      <w:r>
        <w:t>batch</w:t>
      </w:r>
      <w:proofErr w:type="spellEnd"/>
      <w:r>
        <w:t xml:space="preserve"> size 32, maksimum 60 </w:t>
      </w:r>
      <w:proofErr w:type="spellStart"/>
      <w:r>
        <w:t>epoch</w:t>
      </w:r>
      <w:proofErr w:type="spellEnd"/>
      <w:r>
        <w:t xml:space="preserve"> ve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 10 kullanılmıştır. </w:t>
      </w:r>
      <w:proofErr w:type="spellStart"/>
      <w:r>
        <w:t>Scheduler</w:t>
      </w:r>
      <w:proofErr w:type="spellEnd"/>
      <w:r>
        <w:t xml:space="preserve"> </w:t>
      </w:r>
      <w:proofErr w:type="spellStart"/>
      <w:r>
        <w:t>validation</w:t>
      </w:r>
      <w:proofErr w:type="spellEnd"/>
      <w:r>
        <w:t xml:space="preserve"> </w:t>
      </w:r>
      <w:proofErr w:type="spellStart"/>
      <w:r>
        <w:t>loss</w:t>
      </w:r>
      <w:proofErr w:type="spellEnd"/>
      <w:r>
        <w:t xml:space="preserve"> </w:t>
      </w:r>
      <w:proofErr w:type="spellStart"/>
      <w:r>
        <w:t>plateau</w:t>
      </w:r>
      <w:proofErr w:type="spellEnd"/>
      <w:r>
        <w:t xml:space="preserve"> olduğunda </w:t>
      </w:r>
      <w:proofErr w:type="spellStart"/>
      <w:r>
        <w:t>learning</w:t>
      </w:r>
      <w:proofErr w:type="spellEnd"/>
      <w:r>
        <w:t xml:space="preserve"> </w:t>
      </w:r>
      <w:proofErr w:type="spellStart"/>
      <w:r>
        <w:t>rate'i</w:t>
      </w:r>
      <w:proofErr w:type="spellEnd"/>
      <w:r>
        <w:t xml:space="preserve"> </w:t>
      </w:r>
      <w:proofErr w:type="spellStart"/>
      <w:r>
        <w:t>factor</w:t>
      </w:r>
      <w:proofErr w:type="spellEnd"/>
      <w:r>
        <w:t xml:space="preserve"> 0.5 ile düşürecek şekilde ayarlanmıştır. Eğitim NVIDIA </w:t>
      </w:r>
      <w:proofErr w:type="spellStart"/>
      <w:r>
        <w:t>GeForce</w:t>
      </w:r>
      <w:proofErr w:type="spellEnd"/>
      <w:r>
        <w:t xml:space="preserve"> RTX 4060 Laptop GPU üzerinde yapılmış ve final koşu yaklaşık 60.5 dakika sürmüştür. VAE denemesinde </w:t>
      </w:r>
      <w:proofErr w:type="spellStart"/>
      <w:r>
        <w:t>encoder</w:t>
      </w:r>
      <w:proofErr w:type="spellEnd"/>
      <w:r>
        <w:t xml:space="preserve"> mu ve </w:t>
      </w:r>
      <w:proofErr w:type="spellStart"/>
      <w:r>
        <w:t>logvar</w:t>
      </w:r>
      <w:proofErr w:type="spellEnd"/>
      <w:r>
        <w:t xml:space="preserve"> üretmiş, </w:t>
      </w:r>
      <w:proofErr w:type="spellStart"/>
      <w:r>
        <w:t>reparameterization</w:t>
      </w:r>
      <w:proofErr w:type="spellEnd"/>
      <w:r>
        <w:t xml:space="preserve"> </w:t>
      </w:r>
      <w:proofErr w:type="spellStart"/>
      <w:r>
        <w:t>trick</w:t>
      </w:r>
      <w:proofErr w:type="spellEnd"/>
      <w:r>
        <w:t xml:space="preserve"> kullanılmış ve </w:t>
      </w:r>
      <w:proofErr w:type="spellStart"/>
      <w:r>
        <w:t>loss</w:t>
      </w:r>
      <w:proofErr w:type="spellEnd"/>
      <w:r>
        <w:t xml:space="preserve"> MSE + 1e-4 * KL olarak alınmıştır. SSIM denemesinde </w:t>
      </w:r>
      <w:proofErr w:type="spellStart"/>
      <w:r>
        <w:t>loss</w:t>
      </w:r>
      <w:proofErr w:type="spellEnd"/>
      <w:r>
        <w:t xml:space="preserve"> 0.8*MSE + 0.2*(1-SSIM), L1 denemesinde ise ortalama mutlak hata kullanılmıştır.</w:t>
      </w:r>
    </w:p>
    <w:p w14:paraId="5310E30E" w14:textId="77777777" w:rsidR="005841CA" w:rsidRDefault="00000000">
      <w:pPr>
        <w:spacing w:after="40"/>
        <w:jc w:val="both"/>
      </w:pPr>
      <w:r>
        <w:t xml:space="preserve">Yüksek çözünürlük etkisini görmek için modeldeki 128x128 sabit varsayımı kaldırılmış, </w:t>
      </w:r>
      <w:proofErr w:type="spellStart"/>
      <w:r>
        <w:t>encoder</w:t>
      </w:r>
      <w:proofErr w:type="spellEnd"/>
      <w:r>
        <w:t xml:space="preserve"> çıkışındaki uzamsal boyut </w:t>
      </w:r>
      <w:proofErr w:type="spellStart"/>
      <w:r>
        <w:t>image_size</w:t>
      </w:r>
      <w:proofErr w:type="spellEnd"/>
      <w:r>
        <w:t xml:space="preserve">/16 olarak dinamik hesaplanmıştır. Böylece dört </w:t>
      </w:r>
      <w:proofErr w:type="spellStart"/>
      <w:r>
        <w:t>pooling</w:t>
      </w:r>
      <w:proofErr w:type="spellEnd"/>
      <w:r>
        <w:t xml:space="preserve"> bloğu sonrasında 128x128 giriş için 8x8, 256x256 giriş için 16x16 </w:t>
      </w:r>
      <w:proofErr w:type="spellStart"/>
      <w:r>
        <w:t>feature</w:t>
      </w:r>
      <w:proofErr w:type="spellEnd"/>
      <w:r>
        <w:t xml:space="preserve"> </w:t>
      </w:r>
      <w:proofErr w:type="spellStart"/>
      <w:r>
        <w:t>map</w:t>
      </w:r>
      <w:proofErr w:type="spellEnd"/>
      <w:r>
        <w:t xml:space="preserve"> kullanılmıştır. Geçersiz boyutların sessizce hatalı sonuç üretmemesi için </w:t>
      </w:r>
      <w:proofErr w:type="spellStart"/>
      <w:r>
        <w:t>image_size</w:t>
      </w:r>
      <w:proofErr w:type="spellEnd"/>
      <w:r>
        <w:t xml:space="preserve"> değerinin 16'ya bölünebilmesi şartı eklenmiştir. 256x256 denemesinde final adayla aynı genel çizgi korunmuş; AE-MSE, </w:t>
      </w:r>
      <w:proofErr w:type="spellStart"/>
      <w:r>
        <w:t>BatchNorm</w:t>
      </w:r>
      <w:proofErr w:type="spellEnd"/>
      <w:r>
        <w:t xml:space="preserve">, </w:t>
      </w:r>
      <w:proofErr w:type="spellStart"/>
      <w:r>
        <w:t>ReduceLROnPlateau</w:t>
      </w:r>
      <w:proofErr w:type="spellEnd"/>
      <w:r>
        <w:t xml:space="preserve">, </w:t>
      </w:r>
      <w:proofErr w:type="spellStart"/>
      <w:r>
        <w:t>latent_dim</w:t>
      </w:r>
      <w:proofErr w:type="spellEnd"/>
      <w:r>
        <w:t xml:space="preserve">=128, </w:t>
      </w:r>
      <w:proofErr w:type="spellStart"/>
      <w:r>
        <w:t>batch</w:t>
      </w:r>
      <w:proofErr w:type="spellEnd"/>
      <w:r>
        <w:t xml:space="preserve"> size 32 ve p95 </w:t>
      </w:r>
      <w:proofErr w:type="spellStart"/>
      <w:r>
        <w:t>threshold</w:t>
      </w:r>
      <w:proofErr w:type="spellEnd"/>
      <w:r>
        <w:t xml:space="preserve"> kullanılmıştır. Bu koşu daha yüksek çözünürlükle küçük patolojik ayrıntıların korunup korunmadığını test etmek için yapılmış, ancak final model seçimi yalnızca sonuçlar görüldükten sonra değiştirilmemiştir.</w:t>
      </w:r>
    </w:p>
    <w:p w14:paraId="49E37E3B" w14:textId="77777777" w:rsidR="005841CA" w:rsidRDefault="00000000">
      <w:pPr>
        <w:spacing w:after="40"/>
        <w:jc w:val="both"/>
      </w:pPr>
      <w:r>
        <w:t xml:space="preserve">Deney tasarımında iki ayrım korunmuştur. Birincisi, </w:t>
      </w:r>
      <w:proofErr w:type="spellStart"/>
      <w:r>
        <w:t>training</w:t>
      </w:r>
      <w:proofErr w:type="spellEnd"/>
      <w:r>
        <w:t xml:space="preserve"> </w:t>
      </w:r>
      <w:proofErr w:type="spellStart"/>
      <w:r>
        <w:t>loss</w:t>
      </w:r>
      <w:proofErr w:type="spellEnd"/>
      <w:r>
        <w:t xml:space="preserve"> ve </w:t>
      </w:r>
      <w:proofErr w:type="spellStart"/>
      <w:r>
        <w:t>anomaly</w:t>
      </w:r>
      <w:proofErr w:type="spellEnd"/>
      <w:r>
        <w:t xml:space="preserve"> </w:t>
      </w:r>
      <w:proofErr w:type="spellStart"/>
      <w:r>
        <w:t>score</w:t>
      </w:r>
      <w:proofErr w:type="spellEnd"/>
      <w:r>
        <w:t xml:space="preserve"> her zaman aynı olmak zorunda değildir; örneğin model MSE ile eğitildikten sonra aynı rekonstrüksiyonlardan farklı </w:t>
      </w:r>
      <w:proofErr w:type="spellStart"/>
      <w:r>
        <w:t>score</w:t>
      </w:r>
      <w:proofErr w:type="spellEnd"/>
      <w:r>
        <w:t xml:space="preserve"> türleri hesaplanmıştır. İkincisi, eşik seçimi ile performans değerlendirmesi ayrılmıştır; p95 eşiği </w:t>
      </w:r>
      <w:proofErr w:type="spellStart"/>
      <w:r>
        <w:t>validation</w:t>
      </w:r>
      <w:proofErr w:type="spellEnd"/>
      <w:r>
        <w:t xml:space="preserve"> normal skorlarından alınmış, test verisi yalnızca bu eşik sabitlendikten sonra değerlendirilmiştir. Bu ayrım, test setine göre </w:t>
      </w:r>
      <w:proofErr w:type="spellStart"/>
      <w:r>
        <w:t>threshold</w:t>
      </w:r>
      <w:proofErr w:type="spellEnd"/>
      <w:r>
        <w:t xml:space="preserve"> ayarlama riskini azaltmıştır.</w:t>
      </w:r>
    </w:p>
    <w:p w14:paraId="376E77B9" w14:textId="77777777" w:rsidR="005841CA" w:rsidRDefault="00000000">
      <w:pPr>
        <w:spacing w:after="40"/>
        <w:jc w:val="both"/>
      </w:pPr>
      <w:r>
        <w:t xml:space="preserve">Başlangıç </w:t>
      </w:r>
      <w:proofErr w:type="spellStart"/>
      <w:r>
        <w:t>anomaly</w:t>
      </w:r>
      <w:proofErr w:type="spellEnd"/>
      <w:r>
        <w:t xml:space="preserve"> </w:t>
      </w:r>
      <w:proofErr w:type="spellStart"/>
      <w:r>
        <w:t>score'u</w:t>
      </w:r>
      <w:proofErr w:type="spellEnd"/>
      <w:r>
        <w:t xml:space="preserve"> piksel başına ortalama </w:t>
      </w:r>
      <w:proofErr w:type="spellStart"/>
      <w:r>
        <w:t>MSE'dir</w:t>
      </w:r>
      <w:proofErr w:type="spellEnd"/>
      <w:r>
        <w:t xml:space="preserve">. Finalde daha lokal patolojik farklılıkları yakalamak için topk_mse_5 </w:t>
      </w:r>
      <w:proofErr w:type="spellStart"/>
      <w:r>
        <w:t>score'u</w:t>
      </w:r>
      <w:proofErr w:type="spellEnd"/>
      <w:r>
        <w:t xml:space="preserve"> kullanılmıştır; bu </w:t>
      </w:r>
      <w:proofErr w:type="spellStart"/>
      <w:r>
        <w:t>score</w:t>
      </w:r>
      <w:proofErr w:type="spellEnd"/>
      <w:r>
        <w:t xml:space="preserve">, kare hata haritasındaki en yüksek yüzde 5 pikselin ortalamasını alır. </w:t>
      </w:r>
      <w:proofErr w:type="spellStart"/>
      <w:r>
        <w:t>Score</w:t>
      </w:r>
      <w:proofErr w:type="spellEnd"/>
      <w:r>
        <w:t xml:space="preserve"> </w:t>
      </w:r>
      <w:proofErr w:type="spellStart"/>
      <w:r>
        <w:t>ablation</w:t>
      </w:r>
      <w:proofErr w:type="spellEnd"/>
      <w:r>
        <w:t xml:space="preserve"> aşamasında </w:t>
      </w:r>
      <w:proofErr w:type="spellStart"/>
      <w:r>
        <w:t>mse</w:t>
      </w:r>
      <w:proofErr w:type="spellEnd"/>
      <w:r>
        <w:t xml:space="preserve">, l1, </w:t>
      </w:r>
      <w:proofErr w:type="spellStart"/>
      <w:r>
        <w:t>ssim_error</w:t>
      </w:r>
      <w:proofErr w:type="spellEnd"/>
      <w:r>
        <w:t xml:space="preserve">, </w:t>
      </w:r>
      <w:proofErr w:type="spellStart"/>
      <w:r>
        <w:t>mse_ssim_score</w:t>
      </w:r>
      <w:proofErr w:type="spellEnd"/>
      <w:r>
        <w:t xml:space="preserve">, </w:t>
      </w:r>
      <w:proofErr w:type="spellStart"/>
      <w:r>
        <w:t>retina_band_mse</w:t>
      </w:r>
      <w:proofErr w:type="spellEnd"/>
      <w:r>
        <w:t xml:space="preserve">, </w:t>
      </w:r>
      <w:proofErr w:type="spellStart"/>
      <w:r>
        <w:t>retina_weighted_mse</w:t>
      </w:r>
      <w:proofErr w:type="spellEnd"/>
      <w:r>
        <w:t xml:space="preserve">, topk_mse_5, topk_mse_10, ensemble_mse_l1, ensemble_mse_l1_ssim, </w:t>
      </w:r>
      <w:proofErr w:type="spellStart"/>
      <w:r>
        <w:t>ensemble_mse_retina</w:t>
      </w:r>
      <w:proofErr w:type="spellEnd"/>
      <w:r>
        <w:t xml:space="preserve">, </w:t>
      </w:r>
      <w:proofErr w:type="spellStart"/>
      <w:r>
        <w:t>ensemble_mse_ssim_topk</w:t>
      </w:r>
      <w:proofErr w:type="spellEnd"/>
      <w:r>
        <w:t xml:space="preserve">, ensemble_l1_ssim_topk, ensemble_mse_l1_retina ve </w:t>
      </w:r>
      <w:proofErr w:type="spellStart"/>
      <w:r>
        <w:t>ensemble_all_base</w:t>
      </w:r>
      <w:proofErr w:type="spellEnd"/>
      <w:r>
        <w:t xml:space="preserve"> seçenekleri hesaplanmıştır. Tablo V, bu geniş listenin rapor içinde okunabilir kalması için en açıklayıcı alt kümesini göstermektedir; tam CSV çıktıları proje klasöründe saklanmıştır. Ana operasyon eşiği tüm modeller için p95 olarak tutulmuş, p97 ve p99 değerleri yalnızca karşılaştırma amacıyla saklanmıştır. Bu tercih önemlidir; çünkü test seti </w:t>
      </w:r>
      <w:proofErr w:type="spellStart"/>
      <w:r>
        <w:t>threshold</w:t>
      </w:r>
      <w:proofErr w:type="spellEnd"/>
      <w:r>
        <w:t xml:space="preserve"> seçiminde kullanılmamış, test yalnızca son değerlendirme için ayrılmıştır. Hasta düzeyi değerlendirmede aynı hasta </w:t>
      </w:r>
      <w:proofErr w:type="spellStart"/>
      <w:r>
        <w:t>ID'sine</w:t>
      </w:r>
      <w:proofErr w:type="spellEnd"/>
      <w:r>
        <w:t xml:space="preserve"> ait görüntü </w:t>
      </w:r>
      <w:proofErr w:type="spellStart"/>
      <w:r>
        <w:t>score'ları</w:t>
      </w:r>
      <w:proofErr w:type="spellEnd"/>
      <w:r>
        <w:t xml:space="preserve"> </w:t>
      </w:r>
      <w:proofErr w:type="spellStart"/>
      <w:r>
        <w:t>mean</w:t>
      </w:r>
      <w:proofErr w:type="spellEnd"/>
      <w:r>
        <w:t xml:space="preserve"> </w:t>
      </w:r>
      <w:proofErr w:type="spellStart"/>
      <w:r>
        <w:t>aggregation</w:t>
      </w:r>
      <w:proofErr w:type="spellEnd"/>
      <w:r>
        <w:t xml:space="preserve"> ile birleştirilmiştir. Sonuçların belirsizliğini görmek için </w:t>
      </w:r>
      <w:proofErr w:type="spellStart"/>
      <w:r>
        <w:t>bootstrap</w:t>
      </w:r>
      <w:proofErr w:type="spellEnd"/>
      <w:r>
        <w:t xml:space="preserve"> ile AUROC ve F1 için yüzde 95 güven aralıkları hesaplanmıştır. Nitel analiz için </w:t>
      </w:r>
      <w:proofErr w:type="spellStart"/>
      <w:r>
        <w:t>residual</w:t>
      </w:r>
      <w:proofErr w:type="spellEnd"/>
      <w:r>
        <w:t xml:space="preserve"> </w:t>
      </w:r>
      <w:proofErr w:type="spellStart"/>
      <w:r>
        <w:t>heatmap</w:t>
      </w:r>
      <w:proofErr w:type="spellEnd"/>
      <w:r>
        <w:t xml:space="preserve"> </w:t>
      </w:r>
      <w:proofErr w:type="spellStart"/>
      <w:r>
        <w:t>overlay</w:t>
      </w:r>
      <w:proofErr w:type="spellEnd"/>
      <w:r>
        <w:t xml:space="preserve">, top-k </w:t>
      </w:r>
      <w:proofErr w:type="spellStart"/>
      <w:r>
        <w:t>residual</w:t>
      </w:r>
      <w:proofErr w:type="spellEnd"/>
      <w:r>
        <w:t xml:space="preserve"> grid ve DRUSEN </w:t>
      </w:r>
      <w:proofErr w:type="spellStart"/>
      <w:r>
        <w:lastRenderedPageBreak/>
        <w:t>false</w:t>
      </w:r>
      <w:proofErr w:type="spellEnd"/>
      <w:r>
        <w:t xml:space="preserve"> </w:t>
      </w:r>
      <w:proofErr w:type="spellStart"/>
      <w:r>
        <w:t>negative</w:t>
      </w:r>
      <w:proofErr w:type="spellEnd"/>
      <w:r>
        <w:t xml:space="preserve"> örnekleri üretilmiştir. Bu görseller </w:t>
      </w:r>
      <w:proofErr w:type="spellStart"/>
      <w:r>
        <w:t>pixel-level</w:t>
      </w:r>
      <w:proofErr w:type="spellEnd"/>
      <w:r>
        <w:t xml:space="preserve"> </w:t>
      </w:r>
      <w:proofErr w:type="spellStart"/>
      <w:r>
        <w:t>anotasyon</w:t>
      </w:r>
      <w:proofErr w:type="spellEnd"/>
      <w:r>
        <w:t xml:space="preserve"> olmadığı için segmentasyon çıktısı olarak değil, modelin hangi bölgelerde yüksek hata ürettiğini gösteren açıklayıcı destek olarak yorumlanmıştır.</w:t>
      </w:r>
    </w:p>
    <w:p w14:paraId="23F3C954" w14:textId="77777777" w:rsidR="005841CA" w:rsidRDefault="00000000">
      <w:pPr>
        <w:spacing w:after="40"/>
        <w:jc w:val="both"/>
      </w:pPr>
      <w:r>
        <w:t xml:space="preserve">Metrik tarafında AUROC, </w:t>
      </w:r>
      <w:proofErr w:type="spellStart"/>
      <w:r>
        <w:t>threshold'dan</w:t>
      </w:r>
      <w:proofErr w:type="spellEnd"/>
      <w:r>
        <w:t xml:space="preserve"> bağımsız genel ayrıştırma gücünü verdiği için ana metrik olarak seçilmiştir. Precision, patolojik olarak işaretlenen görüntülerin ne kadarının gerçekten patolojik olduğunu; </w:t>
      </w:r>
      <w:proofErr w:type="spellStart"/>
      <w:r>
        <w:t>recall</w:t>
      </w:r>
      <w:proofErr w:type="spellEnd"/>
      <w:r>
        <w:t xml:space="preserve">, patolojik örneklerin ne kadarının yakalandığını; F1 ise </w:t>
      </w:r>
      <w:proofErr w:type="spellStart"/>
      <w:r>
        <w:t>precision-recall</w:t>
      </w:r>
      <w:proofErr w:type="spellEnd"/>
      <w:r>
        <w:t xml:space="preserve"> dengesini göstermektedir. FPR özellikle önemlidir, çünkü normal görüntüleri gereksiz yere patolojik işaretlemek gerçek klinik akışta ek inceleme yükü oluşturabilir. Bu nedenle final model seçimi yalnızca AUROC değerine göre değil, F1, </w:t>
      </w:r>
      <w:proofErr w:type="spellStart"/>
      <w:r>
        <w:t>recall</w:t>
      </w:r>
      <w:proofErr w:type="spellEnd"/>
      <w:r>
        <w:t xml:space="preserve">, </w:t>
      </w:r>
      <w:proofErr w:type="spellStart"/>
      <w:r>
        <w:t>precision</w:t>
      </w:r>
      <w:proofErr w:type="spellEnd"/>
      <w:r>
        <w:t xml:space="preserve"> ve FPR birlikte değerlendirilerek yapılmıştır.</w:t>
      </w:r>
    </w:p>
    <w:p w14:paraId="5A7F5C2D" w14:textId="77777777" w:rsidR="005841CA" w:rsidRDefault="00000000">
      <w:pPr>
        <w:spacing w:after="40"/>
        <w:jc w:val="both"/>
      </w:pPr>
      <w:r>
        <w:t xml:space="preserve">Ön işleme denemeleri ayrı bir karar noktası olarak ele alınmıştır. OCT görüntülerinde üst veya alt bölgede siyah/beyaz boş alanlar bulunabildiği için </w:t>
      </w:r>
      <w:proofErr w:type="spellStart"/>
      <w:r>
        <w:t>content</w:t>
      </w:r>
      <w:proofErr w:type="spellEnd"/>
      <w:r>
        <w:t xml:space="preserve"> </w:t>
      </w:r>
      <w:proofErr w:type="spellStart"/>
      <w:r>
        <w:t>crop</w:t>
      </w:r>
      <w:proofErr w:type="spellEnd"/>
      <w:r>
        <w:t xml:space="preserve"> ve retina-</w:t>
      </w:r>
      <w:proofErr w:type="spellStart"/>
      <w:r>
        <w:t>margin</w:t>
      </w:r>
      <w:proofErr w:type="spellEnd"/>
      <w:r>
        <w:t xml:space="preserve"> </w:t>
      </w:r>
      <w:proofErr w:type="spellStart"/>
      <w:r>
        <w:t>crop</w:t>
      </w:r>
      <w:proofErr w:type="spellEnd"/>
      <w:r>
        <w:t xml:space="preserve"> denenmiştir. Ancak bu kesme işlemleri bazı örneklerde retina çevresindeki bağlamı değiştirme riski taşımaktadır. Bu yüzden </w:t>
      </w:r>
      <w:proofErr w:type="spellStart"/>
      <w:r>
        <w:t>crop</w:t>
      </w:r>
      <w:proofErr w:type="spellEnd"/>
      <w:r>
        <w:t xml:space="preserve"> yaklaşımları doğrudan final modele alınmamış, önce </w:t>
      </w:r>
      <w:proofErr w:type="spellStart"/>
      <w:r>
        <w:t>önizleme</w:t>
      </w:r>
      <w:proofErr w:type="spellEnd"/>
      <w:r>
        <w:t xml:space="preserve"> görselleriyle incelenmiş, ardından yalnızca anlamlı görünen seçenekler tam eğitim koşusuna taşınmıştır. Sonuçlar, görsel olarak makul görünen </w:t>
      </w:r>
      <w:proofErr w:type="spellStart"/>
      <w:r>
        <w:t>crop</w:t>
      </w:r>
      <w:proofErr w:type="spellEnd"/>
      <w:r>
        <w:t xml:space="preserve"> işlemlerinin bile </w:t>
      </w:r>
      <w:proofErr w:type="spellStart"/>
      <w:r>
        <w:t>anomaly</w:t>
      </w:r>
      <w:proofErr w:type="spellEnd"/>
      <w:r>
        <w:t xml:space="preserve"> </w:t>
      </w:r>
      <w:proofErr w:type="spellStart"/>
      <w:r>
        <w:t>score</w:t>
      </w:r>
      <w:proofErr w:type="spellEnd"/>
      <w:r>
        <w:t xml:space="preserve"> dağılımını her zaman iyileştirmediğini göstermiştir.</w:t>
      </w:r>
    </w:p>
    <w:p w14:paraId="240FEEBE" w14:textId="77777777" w:rsidR="00927EB4" w:rsidRDefault="00927EB4">
      <w:pPr>
        <w:spacing w:after="40"/>
        <w:jc w:val="both"/>
      </w:pPr>
    </w:p>
    <w:p w14:paraId="6300212F" w14:textId="77777777" w:rsidR="005841CA" w:rsidRDefault="00000000">
      <w:pPr>
        <w:spacing w:before="40" w:after="20"/>
      </w:pPr>
      <w:r>
        <w:rPr>
          <w:b/>
        </w:rPr>
        <w:t>Tablo II. Kullanılan veri bölmeleri ve hasta sayıları.</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1164"/>
        <w:gridCol w:w="1338"/>
        <w:gridCol w:w="1272"/>
        <w:gridCol w:w="1139"/>
      </w:tblGrid>
      <w:tr w:rsidR="005841CA" w14:paraId="02AA3A63" w14:textId="77777777">
        <w:trPr>
          <w:jc w:val="center"/>
        </w:trPr>
        <w:tc>
          <w:tcPr>
            <w:tcW w:w="2501" w:type="dxa"/>
            <w:vAlign w:val="center"/>
          </w:tcPr>
          <w:p w14:paraId="1705E510" w14:textId="77777777" w:rsidR="005841CA" w:rsidRDefault="00000000">
            <w:r>
              <w:rPr>
                <w:b/>
                <w:sz w:val="16"/>
              </w:rPr>
              <w:t>Bölme</w:t>
            </w:r>
          </w:p>
        </w:tc>
        <w:tc>
          <w:tcPr>
            <w:tcW w:w="2501" w:type="dxa"/>
            <w:vAlign w:val="center"/>
          </w:tcPr>
          <w:p w14:paraId="58315A3F" w14:textId="77777777" w:rsidR="005841CA" w:rsidRDefault="00000000">
            <w:r>
              <w:rPr>
                <w:b/>
                <w:sz w:val="16"/>
              </w:rPr>
              <w:t>Sınıf</w:t>
            </w:r>
          </w:p>
        </w:tc>
        <w:tc>
          <w:tcPr>
            <w:tcW w:w="2501" w:type="dxa"/>
            <w:vAlign w:val="center"/>
          </w:tcPr>
          <w:p w14:paraId="78600F01" w14:textId="77777777" w:rsidR="005841CA" w:rsidRDefault="00000000">
            <w:r>
              <w:rPr>
                <w:b/>
                <w:sz w:val="16"/>
              </w:rPr>
              <w:t>Görüntü</w:t>
            </w:r>
          </w:p>
        </w:tc>
        <w:tc>
          <w:tcPr>
            <w:tcW w:w="2501" w:type="dxa"/>
            <w:vAlign w:val="center"/>
          </w:tcPr>
          <w:p w14:paraId="182C9DB0" w14:textId="77777777" w:rsidR="005841CA" w:rsidRDefault="00000000">
            <w:r>
              <w:rPr>
                <w:b/>
                <w:sz w:val="16"/>
              </w:rPr>
              <w:t>Hasta</w:t>
            </w:r>
          </w:p>
        </w:tc>
      </w:tr>
      <w:tr w:rsidR="005841CA" w14:paraId="59FBA225" w14:textId="77777777">
        <w:trPr>
          <w:jc w:val="center"/>
        </w:trPr>
        <w:tc>
          <w:tcPr>
            <w:tcW w:w="2501" w:type="dxa"/>
            <w:vAlign w:val="center"/>
          </w:tcPr>
          <w:p w14:paraId="578EAC73" w14:textId="77777777" w:rsidR="005841CA" w:rsidRDefault="00000000">
            <w:proofErr w:type="spellStart"/>
            <w:r>
              <w:rPr>
                <w:sz w:val="16"/>
              </w:rPr>
              <w:t>train</w:t>
            </w:r>
            <w:proofErr w:type="spellEnd"/>
          </w:p>
        </w:tc>
        <w:tc>
          <w:tcPr>
            <w:tcW w:w="2501" w:type="dxa"/>
            <w:vAlign w:val="center"/>
          </w:tcPr>
          <w:p w14:paraId="177A925F" w14:textId="77777777" w:rsidR="005841CA" w:rsidRDefault="00000000">
            <w:r>
              <w:rPr>
                <w:sz w:val="16"/>
              </w:rPr>
              <w:t>NORMAL</w:t>
            </w:r>
          </w:p>
        </w:tc>
        <w:tc>
          <w:tcPr>
            <w:tcW w:w="2501" w:type="dxa"/>
            <w:vAlign w:val="center"/>
          </w:tcPr>
          <w:p w14:paraId="544E01C7" w14:textId="77777777" w:rsidR="005841CA" w:rsidRDefault="00000000">
            <w:r>
              <w:rPr>
                <w:sz w:val="16"/>
              </w:rPr>
              <w:t>40715</w:t>
            </w:r>
          </w:p>
        </w:tc>
        <w:tc>
          <w:tcPr>
            <w:tcW w:w="2501" w:type="dxa"/>
            <w:vAlign w:val="center"/>
          </w:tcPr>
          <w:p w14:paraId="4FA72322" w14:textId="77777777" w:rsidR="005841CA" w:rsidRDefault="00000000">
            <w:r>
              <w:rPr>
                <w:sz w:val="16"/>
              </w:rPr>
              <w:t>2747</w:t>
            </w:r>
          </w:p>
        </w:tc>
      </w:tr>
      <w:tr w:rsidR="005841CA" w14:paraId="565EC1E7" w14:textId="77777777">
        <w:trPr>
          <w:jc w:val="center"/>
        </w:trPr>
        <w:tc>
          <w:tcPr>
            <w:tcW w:w="2501" w:type="dxa"/>
            <w:vAlign w:val="center"/>
          </w:tcPr>
          <w:p w14:paraId="25885AA2" w14:textId="77777777" w:rsidR="005841CA" w:rsidRDefault="00000000">
            <w:proofErr w:type="spellStart"/>
            <w:r>
              <w:rPr>
                <w:sz w:val="16"/>
              </w:rPr>
              <w:t>val</w:t>
            </w:r>
            <w:proofErr w:type="spellEnd"/>
          </w:p>
        </w:tc>
        <w:tc>
          <w:tcPr>
            <w:tcW w:w="2501" w:type="dxa"/>
            <w:vAlign w:val="center"/>
          </w:tcPr>
          <w:p w14:paraId="7B09AF9F" w14:textId="77777777" w:rsidR="005841CA" w:rsidRDefault="00000000">
            <w:r>
              <w:rPr>
                <w:sz w:val="16"/>
              </w:rPr>
              <w:t>NORMAL</w:t>
            </w:r>
          </w:p>
        </w:tc>
        <w:tc>
          <w:tcPr>
            <w:tcW w:w="2501" w:type="dxa"/>
            <w:vAlign w:val="center"/>
          </w:tcPr>
          <w:p w14:paraId="3DA35E7F" w14:textId="77777777" w:rsidR="005841CA" w:rsidRDefault="00000000">
            <w:r>
              <w:rPr>
                <w:sz w:val="16"/>
              </w:rPr>
              <w:t>10425</w:t>
            </w:r>
          </w:p>
        </w:tc>
        <w:tc>
          <w:tcPr>
            <w:tcW w:w="2501" w:type="dxa"/>
            <w:vAlign w:val="center"/>
          </w:tcPr>
          <w:p w14:paraId="3F6D122B" w14:textId="77777777" w:rsidR="005841CA" w:rsidRDefault="00000000">
            <w:r>
              <w:rPr>
                <w:sz w:val="16"/>
              </w:rPr>
              <w:t>687</w:t>
            </w:r>
          </w:p>
        </w:tc>
      </w:tr>
      <w:tr w:rsidR="005841CA" w14:paraId="33DC04AB" w14:textId="77777777">
        <w:trPr>
          <w:jc w:val="center"/>
        </w:trPr>
        <w:tc>
          <w:tcPr>
            <w:tcW w:w="2501" w:type="dxa"/>
            <w:vAlign w:val="center"/>
          </w:tcPr>
          <w:p w14:paraId="0C41A34C" w14:textId="77777777" w:rsidR="005841CA" w:rsidRDefault="00000000">
            <w:r>
              <w:rPr>
                <w:sz w:val="16"/>
              </w:rPr>
              <w:t>test</w:t>
            </w:r>
          </w:p>
        </w:tc>
        <w:tc>
          <w:tcPr>
            <w:tcW w:w="2501" w:type="dxa"/>
            <w:vAlign w:val="center"/>
          </w:tcPr>
          <w:p w14:paraId="4D224F0F" w14:textId="77777777" w:rsidR="005841CA" w:rsidRDefault="00000000">
            <w:r>
              <w:rPr>
                <w:sz w:val="16"/>
              </w:rPr>
              <w:t>CNV</w:t>
            </w:r>
          </w:p>
        </w:tc>
        <w:tc>
          <w:tcPr>
            <w:tcW w:w="2501" w:type="dxa"/>
            <w:vAlign w:val="center"/>
          </w:tcPr>
          <w:p w14:paraId="383FD1FC" w14:textId="77777777" w:rsidR="005841CA" w:rsidRDefault="00000000">
            <w:r>
              <w:rPr>
                <w:sz w:val="16"/>
              </w:rPr>
              <w:t>250</w:t>
            </w:r>
          </w:p>
        </w:tc>
        <w:tc>
          <w:tcPr>
            <w:tcW w:w="2501" w:type="dxa"/>
            <w:vAlign w:val="center"/>
          </w:tcPr>
          <w:p w14:paraId="03677ABB" w14:textId="77777777" w:rsidR="005841CA" w:rsidRDefault="00000000">
            <w:r>
              <w:rPr>
                <w:sz w:val="16"/>
              </w:rPr>
              <w:t>178</w:t>
            </w:r>
          </w:p>
        </w:tc>
      </w:tr>
      <w:tr w:rsidR="005841CA" w14:paraId="6EDE1BB4" w14:textId="77777777">
        <w:trPr>
          <w:jc w:val="center"/>
        </w:trPr>
        <w:tc>
          <w:tcPr>
            <w:tcW w:w="2501" w:type="dxa"/>
            <w:vAlign w:val="center"/>
          </w:tcPr>
          <w:p w14:paraId="1AABD875" w14:textId="77777777" w:rsidR="005841CA" w:rsidRDefault="00000000">
            <w:r>
              <w:rPr>
                <w:sz w:val="16"/>
              </w:rPr>
              <w:t>test</w:t>
            </w:r>
          </w:p>
        </w:tc>
        <w:tc>
          <w:tcPr>
            <w:tcW w:w="2501" w:type="dxa"/>
            <w:vAlign w:val="center"/>
          </w:tcPr>
          <w:p w14:paraId="4D9BCD28" w14:textId="77777777" w:rsidR="005841CA" w:rsidRDefault="00000000">
            <w:r>
              <w:rPr>
                <w:sz w:val="16"/>
              </w:rPr>
              <w:t>DME</w:t>
            </w:r>
          </w:p>
        </w:tc>
        <w:tc>
          <w:tcPr>
            <w:tcW w:w="2501" w:type="dxa"/>
            <w:vAlign w:val="center"/>
          </w:tcPr>
          <w:p w14:paraId="6D1A4A66" w14:textId="77777777" w:rsidR="005841CA" w:rsidRDefault="00000000">
            <w:r>
              <w:rPr>
                <w:sz w:val="16"/>
              </w:rPr>
              <w:t>250</w:t>
            </w:r>
          </w:p>
        </w:tc>
        <w:tc>
          <w:tcPr>
            <w:tcW w:w="2501" w:type="dxa"/>
            <w:vAlign w:val="center"/>
          </w:tcPr>
          <w:p w14:paraId="24A52736" w14:textId="77777777" w:rsidR="005841CA" w:rsidRDefault="00000000">
            <w:r>
              <w:rPr>
                <w:sz w:val="16"/>
              </w:rPr>
              <w:t>167</w:t>
            </w:r>
          </w:p>
        </w:tc>
      </w:tr>
      <w:tr w:rsidR="005841CA" w14:paraId="56699C41" w14:textId="77777777">
        <w:trPr>
          <w:jc w:val="center"/>
        </w:trPr>
        <w:tc>
          <w:tcPr>
            <w:tcW w:w="2501" w:type="dxa"/>
            <w:vAlign w:val="center"/>
          </w:tcPr>
          <w:p w14:paraId="59D9C778" w14:textId="77777777" w:rsidR="005841CA" w:rsidRDefault="00000000">
            <w:r>
              <w:rPr>
                <w:sz w:val="16"/>
              </w:rPr>
              <w:t>test</w:t>
            </w:r>
          </w:p>
        </w:tc>
        <w:tc>
          <w:tcPr>
            <w:tcW w:w="2501" w:type="dxa"/>
            <w:vAlign w:val="center"/>
          </w:tcPr>
          <w:p w14:paraId="12C622D5" w14:textId="77777777" w:rsidR="005841CA" w:rsidRDefault="00000000">
            <w:r>
              <w:rPr>
                <w:sz w:val="16"/>
              </w:rPr>
              <w:t>DRUSEN</w:t>
            </w:r>
          </w:p>
        </w:tc>
        <w:tc>
          <w:tcPr>
            <w:tcW w:w="2501" w:type="dxa"/>
            <w:vAlign w:val="center"/>
          </w:tcPr>
          <w:p w14:paraId="56330FDB" w14:textId="77777777" w:rsidR="005841CA" w:rsidRDefault="00000000">
            <w:r>
              <w:rPr>
                <w:sz w:val="16"/>
              </w:rPr>
              <w:t>250</w:t>
            </w:r>
          </w:p>
        </w:tc>
        <w:tc>
          <w:tcPr>
            <w:tcW w:w="2501" w:type="dxa"/>
            <w:vAlign w:val="center"/>
          </w:tcPr>
          <w:p w14:paraId="7FF43386" w14:textId="77777777" w:rsidR="005841CA" w:rsidRDefault="00000000">
            <w:r>
              <w:rPr>
                <w:sz w:val="16"/>
              </w:rPr>
              <w:t>169</w:t>
            </w:r>
          </w:p>
        </w:tc>
      </w:tr>
      <w:tr w:rsidR="005841CA" w14:paraId="2B368BC4" w14:textId="77777777">
        <w:trPr>
          <w:jc w:val="center"/>
        </w:trPr>
        <w:tc>
          <w:tcPr>
            <w:tcW w:w="2501" w:type="dxa"/>
            <w:vAlign w:val="center"/>
          </w:tcPr>
          <w:p w14:paraId="2C9C5E21" w14:textId="77777777" w:rsidR="005841CA" w:rsidRDefault="00000000">
            <w:r>
              <w:rPr>
                <w:sz w:val="16"/>
              </w:rPr>
              <w:t>test</w:t>
            </w:r>
          </w:p>
        </w:tc>
        <w:tc>
          <w:tcPr>
            <w:tcW w:w="2501" w:type="dxa"/>
            <w:vAlign w:val="center"/>
          </w:tcPr>
          <w:p w14:paraId="05D3DCC7" w14:textId="77777777" w:rsidR="005841CA" w:rsidRDefault="00000000">
            <w:r>
              <w:rPr>
                <w:sz w:val="16"/>
              </w:rPr>
              <w:t>NORMAL</w:t>
            </w:r>
          </w:p>
        </w:tc>
        <w:tc>
          <w:tcPr>
            <w:tcW w:w="2501" w:type="dxa"/>
            <w:vAlign w:val="center"/>
          </w:tcPr>
          <w:p w14:paraId="2BC96808" w14:textId="77777777" w:rsidR="005841CA" w:rsidRDefault="00000000">
            <w:r>
              <w:rPr>
                <w:sz w:val="16"/>
              </w:rPr>
              <w:t>250</w:t>
            </w:r>
          </w:p>
        </w:tc>
        <w:tc>
          <w:tcPr>
            <w:tcW w:w="2501" w:type="dxa"/>
            <w:vAlign w:val="center"/>
          </w:tcPr>
          <w:p w14:paraId="68A8B50C" w14:textId="77777777" w:rsidR="005841CA" w:rsidRDefault="00000000">
            <w:r>
              <w:rPr>
                <w:sz w:val="16"/>
              </w:rPr>
              <w:t>171</w:t>
            </w:r>
          </w:p>
        </w:tc>
      </w:tr>
    </w:tbl>
    <w:p w14:paraId="3DEE367A" w14:textId="77777777" w:rsidR="00927EB4" w:rsidRDefault="00927EB4">
      <w:pPr>
        <w:spacing w:before="40" w:after="20"/>
        <w:rPr>
          <w:b/>
        </w:rPr>
      </w:pPr>
    </w:p>
    <w:p w14:paraId="669CA216" w14:textId="1246B72F" w:rsidR="005841CA" w:rsidRDefault="00000000">
      <w:pPr>
        <w:spacing w:before="40" w:after="20"/>
      </w:pPr>
      <w:r>
        <w:rPr>
          <w:b/>
        </w:rPr>
        <w:t>Tablo III. Final ana koşu ve eğitim ayarları.</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2032"/>
        <w:gridCol w:w="2881"/>
      </w:tblGrid>
      <w:tr w:rsidR="005841CA" w14:paraId="35BEA068" w14:textId="77777777">
        <w:trPr>
          <w:jc w:val="center"/>
        </w:trPr>
        <w:tc>
          <w:tcPr>
            <w:tcW w:w="5003" w:type="dxa"/>
            <w:vAlign w:val="center"/>
          </w:tcPr>
          <w:p w14:paraId="22031590" w14:textId="77777777" w:rsidR="005841CA" w:rsidRDefault="00000000">
            <w:r>
              <w:rPr>
                <w:b/>
                <w:sz w:val="16"/>
              </w:rPr>
              <w:t>Ayar</w:t>
            </w:r>
          </w:p>
        </w:tc>
        <w:tc>
          <w:tcPr>
            <w:tcW w:w="5003" w:type="dxa"/>
            <w:vAlign w:val="center"/>
          </w:tcPr>
          <w:p w14:paraId="6B5EFA8B" w14:textId="77777777" w:rsidR="005841CA" w:rsidRDefault="00000000">
            <w:r>
              <w:rPr>
                <w:b/>
                <w:sz w:val="16"/>
              </w:rPr>
              <w:t>Değer</w:t>
            </w:r>
          </w:p>
        </w:tc>
      </w:tr>
      <w:tr w:rsidR="005841CA" w14:paraId="77E76E1A" w14:textId="77777777">
        <w:trPr>
          <w:jc w:val="center"/>
        </w:trPr>
        <w:tc>
          <w:tcPr>
            <w:tcW w:w="5003" w:type="dxa"/>
            <w:vAlign w:val="center"/>
          </w:tcPr>
          <w:p w14:paraId="6D1C7DA3" w14:textId="77777777" w:rsidR="005841CA" w:rsidRDefault="00000000">
            <w:r>
              <w:rPr>
                <w:sz w:val="16"/>
              </w:rPr>
              <w:t>Ana model</w:t>
            </w:r>
          </w:p>
        </w:tc>
        <w:tc>
          <w:tcPr>
            <w:tcW w:w="5003" w:type="dxa"/>
            <w:vAlign w:val="center"/>
          </w:tcPr>
          <w:p w14:paraId="790CB778" w14:textId="77777777" w:rsidR="005841CA" w:rsidRDefault="00000000">
            <w:r>
              <w:rPr>
                <w:sz w:val="16"/>
              </w:rPr>
              <w:t xml:space="preserve">4 bloklu </w:t>
            </w:r>
            <w:proofErr w:type="spellStart"/>
            <w:r>
              <w:rPr>
                <w:sz w:val="16"/>
              </w:rPr>
              <w:t>convolutional</w:t>
            </w:r>
            <w:proofErr w:type="spellEnd"/>
            <w:r>
              <w:rPr>
                <w:sz w:val="16"/>
              </w:rPr>
              <w:t xml:space="preserve"> </w:t>
            </w:r>
            <w:proofErr w:type="spellStart"/>
            <w:r>
              <w:rPr>
                <w:sz w:val="16"/>
              </w:rPr>
              <w:t>autoencoder</w:t>
            </w:r>
            <w:proofErr w:type="spellEnd"/>
          </w:p>
        </w:tc>
      </w:tr>
      <w:tr w:rsidR="005841CA" w14:paraId="6C5ADFD3" w14:textId="77777777">
        <w:trPr>
          <w:jc w:val="center"/>
        </w:trPr>
        <w:tc>
          <w:tcPr>
            <w:tcW w:w="5003" w:type="dxa"/>
            <w:vAlign w:val="center"/>
          </w:tcPr>
          <w:p w14:paraId="0477D0DD" w14:textId="77777777" w:rsidR="005841CA" w:rsidRDefault="00000000">
            <w:r>
              <w:rPr>
                <w:sz w:val="16"/>
              </w:rPr>
              <w:t xml:space="preserve">Final </w:t>
            </w:r>
            <w:proofErr w:type="spellStart"/>
            <w:r>
              <w:rPr>
                <w:sz w:val="16"/>
              </w:rPr>
              <w:t>run</w:t>
            </w:r>
            <w:proofErr w:type="spellEnd"/>
          </w:p>
        </w:tc>
        <w:tc>
          <w:tcPr>
            <w:tcW w:w="5003" w:type="dxa"/>
            <w:vAlign w:val="center"/>
          </w:tcPr>
          <w:p w14:paraId="039453AE" w14:textId="77777777" w:rsidR="005841CA" w:rsidRDefault="00000000">
            <w:r>
              <w:rPr>
                <w:sz w:val="16"/>
              </w:rPr>
              <w:t>ae_mse_l128_e60_plateau_bn</w:t>
            </w:r>
          </w:p>
        </w:tc>
      </w:tr>
      <w:tr w:rsidR="005841CA" w14:paraId="43924A79" w14:textId="77777777">
        <w:trPr>
          <w:jc w:val="center"/>
        </w:trPr>
        <w:tc>
          <w:tcPr>
            <w:tcW w:w="5003" w:type="dxa"/>
            <w:vAlign w:val="center"/>
          </w:tcPr>
          <w:p w14:paraId="75498288" w14:textId="77777777" w:rsidR="005841CA" w:rsidRDefault="00000000">
            <w:proofErr w:type="spellStart"/>
            <w:r>
              <w:rPr>
                <w:sz w:val="16"/>
              </w:rPr>
              <w:t>BatchNorm</w:t>
            </w:r>
            <w:proofErr w:type="spellEnd"/>
          </w:p>
        </w:tc>
        <w:tc>
          <w:tcPr>
            <w:tcW w:w="5003" w:type="dxa"/>
            <w:vAlign w:val="center"/>
          </w:tcPr>
          <w:p w14:paraId="2021965E" w14:textId="77777777" w:rsidR="005841CA" w:rsidRDefault="00000000">
            <w:proofErr w:type="spellStart"/>
            <w:r>
              <w:rPr>
                <w:sz w:val="16"/>
              </w:rPr>
              <w:t>encoder</w:t>
            </w:r>
            <w:proofErr w:type="spellEnd"/>
            <w:r>
              <w:rPr>
                <w:sz w:val="16"/>
              </w:rPr>
              <w:t xml:space="preserve"> ve </w:t>
            </w:r>
            <w:proofErr w:type="spellStart"/>
            <w:r>
              <w:rPr>
                <w:sz w:val="16"/>
              </w:rPr>
              <w:t>decoder</w:t>
            </w:r>
            <w:proofErr w:type="spellEnd"/>
            <w:r>
              <w:rPr>
                <w:sz w:val="16"/>
              </w:rPr>
              <w:t xml:space="preserve"> bloklarında </w:t>
            </w:r>
            <w:proofErr w:type="spellStart"/>
            <w:r>
              <w:rPr>
                <w:sz w:val="16"/>
              </w:rPr>
              <w:t>Conv</w:t>
            </w:r>
            <w:proofErr w:type="spellEnd"/>
            <w:r>
              <w:rPr>
                <w:sz w:val="16"/>
              </w:rPr>
              <w:t>/</w:t>
            </w:r>
            <w:proofErr w:type="spellStart"/>
            <w:r>
              <w:rPr>
                <w:sz w:val="16"/>
              </w:rPr>
              <w:t>ConvTranspose</w:t>
            </w:r>
            <w:proofErr w:type="spellEnd"/>
            <w:r>
              <w:rPr>
                <w:sz w:val="16"/>
              </w:rPr>
              <w:t xml:space="preserve"> sonrası aktif</w:t>
            </w:r>
          </w:p>
        </w:tc>
      </w:tr>
      <w:tr w:rsidR="005841CA" w14:paraId="7631896D" w14:textId="77777777">
        <w:trPr>
          <w:jc w:val="center"/>
        </w:trPr>
        <w:tc>
          <w:tcPr>
            <w:tcW w:w="5003" w:type="dxa"/>
            <w:vAlign w:val="center"/>
          </w:tcPr>
          <w:p w14:paraId="5E3FD1E2" w14:textId="77777777" w:rsidR="005841CA" w:rsidRDefault="00000000">
            <w:r>
              <w:rPr>
                <w:sz w:val="16"/>
              </w:rPr>
              <w:t>Giriş</w:t>
            </w:r>
          </w:p>
        </w:tc>
        <w:tc>
          <w:tcPr>
            <w:tcW w:w="5003" w:type="dxa"/>
            <w:vAlign w:val="center"/>
          </w:tcPr>
          <w:p w14:paraId="5163A158" w14:textId="77777777" w:rsidR="005841CA" w:rsidRDefault="00000000">
            <w:r>
              <w:rPr>
                <w:sz w:val="16"/>
              </w:rPr>
              <w:t>128x128 gri seviye, [0,1] normalizasyon</w:t>
            </w:r>
          </w:p>
        </w:tc>
      </w:tr>
      <w:tr w:rsidR="005841CA" w14:paraId="1A856C9D" w14:textId="77777777">
        <w:trPr>
          <w:jc w:val="center"/>
        </w:trPr>
        <w:tc>
          <w:tcPr>
            <w:tcW w:w="5003" w:type="dxa"/>
            <w:vAlign w:val="center"/>
          </w:tcPr>
          <w:p w14:paraId="65722058" w14:textId="77777777" w:rsidR="005841CA" w:rsidRDefault="00000000">
            <w:r>
              <w:rPr>
                <w:sz w:val="16"/>
              </w:rPr>
              <w:t xml:space="preserve">Latent / </w:t>
            </w:r>
            <w:proofErr w:type="spellStart"/>
            <w:r>
              <w:rPr>
                <w:sz w:val="16"/>
              </w:rPr>
              <w:t>batch</w:t>
            </w:r>
            <w:proofErr w:type="spellEnd"/>
          </w:p>
        </w:tc>
        <w:tc>
          <w:tcPr>
            <w:tcW w:w="5003" w:type="dxa"/>
            <w:vAlign w:val="center"/>
          </w:tcPr>
          <w:p w14:paraId="664FB2A6" w14:textId="77777777" w:rsidR="005841CA" w:rsidRDefault="00000000">
            <w:r>
              <w:rPr>
                <w:sz w:val="16"/>
              </w:rPr>
              <w:t>128 / 32</w:t>
            </w:r>
          </w:p>
        </w:tc>
      </w:tr>
      <w:tr w:rsidR="005841CA" w14:paraId="4C337F3C" w14:textId="77777777">
        <w:trPr>
          <w:jc w:val="center"/>
        </w:trPr>
        <w:tc>
          <w:tcPr>
            <w:tcW w:w="5003" w:type="dxa"/>
            <w:vAlign w:val="center"/>
          </w:tcPr>
          <w:p w14:paraId="0BA48281" w14:textId="77777777" w:rsidR="005841CA" w:rsidRDefault="00000000">
            <w:proofErr w:type="spellStart"/>
            <w:r>
              <w:rPr>
                <w:sz w:val="16"/>
              </w:rPr>
              <w:t>Optimizer</w:t>
            </w:r>
            <w:proofErr w:type="spellEnd"/>
          </w:p>
        </w:tc>
        <w:tc>
          <w:tcPr>
            <w:tcW w:w="5003" w:type="dxa"/>
            <w:vAlign w:val="center"/>
          </w:tcPr>
          <w:p w14:paraId="412F3C92" w14:textId="77777777" w:rsidR="005841CA" w:rsidRDefault="00000000">
            <w:r>
              <w:rPr>
                <w:sz w:val="16"/>
              </w:rPr>
              <w:t xml:space="preserve">Adam, </w:t>
            </w:r>
            <w:proofErr w:type="spellStart"/>
            <w:r>
              <w:rPr>
                <w:sz w:val="16"/>
              </w:rPr>
              <w:t>initial</w:t>
            </w:r>
            <w:proofErr w:type="spellEnd"/>
            <w:r>
              <w:rPr>
                <w:sz w:val="16"/>
              </w:rPr>
              <w:t xml:space="preserve"> </w:t>
            </w:r>
            <w:proofErr w:type="spellStart"/>
            <w:r>
              <w:rPr>
                <w:sz w:val="16"/>
              </w:rPr>
              <w:t>lr</w:t>
            </w:r>
            <w:proofErr w:type="spellEnd"/>
            <w:r>
              <w:rPr>
                <w:sz w:val="16"/>
              </w:rPr>
              <w:t>=0.001</w:t>
            </w:r>
          </w:p>
        </w:tc>
      </w:tr>
      <w:tr w:rsidR="005841CA" w14:paraId="7B99B162" w14:textId="77777777">
        <w:trPr>
          <w:jc w:val="center"/>
        </w:trPr>
        <w:tc>
          <w:tcPr>
            <w:tcW w:w="5003" w:type="dxa"/>
            <w:vAlign w:val="center"/>
          </w:tcPr>
          <w:p w14:paraId="6EA50499" w14:textId="77777777" w:rsidR="005841CA" w:rsidRDefault="00000000">
            <w:r>
              <w:rPr>
                <w:sz w:val="16"/>
              </w:rPr>
              <w:t xml:space="preserve">LR </w:t>
            </w:r>
            <w:proofErr w:type="spellStart"/>
            <w:r>
              <w:rPr>
                <w:sz w:val="16"/>
              </w:rPr>
              <w:t>scheduler</w:t>
            </w:r>
            <w:proofErr w:type="spellEnd"/>
          </w:p>
        </w:tc>
        <w:tc>
          <w:tcPr>
            <w:tcW w:w="5003" w:type="dxa"/>
            <w:vAlign w:val="center"/>
          </w:tcPr>
          <w:p w14:paraId="4BAE5FB0" w14:textId="77777777" w:rsidR="005841CA" w:rsidRDefault="00000000">
            <w:proofErr w:type="spellStart"/>
            <w:r>
              <w:rPr>
                <w:sz w:val="16"/>
              </w:rPr>
              <w:t>plateau</w:t>
            </w:r>
            <w:proofErr w:type="spellEnd"/>
            <w:r>
              <w:rPr>
                <w:sz w:val="16"/>
              </w:rPr>
              <w:t xml:space="preserve">, </w:t>
            </w:r>
            <w:proofErr w:type="spellStart"/>
            <w:r>
              <w:rPr>
                <w:sz w:val="16"/>
              </w:rPr>
              <w:t>factor</w:t>
            </w:r>
            <w:proofErr w:type="spellEnd"/>
            <w:r>
              <w:rPr>
                <w:sz w:val="16"/>
              </w:rPr>
              <w:t xml:space="preserve">=0.5, </w:t>
            </w:r>
            <w:proofErr w:type="spellStart"/>
            <w:r>
              <w:rPr>
                <w:sz w:val="16"/>
              </w:rPr>
              <w:t>patience</w:t>
            </w:r>
            <w:proofErr w:type="spellEnd"/>
            <w:r>
              <w:rPr>
                <w:sz w:val="16"/>
              </w:rPr>
              <w:t xml:space="preserve">=3, </w:t>
            </w:r>
            <w:proofErr w:type="spellStart"/>
            <w:r>
              <w:rPr>
                <w:sz w:val="16"/>
              </w:rPr>
              <w:t>min_lr</w:t>
            </w:r>
            <w:proofErr w:type="spellEnd"/>
            <w:r>
              <w:rPr>
                <w:sz w:val="16"/>
              </w:rPr>
              <w:t>=1e-05</w:t>
            </w:r>
          </w:p>
        </w:tc>
      </w:tr>
      <w:tr w:rsidR="005841CA" w14:paraId="52648468" w14:textId="77777777">
        <w:trPr>
          <w:jc w:val="center"/>
        </w:trPr>
        <w:tc>
          <w:tcPr>
            <w:tcW w:w="5003" w:type="dxa"/>
            <w:vAlign w:val="center"/>
          </w:tcPr>
          <w:p w14:paraId="5237039F" w14:textId="77777777" w:rsidR="005841CA" w:rsidRDefault="00000000">
            <w:proofErr w:type="spellStart"/>
            <w:r>
              <w:rPr>
                <w:sz w:val="16"/>
              </w:rPr>
              <w:t>Epoch</w:t>
            </w:r>
            <w:proofErr w:type="spellEnd"/>
            <w:r>
              <w:rPr>
                <w:sz w:val="16"/>
              </w:rPr>
              <w:t xml:space="preserve"> / </w:t>
            </w:r>
            <w:proofErr w:type="spellStart"/>
            <w:r>
              <w:rPr>
                <w:sz w:val="16"/>
              </w:rPr>
              <w:t>patience</w:t>
            </w:r>
            <w:proofErr w:type="spellEnd"/>
          </w:p>
        </w:tc>
        <w:tc>
          <w:tcPr>
            <w:tcW w:w="5003" w:type="dxa"/>
            <w:vAlign w:val="center"/>
          </w:tcPr>
          <w:p w14:paraId="2392D0E4" w14:textId="77777777" w:rsidR="005841CA" w:rsidRDefault="00000000">
            <w:r>
              <w:rPr>
                <w:sz w:val="16"/>
              </w:rPr>
              <w:t>60 / 10</w:t>
            </w:r>
          </w:p>
        </w:tc>
      </w:tr>
      <w:tr w:rsidR="005841CA" w14:paraId="478ABEF1" w14:textId="77777777">
        <w:trPr>
          <w:jc w:val="center"/>
        </w:trPr>
        <w:tc>
          <w:tcPr>
            <w:tcW w:w="5003" w:type="dxa"/>
            <w:vAlign w:val="center"/>
          </w:tcPr>
          <w:p w14:paraId="753871DB" w14:textId="77777777" w:rsidR="005841CA" w:rsidRDefault="00000000">
            <w:r>
              <w:rPr>
                <w:sz w:val="16"/>
              </w:rPr>
              <w:t xml:space="preserve">Ana </w:t>
            </w:r>
            <w:proofErr w:type="spellStart"/>
            <w:r>
              <w:rPr>
                <w:sz w:val="16"/>
              </w:rPr>
              <w:t>threshold</w:t>
            </w:r>
            <w:proofErr w:type="spellEnd"/>
          </w:p>
        </w:tc>
        <w:tc>
          <w:tcPr>
            <w:tcW w:w="5003" w:type="dxa"/>
            <w:vAlign w:val="center"/>
          </w:tcPr>
          <w:p w14:paraId="1174C3DD" w14:textId="77777777" w:rsidR="005841CA" w:rsidRDefault="00000000">
            <w:proofErr w:type="spellStart"/>
            <w:r>
              <w:rPr>
                <w:sz w:val="16"/>
              </w:rPr>
              <w:t>validation</w:t>
            </w:r>
            <w:proofErr w:type="spellEnd"/>
            <w:r>
              <w:rPr>
                <w:sz w:val="16"/>
              </w:rPr>
              <w:t xml:space="preserve"> NORMAL dağılımından p95</w:t>
            </w:r>
          </w:p>
        </w:tc>
      </w:tr>
      <w:tr w:rsidR="005841CA" w14:paraId="1CB09B6E" w14:textId="77777777">
        <w:trPr>
          <w:jc w:val="center"/>
        </w:trPr>
        <w:tc>
          <w:tcPr>
            <w:tcW w:w="5003" w:type="dxa"/>
            <w:vAlign w:val="center"/>
          </w:tcPr>
          <w:p w14:paraId="30CBEC3C" w14:textId="77777777" w:rsidR="005841CA" w:rsidRDefault="00000000">
            <w:r>
              <w:rPr>
                <w:sz w:val="16"/>
              </w:rPr>
              <w:t>Eğitim süresi</w:t>
            </w:r>
          </w:p>
        </w:tc>
        <w:tc>
          <w:tcPr>
            <w:tcW w:w="5003" w:type="dxa"/>
            <w:vAlign w:val="center"/>
          </w:tcPr>
          <w:p w14:paraId="1A32749E" w14:textId="77777777" w:rsidR="005841CA" w:rsidRDefault="00000000">
            <w:r>
              <w:rPr>
                <w:sz w:val="16"/>
              </w:rPr>
              <w:t xml:space="preserve">60.5 dakika, </w:t>
            </w:r>
            <w:proofErr w:type="spellStart"/>
            <w:r>
              <w:rPr>
                <w:sz w:val="16"/>
              </w:rPr>
              <w:t>best</w:t>
            </w:r>
            <w:proofErr w:type="spellEnd"/>
            <w:r>
              <w:rPr>
                <w:sz w:val="16"/>
              </w:rPr>
              <w:t xml:space="preserve"> </w:t>
            </w:r>
            <w:proofErr w:type="spellStart"/>
            <w:r>
              <w:rPr>
                <w:sz w:val="16"/>
              </w:rPr>
              <w:t>epoch</w:t>
            </w:r>
            <w:proofErr w:type="spellEnd"/>
            <w:r>
              <w:rPr>
                <w:sz w:val="16"/>
              </w:rPr>
              <w:t xml:space="preserve"> 59</w:t>
            </w:r>
          </w:p>
        </w:tc>
      </w:tr>
      <w:tr w:rsidR="005841CA" w14:paraId="32C92102" w14:textId="77777777">
        <w:trPr>
          <w:jc w:val="center"/>
        </w:trPr>
        <w:tc>
          <w:tcPr>
            <w:tcW w:w="5003" w:type="dxa"/>
            <w:vAlign w:val="center"/>
          </w:tcPr>
          <w:p w14:paraId="3E47901F" w14:textId="77777777" w:rsidR="005841CA" w:rsidRDefault="00000000">
            <w:r>
              <w:rPr>
                <w:sz w:val="16"/>
              </w:rPr>
              <w:t>Cihaz</w:t>
            </w:r>
          </w:p>
        </w:tc>
        <w:tc>
          <w:tcPr>
            <w:tcW w:w="5003" w:type="dxa"/>
            <w:vAlign w:val="center"/>
          </w:tcPr>
          <w:p w14:paraId="5A70C1D6" w14:textId="77777777" w:rsidR="005841CA" w:rsidRDefault="00000000">
            <w:r>
              <w:rPr>
                <w:sz w:val="16"/>
              </w:rPr>
              <w:t xml:space="preserve">NVIDIA </w:t>
            </w:r>
            <w:proofErr w:type="spellStart"/>
            <w:r>
              <w:rPr>
                <w:sz w:val="16"/>
              </w:rPr>
              <w:t>GeForce</w:t>
            </w:r>
            <w:proofErr w:type="spellEnd"/>
            <w:r>
              <w:rPr>
                <w:sz w:val="16"/>
              </w:rPr>
              <w:t xml:space="preserve"> RTX 4060 Laptop GPU</w:t>
            </w:r>
          </w:p>
        </w:tc>
      </w:tr>
    </w:tbl>
    <w:p w14:paraId="5E48E010" w14:textId="77777777" w:rsidR="00927EB4" w:rsidRDefault="00927EB4">
      <w:pPr>
        <w:spacing w:before="60" w:after="20"/>
      </w:pPr>
    </w:p>
    <w:p w14:paraId="295687AF" w14:textId="77777777" w:rsidR="00927EB4" w:rsidRDefault="00927EB4">
      <w:pPr>
        <w:spacing w:before="60" w:after="20"/>
      </w:pPr>
    </w:p>
    <w:p w14:paraId="690423A3" w14:textId="2CC8AB0B" w:rsidR="005841CA" w:rsidRDefault="00000000">
      <w:pPr>
        <w:spacing w:before="60" w:after="20"/>
      </w:pPr>
      <w:r>
        <w:rPr>
          <w:noProof/>
        </w:rPr>
        <w:drawing>
          <wp:inline distT="0" distB="0" distL="0" distR="0" wp14:anchorId="204F954D" wp14:editId="281F75AE">
            <wp:extent cx="2788920" cy="740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ipeline.png"/>
                    <pic:cNvPicPr/>
                  </pic:nvPicPr>
                  <pic:blipFill>
                    <a:blip r:embed="rId8"/>
                    <a:stretch>
                      <a:fillRect/>
                    </a:stretch>
                  </pic:blipFill>
                  <pic:spPr>
                    <a:xfrm>
                      <a:off x="0" y="0"/>
                      <a:ext cx="2788920" cy="740685"/>
                    </a:xfrm>
                    <a:prstGeom prst="rect">
                      <a:avLst/>
                    </a:prstGeom>
                  </pic:spPr>
                </pic:pic>
              </a:graphicData>
            </a:graphic>
          </wp:inline>
        </w:drawing>
      </w:r>
    </w:p>
    <w:p w14:paraId="5ED82337" w14:textId="77777777" w:rsidR="005841CA" w:rsidRDefault="00000000">
      <w:pPr>
        <w:spacing w:after="40"/>
      </w:pPr>
      <w:r>
        <w:t>Şekil 1. Önerilen final deney hattı.</w:t>
      </w:r>
    </w:p>
    <w:p w14:paraId="52C770AE" w14:textId="77777777" w:rsidR="00927EB4" w:rsidRDefault="00927EB4">
      <w:pPr>
        <w:spacing w:after="40"/>
      </w:pPr>
    </w:p>
    <w:p w14:paraId="24CBF09D" w14:textId="77777777" w:rsidR="005841CA" w:rsidRDefault="00000000">
      <w:pPr>
        <w:spacing w:before="80" w:after="40"/>
      </w:pPr>
      <w:r>
        <w:rPr>
          <w:b/>
          <w:sz w:val="22"/>
        </w:rPr>
        <w:t>IV. BULGULAR</w:t>
      </w:r>
    </w:p>
    <w:p w14:paraId="3EDA85A3" w14:textId="77777777" w:rsidR="005841CA" w:rsidRDefault="00000000">
      <w:pPr>
        <w:spacing w:after="40"/>
        <w:jc w:val="both"/>
      </w:pPr>
      <w:r>
        <w:t xml:space="preserve">Tablo IV final aşamasında yapılan ana deneyleri özetlemektedir. Ara </w:t>
      </w:r>
      <w:proofErr w:type="spellStart"/>
      <w:r>
        <w:t>baseline</w:t>
      </w:r>
      <w:proofErr w:type="spellEnd"/>
      <w:r>
        <w:t xml:space="preserve"> olan AE-MSE 40 </w:t>
      </w:r>
      <w:proofErr w:type="spellStart"/>
      <w:r>
        <w:t>epoch</w:t>
      </w:r>
      <w:proofErr w:type="spellEnd"/>
      <w:r>
        <w:t xml:space="preserve"> koşusu AUROC 0.9104 ve F1 0.8262 üretmiştir. Aynı model 60 </w:t>
      </w:r>
      <w:proofErr w:type="spellStart"/>
      <w:r>
        <w:t>epoch</w:t>
      </w:r>
      <w:proofErr w:type="spellEnd"/>
      <w:r>
        <w:t xml:space="preserve"> eğitildiğinde </w:t>
      </w:r>
      <w:proofErr w:type="spellStart"/>
      <w:r>
        <w:t>validation</w:t>
      </w:r>
      <w:proofErr w:type="spellEnd"/>
      <w:r>
        <w:t xml:space="preserve"> </w:t>
      </w:r>
      <w:proofErr w:type="spellStart"/>
      <w:r>
        <w:t>loss</w:t>
      </w:r>
      <w:proofErr w:type="spellEnd"/>
      <w:r>
        <w:t xml:space="preserve"> düşmüş, ancak klasik ortalama MSE </w:t>
      </w:r>
      <w:proofErr w:type="spellStart"/>
      <w:r>
        <w:t>score'u</w:t>
      </w:r>
      <w:proofErr w:type="spellEnd"/>
      <w:r>
        <w:t xml:space="preserve"> tek başına büyük bir sıçrama sağlamamıştır. </w:t>
      </w:r>
      <w:proofErr w:type="spellStart"/>
      <w:r>
        <w:t>ReduceLROnPlateau</w:t>
      </w:r>
      <w:proofErr w:type="spellEnd"/>
      <w:r>
        <w:t xml:space="preserve"> </w:t>
      </w:r>
      <w:proofErr w:type="spellStart"/>
      <w:r>
        <w:t>scheduler</w:t>
      </w:r>
      <w:proofErr w:type="spellEnd"/>
      <w:r>
        <w:t xml:space="preserve"> denemesinde </w:t>
      </w:r>
      <w:proofErr w:type="spellStart"/>
      <w:r>
        <w:t>learning</w:t>
      </w:r>
      <w:proofErr w:type="spellEnd"/>
      <w:r>
        <w:t xml:space="preserve"> rate 36. </w:t>
      </w:r>
      <w:proofErr w:type="spellStart"/>
      <w:r>
        <w:t>epoch'ta</w:t>
      </w:r>
      <w:proofErr w:type="spellEnd"/>
      <w:r>
        <w:t xml:space="preserve"> 1e-3'ten 5e-4'e düşmüş ve </w:t>
      </w:r>
      <w:proofErr w:type="spellStart"/>
      <w:r>
        <w:t>best</w:t>
      </w:r>
      <w:proofErr w:type="spellEnd"/>
      <w:r>
        <w:t xml:space="preserve"> </w:t>
      </w:r>
      <w:proofErr w:type="spellStart"/>
      <w:r>
        <w:t>validation</w:t>
      </w:r>
      <w:proofErr w:type="spellEnd"/>
      <w:r>
        <w:t xml:space="preserve"> </w:t>
      </w:r>
      <w:proofErr w:type="spellStart"/>
      <w:r>
        <w:t>loss</w:t>
      </w:r>
      <w:proofErr w:type="spellEnd"/>
      <w:r>
        <w:t xml:space="preserve"> 60. </w:t>
      </w:r>
      <w:proofErr w:type="spellStart"/>
      <w:r>
        <w:t>epoch'ta</w:t>
      </w:r>
      <w:proofErr w:type="spellEnd"/>
      <w:r>
        <w:t xml:space="preserve"> 0.000669 olmuştur. Son </w:t>
      </w:r>
      <w:proofErr w:type="spellStart"/>
      <w:r>
        <w:t>BatchNorm</w:t>
      </w:r>
      <w:proofErr w:type="spellEnd"/>
      <w:r>
        <w:t xml:space="preserve"> denemesinde ise </w:t>
      </w:r>
      <w:proofErr w:type="spellStart"/>
      <w:r>
        <w:t>learning</w:t>
      </w:r>
      <w:proofErr w:type="spellEnd"/>
      <w:r>
        <w:t xml:space="preserve"> rate 44. </w:t>
      </w:r>
      <w:proofErr w:type="spellStart"/>
      <w:r>
        <w:t>epoch'ta</w:t>
      </w:r>
      <w:proofErr w:type="spellEnd"/>
      <w:r>
        <w:t xml:space="preserve"> düşmüş, </w:t>
      </w:r>
      <w:proofErr w:type="spellStart"/>
      <w:r>
        <w:t>best</w:t>
      </w:r>
      <w:proofErr w:type="spellEnd"/>
      <w:r>
        <w:t xml:space="preserve"> </w:t>
      </w:r>
      <w:proofErr w:type="spellStart"/>
      <w:r>
        <w:t>validation</w:t>
      </w:r>
      <w:proofErr w:type="spellEnd"/>
      <w:r>
        <w:t xml:space="preserve"> </w:t>
      </w:r>
      <w:proofErr w:type="spellStart"/>
      <w:r>
        <w:t>loss</w:t>
      </w:r>
      <w:proofErr w:type="spellEnd"/>
      <w:r>
        <w:t xml:space="preserve"> 59. </w:t>
      </w:r>
      <w:proofErr w:type="spellStart"/>
      <w:r>
        <w:t>epoch'ta</w:t>
      </w:r>
      <w:proofErr w:type="spellEnd"/>
      <w:r>
        <w:t xml:space="preserve"> 0.000644 seviyesine inmiştir. </w:t>
      </w:r>
      <w:proofErr w:type="spellStart"/>
      <w:r>
        <w:t>BatchNorm</w:t>
      </w:r>
      <w:proofErr w:type="spellEnd"/>
      <w:r>
        <w:t xml:space="preserve"> ile eğitilen model ortalama MSE </w:t>
      </w:r>
      <w:proofErr w:type="spellStart"/>
      <w:r>
        <w:t>score'unda</w:t>
      </w:r>
      <w:proofErr w:type="spellEnd"/>
      <w:r>
        <w:t xml:space="preserve"> da küçük bir iyileşme üretmiş, asıl iyileşme yine topk_mse_5 </w:t>
      </w:r>
      <w:proofErr w:type="spellStart"/>
      <w:r>
        <w:t>score</w:t>
      </w:r>
      <w:proofErr w:type="spellEnd"/>
      <w:r>
        <w:t xml:space="preserve"> ile gelmiştir: final koşu AUROC 0.9487 ve F1 0.8593 değerine ulaşmıştır. Bu sonuç, OCT patolojilerinin tüm görüntüye yayılmak yerine sınırlı bölgelerde yoğunlaşabildiğini ve ortalama </w:t>
      </w:r>
      <w:proofErr w:type="spellStart"/>
      <w:r>
        <w:t>MSE'nin</w:t>
      </w:r>
      <w:proofErr w:type="spellEnd"/>
      <w:r>
        <w:t xml:space="preserve"> bu sinyali zayıflatabildiğini göstermektedir.</w:t>
      </w:r>
    </w:p>
    <w:p w14:paraId="60458672" w14:textId="77777777" w:rsidR="005841CA" w:rsidRDefault="00000000">
      <w:pPr>
        <w:spacing w:after="40"/>
        <w:jc w:val="both"/>
      </w:pPr>
      <w:r>
        <w:t xml:space="preserve">VAE+KL, L1 ve MSE+SSIM denemeleri beklenen iyileştirmeyi sağlamamıştır. VAE özellikle DRUSEN sınıfında zayıf kalmış, MSE+SSIM ise bu veri ve mimari ayarında en düşük genel performansı vermiştir. Latent 64/128/256 karşılaştırmasında değerler birbirine yakın kalmış, final aday için latent 128 korunmuştur. </w:t>
      </w:r>
      <w:proofErr w:type="spellStart"/>
      <w:r>
        <w:t>Batch</w:t>
      </w:r>
      <w:proofErr w:type="spellEnd"/>
      <w:r>
        <w:t xml:space="preserve"> size 16 güçlü sonuç vermesine rağmen final </w:t>
      </w:r>
      <w:proofErr w:type="spellStart"/>
      <w:r>
        <w:t>score'da</w:t>
      </w:r>
      <w:proofErr w:type="spellEnd"/>
      <w:r>
        <w:t xml:space="preserve"> 60 </w:t>
      </w:r>
      <w:proofErr w:type="spellStart"/>
      <w:r>
        <w:t>epoch</w:t>
      </w:r>
      <w:proofErr w:type="spellEnd"/>
      <w:r>
        <w:t xml:space="preserve"> latent 128 koşusunu geçememiştir. </w:t>
      </w:r>
      <w:proofErr w:type="spellStart"/>
      <w:r>
        <w:t>Crop</w:t>
      </w:r>
      <w:proofErr w:type="spellEnd"/>
      <w:r>
        <w:t xml:space="preserve"> denemelerinde </w:t>
      </w:r>
      <w:proofErr w:type="spellStart"/>
      <w:r>
        <w:t>content</w:t>
      </w:r>
      <w:proofErr w:type="spellEnd"/>
      <w:r>
        <w:t xml:space="preserve"> </w:t>
      </w:r>
      <w:proofErr w:type="spellStart"/>
      <w:r>
        <w:t>crop</w:t>
      </w:r>
      <w:proofErr w:type="spellEnd"/>
      <w:r>
        <w:t xml:space="preserve"> ve retina-</w:t>
      </w:r>
      <w:proofErr w:type="spellStart"/>
      <w:r>
        <w:t>margin</w:t>
      </w:r>
      <w:proofErr w:type="spellEnd"/>
      <w:r>
        <w:t xml:space="preserve"> </w:t>
      </w:r>
      <w:proofErr w:type="spellStart"/>
      <w:r>
        <w:t>crop</w:t>
      </w:r>
      <w:proofErr w:type="spellEnd"/>
      <w:r>
        <w:t xml:space="preserve"> DRUSEN yakalama sayısını bir miktar artırmış, fakat AUROC ve FPR tarafında genel performansı düşürmüştür; bu nedenle final modelde </w:t>
      </w:r>
      <w:proofErr w:type="spellStart"/>
      <w:r>
        <w:t>crop</w:t>
      </w:r>
      <w:proofErr w:type="spellEnd"/>
      <w:r>
        <w:t xml:space="preserve"> kullanılmamıştır. Yüksek çözünürlük denemesi de benzer şekilde olumlu sonuç vermemiştir: 256x256 koşusu 40 </w:t>
      </w:r>
      <w:proofErr w:type="spellStart"/>
      <w:r>
        <w:t>epoch</w:t>
      </w:r>
      <w:proofErr w:type="spellEnd"/>
      <w:r>
        <w:t xml:space="preserve"> sonunda </w:t>
      </w:r>
      <w:proofErr w:type="spellStart"/>
      <w:r>
        <w:t>best</w:t>
      </w:r>
      <w:proofErr w:type="spellEnd"/>
      <w:r>
        <w:t xml:space="preserve"> </w:t>
      </w:r>
      <w:proofErr w:type="spellStart"/>
      <w:r>
        <w:t>epoch</w:t>
      </w:r>
      <w:proofErr w:type="spellEnd"/>
      <w:r>
        <w:t xml:space="preserve"> 37 ve </w:t>
      </w:r>
      <w:proofErr w:type="spellStart"/>
      <w:r>
        <w:t>best</w:t>
      </w:r>
      <w:proofErr w:type="spellEnd"/>
      <w:r>
        <w:t xml:space="preserve"> </w:t>
      </w:r>
      <w:proofErr w:type="spellStart"/>
      <w:r>
        <w:t>validation</w:t>
      </w:r>
      <w:proofErr w:type="spellEnd"/>
      <w:r>
        <w:t xml:space="preserve"> </w:t>
      </w:r>
      <w:proofErr w:type="spellStart"/>
      <w:r>
        <w:t>loss</w:t>
      </w:r>
      <w:proofErr w:type="spellEnd"/>
      <w:r>
        <w:t xml:space="preserve"> 0.001246 üretmiş, ancak topk_mse_5 ile </w:t>
      </w:r>
      <w:proofErr w:type="spellStart"/>
      <w:r>
        <w:t>image-level</w:t>
      </w:r>
      <w:proofErr w:type="spellEnd"/>
      <w:r>
        <w:t xml:space="preserve"> AUROC 0.9204, F1 0.7821 ve DRUSEN tespiti 77/250 seviyesinde kalmıştır. Aynı koşunun hasta düzeyi </w:t>
      </w:r>
      <w:proofErr w:type="spellStart"/>
      <w:r>
        <w:t>mean</w:t>
      </w:r>
      <w:proofErr w:type="spellEnd"/>
      <w:r>
        <w:t xml:space="preserve"> </w:t>
      </w:r>
      <w:proofErr w:type="spellStart"/>
      <w:r>
        <w:t>aggregation</w:t>
      </w:r>
      <w:proofErr w:type="spellEnd"/>
      <w:r>
        <w:t xml:space="preserve"> sonucu AUROC 0.9265 ve F1 0.8721'dir. Bu değerler 128x128 final adayın </w:t>
      </w:r>
      <w:proofErr w:type="spellStart"/>
      <w:r>
        <w:t>image-level</w:t>
      </w:r>
      <w:proofErr w:type="spellEnd"/>
      <w:r>
        <w:t xml:space="preserve"> AUROC 0.9487, F1 0.8593 ve DRUSEN 107/250 sonucunun gerisinde olduğu için yüksek çözünürlük final seçime alınmamıştır.</w:t>
      </w:r>
    </w:p>
    <w:p w14:paraId="6643A126" w14:textId="77777777" w:rsidR="005841CA" w:rsidRDefault="00000000">
      <w:pPr>
        <w:spacing w:after="40"/>
        <w:jc w:val="both"/>
      </w:pPr>
      <w:proofErr w:type="spellStart"/>
      <w:r>
        <w:t>Score</w:t>
      </w:r>
      <w:proofErr w:type="spellEnd"/>
      <w:r>
        <w:t xml:space="preserve"> </w:t>
      </w:r>
      <w:proofErr w:type="spellStart"/>
      <w:r>
        <w:t>ablation</w:t>
      </w:r>
      <w:proofErr w:type="spellEnd"/>
      <w:r>
        <w:t xml:space="preserve"> sonuçları, iyileştirmenin yalnız model mimarisinden değil, hata haritasının nasıl özetlendiğinden de etkilendiğini göstermiştir. Tablo V bu farkı sayısal olarak göstermektedir: </w:t>
      </w:r>
      <w:proofErr w:type="spellStart"/>
      <w:r>
        <w:t>BatchNorm</w:t>
      </w:r>
      <w:proofErr w:type="spellEnd"/>
      <w:r>
        <w:t xml:space="preserve"> + </w:t>
      </w:r>
      <w:proofErr w:type="spellStart"/>
      <w:r>
        <w:t>scheduler</w:t>
      </w:r>
      <w:proofErr w:type="spellEnd"/>
      <w:r>
        <w:t xml:space="preserve"> koşusunda topk_mse_5, ortalama </w:t>
      </w:r>
      <w:proofErr w:type="spellStart"/>
      <w:r>
        <w:t>MSE'ye</w:t>
      </w:r>
      <w:proofErr w:type="spellEnd"/>
      <w:r>
        <w:t xml:space="preserve"> göre AUROC değerini 0.9127'den 0.9487'ye çıkarmıştır. Önceki </w:t>
      </w:r>
      <w:proofErr w:type="spellStart"/>
      <w:r>
        <w:t>scheduler</w:t>
      </w:r>
      <w:proofErr w:type="spellEnd"/>
      <w:r>
        <w:t xml:space="preserve"> adayında topk_mse_5 AUROC 0.9474 ve F1 0.8515 üretmişti; </w:t>
      </w:r>
      <w:proofErr w:type="spellStart"/>
      <w:r>
        <w:t>BatchNorm</w:t>
      </w:r>
      <w:proofErr w:type="spellEnd"/>
      <w:r>
        <w:t xml:space="preserve"> sonrası bu değerler 0.9487 ve 0.8593'e yükselmiştir. Retina-</w:t>
      </w:r>
      <w:proofErr w:type="spellStart"/>
      <w:r>
        <w:t>band</w:t>
      </w:r>
      <w:proofErr w:type="spellEnd"/>
      <w:r>
        <w:t xml:space="preserve"> ve retina-</w:t>
      </w:r>
      <w:proofErr w:type="spellStart"/>
      <w:r>
        <w:t>weighted</w:t>
      </w:r>
      <w:proofErr w:type="spellEnd"/>
      <w:r>
        <w:t xml:space="preserve"> MSE skorları ortalama </w:t>
      </w:r>
      <w:proofErr w:type="spellStart"/>
      <w:r>
        <w:t>MSE'ye</w:t>
      </w:r>
      <w:proofErr w:type="spellEnd"/>
      <w:r>
        <w:t xml:space="preserve"> yakın kalmış, L1/SSIM tabanlı </w:t>
      </w:r>
      <w:proofErr w:type="spellStart"/>
      <w:r>
        <w:t>ensemble</w:t>
      </w:r>
      <w:proofErr w:type="spellEnd"/>
      <w:r>
        <w:t xml:space="preserve"> </w:t>
      </w:r>
      <w:proofErr w:type="spellStart"/>
      <w:r>
        <w:t>score'lar</w:t>
      </w:r>
      <w:proofErr w:type="spellEnd"/>
      <w:r>
        <w:t xml:space="preserve"> ise topk_mse_5'i geçememiştir. </w:t>
      </w:r>
      <w:proofErr w:type="spellStart"/>
      <w:r>
        <w:t>Border</w:t>
      </w:r>
      <w:proofErr w:type="spellEnd"/>
      <w:r>
        <w:t xml:space="preserve"> </w:t>
      </w:r>
      <w:proofErr w:type="spellStart"/>
      <w:r>
        <w:t>crop</w:t>
      </w:r>
      <w:proofErr w:type="spellEnd"/>
      <w:r>
        <w:t xml:space="preserve"> yalnızca </w:t>
      </w:r>
      <w:proofErr w:type="spellStart"/>
      <w:r>
        <w:t>önizleme</w:t>
      </w:r>
      <w:proofErr w:type="spellEnd"/>
      <w:r>
        <w:t xml:space="preserve"> düzeyinde bırakılmıştır; çünkü ilk görsel inceleme bu yaklaşımın sınırlı katkı sağlayacağını göstermiştir. Content </w:t>
      </w:r>
      <w:proofErr w:type="spellStart"/>
      <w:r>
        <w:t>crop</w:t>
      </w:r>
      <w:proofErr w:type="spellEnd"/>
      <w:r>
        <w:t xml:space="preserve"> ve retina-</w:t>
      </w:r>
      <w:proofErr w:type="spellStart"/>
      <w:r>
        <w:t>margin</w:t>
      </w:r>
      <w:proofErr w:type="spellEnd"/>
      <w:r>
        <w:t xml:space="preserve"> </w:t>
      </w:r>
      <w:proofErr w:type="spellStart"/>
      <w:r>
        <w:t>crop</w:t>
      </w:r>
      <w:proofErr w:type="spellEnd"/>
      <w:r>
        <w:t xml:space="preserve"> ise tam eğitimle denenmiş, ancak daha yüksek DRUSEN tespitine rağmen genel ayrımı bozduğu için final seçime alınmamıştır.</w:t>
      </w:r>
    </w:p>
    <w:p w14:paraId="4B8A118F" w14:textId="77777777" w:rsidR="005841CA" w:rsidRDefault="00000000">
      <w:pPr>
        <w:spacing w:after="40"/>
        <w:jc w:val="both"/>
      </w:pPr>
      <w:r>
        <w:lastRenderedPageBreak/>
        <w:t xml:space="preserve">Tablo VI final </w:t>
      </w:r>
      <w:proofErr w:type="spellStart"/>
      <w:r>
        <w:t>image-level</w:t>
      </w:r>
      <w:proofErr w:type="spellEnd"/>
      <w:r>
        <w:t xml:space="preserve"> ve </w:t>
      </w:r>
      <w:proofErr w:type="spellStart"/>
      <w:r>
        <w:t>patient-level</w:t>
      </w:r>
      <w:proofErr w:type="spellEnd"/>
      <w:r>
        <w:t xml:space="preserve"> sonuçlarını </w:t>
      </w:r>
      <w:proofErr w:type="spellStart"/>
      <w:r>
        <w:t>bootstrap</w:t>
      </w:r>
      <w:proofErr w:type="spellEnd"/>
      <w:r>
        <w:t xml:space="preserve"> güven aralıklarıyla birlikte vermektedir. Image-</w:t>
      </w:r>
      <w:proofErr w:type="spellStart"/>
      <w:r>
        <w:t>level</w:t>
      </w:r>
      <w:proofErr w:type="spellEnd"/>
      <w:r>
        <w:t xml:space="preserve"> p95 eşiğinde </w:t>
      </w:r>
      <w:proofErr w:type="spellStart"/>
      <w:r>
        <w:t>precision</w:t>
      </w:r>
      <w:proofErr w:type="spellEnd"/>
      <w:r>
        <w:t xml:space="preserve"> 0.9862 ve FPR 0.0320 elde edilmiştir; yani normal test görüntülerinde yanlış pozitif sayısı 8/250 seviyesinde kalmıştır. Hasta düzeyinde </w:t>
      </w:r>
      <w:proofErr w:type="spellStart"/>
      <w:r>
        <w:t>mean</w:t>
      </w:r>
      <w:proofErr w:type="spellEnd"/>
      <w:r>
        <w:t xml:space="preserve"> </w:t>
      </w:r>
      <w:proofErr w:type="spellStart"/>
      <w:r>
        <w:t>aggregation</w:t>
      </w:r>
      <w:proofErr w:type="spellEnd"/>
      <w:r>
        <w:t xml:space="preserve"> AUROC 0.9513, F1 0.9089, </w:t>
      </w:r>
      <w:proofErr w:type="spellStart"/>
      <w:r>
        <w:t>recall</w:t>
      </w:r>
      <w:proofErr w:type="spellEnd"/>
      <w:r>
        <w:t xml:space="preserve"> 0.8541, </w:t>
      </w:r>
      <w:proofErr w:type="spellStart"/>
      <w:r>
        <w:t>precision</w:t>
      </w:r>
      <w:proofErr w:type="spellEnd"/>
      <w:r>
        <w:t xml:space="preserve"> 0.9712 ve FPR 0.0760 üretmiştir. </w:t>
      </w:r>
      <w:proofErr w:type="spellStart"/>
      <w:r>
        <w:t>Confusion</w:t>
      </w:r>
      <w:proofErr w:type="spellEnd"/>
      <w:r>
        <w:t xml:space="preserve"> </w:t>
      </w:r>
      <w:proofErr w:type="spellStart"/>
      <w:r>
        <w:t>matrix</w:t>
      </w:r>
      <w:proofErr w:type="spellEnd"/>
      <w:r>
        <w:t xml:space="preserve"> düzeyinde </w:t>
      </w:r>
      <w:proofErr w:type="spellStart"/>
      <w:r>
        <w:t>image-level</w:t>
      </w:r>
      <w:proofErr w:type="spellEnd"/>
      <w:r>
        <w:t xml:space="preserve"> değerlendirmede TN=242, FP=8, FN=179 ve TP=571; </w:t>
      </w:r>
      <w:proofErr w:type="spellStart"/>
      <w:r>
        <w:t>patient-level</w:t>
      </w:r>
      <w:proofErr w:type="spellEnd"/>
      <w:r>
        <w:t xml:space="preserve"> değerlendirmede ise TN=158, FP=13, FN=75 ve TP=439 elde edilmiştir. Tablo VII, p95-p97-p99 eşiğinin </w:t>
      </w:r>
      <w:proofErr w:type="spellStart"/>
      <w:r>
        <w:t>precision-recall</w:t>
      </w:r>
      <w:proofErr w:type="spellEnd"/>
      <w:r>
        <w:t xml:space="preserve"> dengesini nasıl değiştirdiğini göstermektedir. p97 ve p99 </w:t>
      </w:r>
      <w:proofErr w:type="spellStart"/>
      <w:r>
        <w:t>precision</w:t>
      </w:r>
      <w:proofErr w:type="spellEnd"/>
      <w:r>
        <w:t xml:space="preserve"> değerini korusa da </w:t>
      </w:r>
      <w:proofErr w:type="spellStart"/>
      <w:r>
        <w:t>recall</w:t>
      </w:r>
      <w:proofErr w:type="spellEnd"/>
      <w:r>
        <w:t xml:space="preserve"> belirgin biçimde düştüğü için final operasyon noktası p95 olarak bırakılmıştır. Tablo VIII, sınıf bazlı davranışı göstermektedir. CNV 248/250, DME 216/250 yakalanırken DRUSEN 107/250 seviyesine çıkmıştır. Bu durum </w:t>
      </w:r>
      <w:proofErr w:type="spellStart"/>
      <w:r>
        <w:t>BatchNorm</w:t>
      </w:r>
      <w:proofErr w:type="spellEnd"/>
      <w:r>
        <w:t xml:space="preserve">, </w:t>
      </w:r>
      <w:proofErr w:type="spellStart"/>
      <w:r>
        <w:t>scheduler</w:t>
      </w:r>
      <w:proofErr w:type="spellEnd"/>
      <w:r>
        <w:t xml:space="preserve"> ve top-k </w:t>
      </w:r>
      <w:proofErr w:type="spellStart"/>
      <w:r>
        <w:t>score</w:t>
      </w:r>
      <w:proofErr w:type="spellEnd"/>
      <w:r>
        <w:t xml:space="preserve"> birleşiminin DRUSEN tarafında küçük ama ölçülebilir bir kazanım sağladığını, ancak </w:t>
      </w:r>
      <w:proofErr w:type="spellStart"/>
      <w:r>
        <w:t>DRUSEN'in</w:t>
      </w:r>
      <w:proofErr w:type="spellEnd"/>
      <w:r>
        <w:t xml:space="preserve"> normal anatomiye yakın ve daha lokal sapmalar içerebildiği için halen en zor sınıf olduğunu göstermektedir. Üretilen </w:t>
      </w:r>
      <w:proofErr w:type="spellStart"/>
      <w:r>
        <w:t>heatmap</w:t>
      </w:r>
      <w:proofErr w:type="spellEnd"/>
      <w:r>
        <w:t xml:space="preserve"> ve DRUSEN </w:t>
      </w:r>
      <w:proofErr w:type="spellStart"/>
      <w:r>
        <w:t>false</w:t>
      </w:r>
      <w:proofErr w:type="spellEnd"/>
      <w:r>
        <w:t xml:space="preserve"> </w:t>
      </w:r>
      <w:proofErr w:type="spellStart"/>
      <w:r>
        <w:t>negative</w:t>
      </w:r>
      <w:proofErr w:type="spellEnd"/>
      <w:r>
        <w:t xml:space="preserve"> görselleri de modelin bazı DRUSEN örneklerinde patolojik bölgeyi yeterince yüksek </w:t>
      </w:r>
      <w:proofErr w:type="spellStart"/>
      <w:r>
        <w:t>score'a</w:t>
      </w:r>
      <w:proofErr w:type="spellEnd"/>
      <w:r>
        <w:t xml:space="preserve"> taşıyamadığını göstermiştir.</w:t>
      </w:r>
    </w:p>
    <w:p w14:paraId="0AD0843A" w14:textId="77777777" w:rsidR="005841CA" w:rsidRDefault="00000000">
      <w:pPr>
        <w:spacing w:after="40"/>
        <w:jc w:val="both"/>
      </w:pPr>
      <w:r>
        <w:t xml:space="preserve">60 </w:t>
      </w:r>
      <w:proofErr w:type="spellStart"/>
      <w:r>
        <w:t>epoch</w:t>
      </w:r>
      <w:proofErr w:type="spellEnd"/>
      <w:r>
        <w:t xml:space="preserve">, </w:t>
      </w:r>
      <w:proofErr w:type="spellStart"/>
      <w:r>
        <w:t>scheduler</w:t>
      </w:r>
      <w:proofErr w:type="spellEnd"/>
      <w:r>
        <w:t xml:space="preserve"> ve </w:t>
      </w:r>
      <w:proofErr w:type="spellStart"/>
      <w:r>
        <w:t>BatchNorm</w:t>
      </w:r>
      <w:proofErr w:type="spellEnd"/>
      <w:r>
        <w:t xml:space="preserve"> denemesi ayrıca eğitim süresi ve </w:t>
      </w:r>
      <w:proofErr w:type="spellStart"/>
      <w:r>
        <w:t>overfitting</w:t>
      </w:r>
      <w:proofErr w:type="spellEnd"/>
      <w:r>
        <w:t xml:space="preserve"> açısından da yorumlanmıştır. En iyi </w:t>
      </w:r>
      <w:proofErr w:type="spellStart"/>
      <w:r>
        <w:t>validation</w:t>
      </w:r>
      <w:proofErr w:type="spellEnd"/>
      <w:r>
        <w:t xml:space="preserve"> </w:t>
      </w:r>
      <w:proofErr w:type="spellStart"/>
      <w:r>
        <w:t>loss</w:t>
      </w:r>
      <w:proofErr w:type="spellEnd"/>
      <w:r>
        <w:t xml:space="preserve"> son </w:t>
      </w:r>
      <w:proofErr w:type="spellStart"/>
      <w:r>
        <w:t>epochlara</w:t>
      </w:r>
      <w:proofErr w:type="spellEnd"/>
      <w:r>
        <w:t xml:space="preserve"> yakın görülmüş, bu da 40 </w:t>
      </w:r>
      <w:proofErr w:type="spellStart"/>
      <w:r>
        <w:t>epoch</w:t>
      </w:r>
      <w:proofErr w:type="spellEnd"/>
      <w:r>
        <w:t xml:space="preserve"> sınırının biraz erken kalabileceğini ve </w:t>
      </w:r>
      <w:proofErr w:type="spellStart"/>
      <w:r>
        <w:t>learning</w:t>
      </w:r>
      <w:proofErr w:type="spellEnd"/>
      <w:r>
        <w:t xml:space="preserve"> rate düşüşünün eğitim sonunda hâlâ fayda sağlayabildiğini göstermiştir. Bununla birlikte ortalama MSE </w:t>
      </w:r>
      <w:proofErr w:type="spellStart"/>
      <w:r>
        <w:t>score'u</w:t>
      </w:r>
      <w:proofErr w:type="spellEnd"/>
      <w:r>
        <w:t xml:space="preserve"> yine sınırlı değişmiştir; dolayısıyla ek </w:t>
      </w:r>
      <w:proofErr w:type="spellStart"/>
      <w:r>
        <w:t>epoch</w:t>
      </w:r>
      <w:proofErr w:type="spellEnd"/>
      <w:r>
        <w:t xml:space="preserve">, </w:t>
      </w:r>
      <w:proofErr w:type="spellStart"/>
      <w:r>
        <w:t>scheduler</w:t>
      </w:r>
      <w:proofErr w:type="spellEnd"/>
      <w:r>
        <w:t xml:space="preserve"> veya </w:t>
      </w:r>
      <w:proofErr w:type="spellStart"/>
      <w:r>
        <w:t>BatchNorm</w:t>
      </w:r>
      <w:proofErr w:type="spellEnd"/>
      <w:r>
        <w:t xml:space="preserve"> tek başına yeterli olmamıştır. Final iyileştirme, daha stabil eğitim ile top-k </w:t>
      </w:r>
      <w:proofErr w:type="spellStart"/>
      <w:r>
        <w:t>residual</w:t>
      </w:r>
      <w:proofErr w:type="spellEnd"/>
      <w:r>
        <w:t xml:space="preserve"> </w:t>
      </w:r>
      <w:proofErr w:type="spellStart"/>
      <w:r>
        <w:t>score'un</w:t>
      </w:r>
      <w:proofErr w:type="spellEnd"/>
      <w:r>
        <w:t xml:space="preserve"> birlikte kullanılmasından gelmiştir. Bu gözlem, rekonstrüksiyon tabanlı </w:t>
      </w:r>
      <w:proofErr w:type="spellStart"/>
      <w:r>
        <w:t>anomaly</w:t>
      </w:r>
      <w:proofErr w:type="spellEnd"/>
      <w:r>
        <w:t xml:space="preserve"> </w:t>
      </w:r>
      <w:proofErr w:type="spellStart"/>
      <w:r>
        <w:t>detection</w:t>
      </w:r>
      <w:proofErr w:type="spellEnd"/>
      <w:r>
        <w:t xml:space="preserve"> problemlerinde yalnızca </w:t>
      </w:r>
      <w:proofErr w:type="spellStart"/>
      <w:r>
        <w:t>loss</w:t>
      </w:r>
      <w:proofErr w:type="spellEnd"/>
      <w:r>
        <w:t xml:space="preserve"> düşüşünü izlemek yerine, </w:t>
      </w:r>
      <w:proofErr w:type="spellStart"/>
      <w:r>
        <w:t>score</w:t>
      </w:r>
      <w:proofErr w:type="spellEnd"/>
      <w:r>
        <w:t xml:space="preserve"> fonksiyonunun patolojik sinyali nasıl özetlediğini de ayrıca test etmek gerektiğini göstermektedir.</w:t>
      </w:r>
    </w:p>
    <w:p w14:paraId="7C6D6069" w14:textId="77777777" w:rsidR="005841CA" w:rsidRDefault="00000000">
      <w:pPr>
        <w:spacing w:after="40"/>
        <w:jc w:val="both"/>
      </w:pPr>
      <w:r>
        <w:t xml:space="preserve">VAE sonucunun zayıf kalması da önemli bir bulgudur. </w:t>
      </w:r>
      <w:proofErr w:type="spellStart"/>
      <w:r>
        <w:t>VAE'nin</w:t>
      </w:r>
      <w:proofErr w:type="spellEnd"/>
      <w:r>
        <w:t xml:space="preserve"> daha düzenli bir latent uzay oluşturması beklenebilir; ancak KL terimi rekonstrüksiyonu daha pürüzsüz hale getirerek küçük ve lokal patolojik farklılıkların </w:t>
      </w:r>
      <w:proofErr w:type="spellStart"/>
      <w:r>
        <w:t>score'a</w:t>
      </w:r>
      <w:proofErr w:type="spellEnd"/>
      <w:r>
        <w:t xml:space="preserve"> yansımasını azaltmış olabilir. Benzer şekilde SSIM içeren </w:t>
      </w:r>
      <w:proofErr w:type="spellStart"/>
      <w:r>
        <w:t>loss</w:t>
      </w:r>
      <w:proofErr w:type="spellEnd"/>
      <w:r>
        <w:t xml:space="preserve"> yapısal benzerliği gözetse de, bu veri ve 128x128 çözünürlükte patoloji-normal ayrımını güçlendirmemiştir. 256x256 denemesi ise daha fazla ayrıntıyı korumasına rağmen modelin latent </w:t>
      </w:r>
      <w:proofErr w:type="spellStart"/>
      <w:r>
        <w:t>bottleneck</w:t>
      </w:r>
      <w:proofErr w:type="spellEnd"/>
      <w:r>
        <w:t xml:space="preserve"> ve </w:t>
      </w:r>
      <w:proofErr w:type="spellStart"/>
      <w:r>
        <w:t>training</w:t>
      </w:r>
      <w:proofErr w:type="spellEnd"/>
      <w:r>
        <w:t xml:space="preserve"> ayarlarıyla daha iyi ayrım üretmemiştir; yüksek çözünürlük hem rekonstrüksiyonu hem de normal varyasyonu daha karmaşık hale getirmiş olabilir. Bu sonuçlar negatif görünse de final rapor açısından değerlidir; çünkü hangi geliştirmelerin gerçekten katkı verdiğini, hangilerinin yalnızca teorik olarak cazip kaldığını ayırmaktadır.</w:t>
      </w:r>
    </w:p>
    <w:p w14:paraId="0B1896F5" w14:textId="077B6CFD" w:rsidR="005841CA" w:rsidRDefault="005841CA" w:rsidP="00927EB4">
      <w:pPr>
        <w:jc w:val="both"/>
      </w:pPr>
    </w:p>
    <w:p w14:paraId="4963DD64" w14:textId="77777777" w:rsidR="005841CA" w:rsidRDefault="00000000">
      <w:pPr>
        <w:spacing w:before="40" w:after="20"/>
      </w:pPr>
      <w:r>
        <w:rPr>
          <w:b/>
        </w:rPr>
        <w:t>Tablo IV. Final aşamasında yapılan ana deneyler.</w:t>
      </w:r>
    </w:p>
    <w:tbl>
      <w:tblPr>
        <w:tblW w:w="495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1107"/>
        <w:gridCol w:w="821"/>
        <w:gridCol w:w="695"/>
        <w:gridCol w:w="695"/>
        <w:gridCol w:w="630"/>
        <w:gridCol w:w="1010"/>
      </w:tblGrid>
      <w:tr w:rsidR="005841CA" w14:paraId="3F503BE0" w14:textId="77777777" w:rsidTr="00544BFA">
        <w:trPr>
          <w:jc w:val="center"/>
        </w:trPr>
        <w:tc>
          <w:tcPr>
            <w:tcW w:w="1107" w:type="dxa"/>
            <w:vAlign w:val="center"/>
          </w:tcPr>
          <w:p w14:paraId="17311B80" w14:textId="77777777" w:rsidR="005841CA" w:rsidRDefault="00000000">
            <w:r>
              <w:rPr>
                <w:b/>
                <w:sz w:val="16"/>
              </w:rPr>
              <w:t>Deney</w:t>
            </w:r>
          </w:p>
        </w:tc>
        <w:tc>
          <w:tcPr>
            <w:tcW w:w="821" w:type="dxa"/>
            <w:vAlign w:val="center"/>
          </w:tcPr>
          <w:p w14:paraId="51F8ACA1" w14:textId="77777777" w:rsidR="005841CA" w:rsidRDefault="00000000">
            <w:r>
              <w:rPr>
                <w:b/>
                <w:sz w:val="16"/>
              </w:rPr>
              <w:t>AUROC</w:t>
            </w:r>
          </w:p>
        </w:tc>
        <w:tc>
          <w:tcPr>
            <w:tcW w:w="695" w:type="dxa"/>
            <w:vAlign w:val="center"/>
          </w:tcPr>
          <w:p w14:paraId="4C037FFE" w14:textId="77777777" w:rsidR="005841CA" w:rsidRDefault="00000000">
            <w:r>
              <w:rPr>
                <w:b/>
                <w:sz w:val="16"/>
              </w:rPr>
              <w:t>F1</w:t>
            </w:r>
          </w:p>
        </w:tc>
        <w:tc>
          <w:tcPr>
            <w:tcW w:w="695" w:type="dxa"/>
            <w:vAlign w:val="center"/>
          </w:tcPr>
          <w:p w14:paraId="3D521581" w14:textId="77777777" w:rsidR="005841CA" w:rsidRDefault="00000000">
            <w:proofErr w:type="spellStart"/>
            <w:r>
              <w:rPr>
                <w:b/>
                <w:sz w:val="16"/>
              </w:rPr>
              <w:t>Recall</w:t>
            </w:r>
            <w:proofErr w:type="spellEnd"/>
          </w:p>
        </w:tc>
        <w:tc>
          <w:tcPr>
            <w:tcW w:w="630" w:type="dxa"/>
            <w:vAlign w:val="center"/>
          </w:tcPr>
          <w:p w14:paraId="110FD4BA" w14:textId="77777777" w:rsidR="005841CA" w:rsidRDefault="00000000">
            <w:r>
              <w:rPr>
                <w:b/>
                <w:sz w:val="16"/>
              </w:rPr>
              <w:t>FPR</w:t>
            </w:r>
          </w:p>
        </w:tc>
        <w:tc>
          <w:tcPr>
            <w:tcW w:w="1010" w:type="dxa"/>
            <w:vAlign w:val="center"/>
          </w:tcPr>
          <w:p w14:paraId="27609566" w14:textId="77777777" w:rsidR="005841CA" w:rsidRDefault="00000000">
            <w:r>
              <w:rPr>
                <w:b/>
                <w:sz w:val="16"/>
              </w:rPr>
              <w:t>Kısa yorum</w:t>
            </w:r>
          </w:p>
        </w:tc>
      </w:tr>
      <w:tr w:rsidR="005841CA" w14:paraId="106C2392" w14:textId="77777777" w:rsidTr="00544BFA">
        <w:trPr>
          <w:jc w:val="center"/>
        </w:trPr>
        <w:tc>
          <w:tcPr>
            <w:tcW w:w="1107" w:type="dxa"/>
            <w:vAlign w:val="center"/>
          </w:tcPr>
          <w:p w14:paraId="0415E7B5" w14:textId="77777777" w:rsidR="005841CA" w:rsidRDefault="00000000">
            <w:r>
              <w:rPr>
                <w:sz w:val="16"/>
              </w:rPr>
              <w:t>AE-MSE 40e</w:t>
            </w:r>
          </w:p>
        </w:tc>
        <w:tc>
          <w:tcPr>
            <w:tcW w:w="821" w:type="dxa"/>
            <w:vAlign w:val="center"/>
          </w:tcPr>
          <w:p w14:paraId="5766AA5F" w14:textId="77777777" w:rsidR="005841CA" w:rsidRDefault="00000000">
            <w:r>
              <w:rPr>
                <w:sz w:val="16"/>
              </w:rPr>
              <w:t>0.9104</w:t>
            </w:r>
          </w:p>
        </w:tc>
        <w:tc>
          <w:tcPr>
            <w:tcW w:w="695" w:type="dxa"/>
            <w:vAlign w:val="center"/>
          </w:tcPr>
          <w:p w14:paraId="18A2F161" w14:textId="77777777" w:rsidR="005841CA" w:rsidRDefault="00000000">
            <w:r>
              <w:rPr>
                <w:sz w:val="16"/>
              </w:rPr>
              <w:t>0.8262</w:t>
            </w:r>
          </w:p>
        </w:tc>
        <w:tc>
          <w:tcPr>
            <w:tcW w:w="695" w:type="dxa"/>
            <w:vAlign w:val="center"/>
          </w:tcPr>
          <w:p w14:paraId="3E12DB2C" w14:textId="77777777" w:rsidR="005841CA" w:rsidRDefault="00000000">
            <w:r>
              <w:rPr>
                <w:sz w:val="16"/>
              </w:rPr>
              <w:t>0.7160</w:t>
            </w:r>
          </w:p>
        </w:tc>
        <w:tc>
          <w:tcPr>
            <w:tcW w:w="630" w:type="dxa"/>
            <w:vAlign w:val="center"/>
          </w:tcPr>
          <w:p w14:paraId="746F0504" w14:textId="77777777" w:rsidR="005841CA" w:rsidRDefault="00000000">
            <w:r>
              <w:rPr>
                <w:sz w:val="16"/>
              </w:rPr>
              <w:t>0.0520</w:t>
            </w:r>
          </w:p>
        </w:tc>
        <w:tc>
          <w:tcPr>
            <w:tcW w:w="1010" w:type="dxa"/>
            <w:vAlign w:val="center"/>
          </w:tcPr>
          <w:p w14:paraId="62206915" w14:textId="77777777" w:rsidR="005841CA" w:rsidRDefault="00000000">
            <w:r>
              <w:rPr>
                <w:sz w:val="16"/>
              </w:rPr>
              <w:t xml:space="preserve">Ara </w:t>
            </w:r>
            <w:proofErr w:type="spellStart"/>
            <w:r>
              <w:rPr>
                <w:sz w:val="16"/>
              </w:rPr>
              <w:t>baseline</w:t>
            </w:r>
            <w:proofErr w:type="spellEnd"/>
            <w:r>
              <w:rPr>
                <w:sz w:val="16"/>
              </w:rPr>
              <w:t>; DRUSEN 88/250</w:t>
            </w:r>
          </w:p>
        </w:tc>
      </w:tr>
      <w:tr w:rsidR="005841CA" w14:paraId="0154182D" w14:textId="77777777" w:rsidTr="00544BFA">
        <w:trPr>
          <w:jc w:val="center"/>
        </w:trPr>
        <w:tc>
          <w:tcPr>
            <w:tcW w:w="1107" w:type="dxa"/>
            <w:vAlign w:val="center"/>
          </w:tcPr>
          <w:p w14:paraId="1F9D62D2" w14:textId="77777777" w:rsidR="005841CA" w:rsidRDefault="00000000">
            <w:r>
              <w:rPr>
                <w:sz w:val="16"/>
              </w:rPr>
              <w:t>AE-MSE 60e</w:t>
            </w:r>
          </w:p>
        </w:tc>
        <w:tc>
          <w:tcPr>
            <w:tcW w:w="821" w:type="dxa"/>
            <w:vAlign w:val="center"/>
          </w:tcPr>
          <w:p w14:paraId="73E4D067" w14:textId="77777777" w:rsidR="005841CA" w:rsidRDefault="00000000">
            <w:r>
              <w:rPr>
                <w:sz w:val="16"/>
              </w:rPr>
              <w:t>0.9112</w:t>
            </w:r>
          </w:p>
        </w:tc>
        <w:tc>
          <w:tcPr>
            <w:tcW w:w="695" w:type="dxa"/>
            <w:vAlign w:val="center"/>
          </w:tcPr>
          <w:p w14:paraId="2C1BEF83" w14:textId="77777777" w:rsidR="005841CA" w:rsidRDefault="00000000">
            <w:r>
              <w:rPr>
                <w:sz w:val="16"/>
              </w:rPr>
              <w:t>0.8237</w:t>
            </w:r>
          </w:p>
        </w:tc>
        <w:tc>
          <w:tcPr>
            <w:tcW w:w="695" w:type="dxa"/>
            <w:vAlign w:val="center"/>
          </w:tcPr>
          <w:p w14:paraId="46C0443D" w14:textId="77777777" w:rsidR="005841CA" w:rsidRDefault="00000000">
            <w:r>
              <w:rPr>
                <w:sz w:val="16"/>
              </w:rPr>
              <w:t>0.7133</w:t>
            </w:r>
          </w:p>
        </w:tc>
        <w:tc>
          <w:tcPr>
            <w:tcW w:w="630" w:type="dxa"/>
            <w:vAlign w:val="center"/>
          </w:tcPr>
          <w:p w14:paraId="5906B538" w14:textId="77777777" w:rsidR="005841CA" w:rsidRDefault="00000000">
            <w:r>
              <w:rPr>
                <w:sz w:val="16"/>
              </w:rPr>
              <w:t>0.0560</w:t>
            </w:r>
          </w:p>
        </w:tc>
        <w:tc>
          <w:tcPr>
            <w:tcW w:w="1010" w:type="dxa"/>
            <w:vAlign w:val="center"/>
          </w:tcPr>
          <w:p w14:paraId="7163161C" w14:textId="77777777" w:rsidR="005841CA" w:rsidRDefault="00000000">
            <w:r>
              <w:rPr>
                <w:sz w:val="16"/>
              </w:rPr>
              <w:t xml:space="preserve">Sabit LR; 40 </w:t>
            </w:r>
            <w:proofErr w:type="spellStart"/>
            <w:r>
              <w:rPr>
                <w:sz w:val="16"/>
              </w:rPr>
              <w:t>epoch'a</w:t>
            </w:r>
            <w:proofErr w:type="spellEnd"/>
            <w:r>
              <w:rPr>
                <w:sz w:val="16"/>
              </w:rPr>
              <w:t xml:space="preserve"> göre </w:t>
            </w:r>
            <w:proofErr w:type="spellStart"/>
            <w:r>
              <w:rPr>
                <w:sz w:val="16"/>
              </w:rPr>
              <w:t>val</w:t>
            </w:r>
            <w:proofErr w:type="spellEnd"/>
            <w:r>
              <w:rPr>
                <w:sz w:val="16"/>
              </w:rPr>
              <w:t xml:space="preserve"> </w:t>
            </w:r>
            <w:proofErr w:type="spellStart"/>
            <w:r>
              <w:rPr>
                <w:sz w:val="16"/>
              </w:rPr>
              <w:t>loss</w:t>
            </w:r>
            <w:proofErr w:type="spellEnd"/>
            <w:r>
              <w:rPr>
                <w:sz w:val="16"/>
              </w:rPr>
              <w:t xml:space="preserve"> düştü</w:t>
            </w:r>
          </w:p>
        </w:tc>
      </w:tr>
      <w:tr w:rsidR="005841CA" w14:paraId="0718C24F" w14:textId="77777777" w:rsidTr="00544BFA">
        <w:trPr>
          <w:jc w:val="center"/>
        </w:trPr>
        <w:tc>
          <w:tcPr>
            <w:tcW w:w="1107" w:type="dxa"/>
            <w:vAlign w:val="center"/>
          </w:tcPr>
          <w:p w14:paraId="12302E52" w14:textId="77777777" w:rsidR="005841CA" w:rsidRDefault="00000000">
            <w:r>
              <w:rPr>
                <w:sz w:val="16"/>
              </w:rPr>
              <w:t>AE-MSE 60e + LR</w:t>
            </w:r>
          </w:p>
        </w:tc>
        <w:tc>
          <w:tcPr>
            <w:tcW w:w="821" w:type="dxa"/>
            <w:vAlign w:val="center"/>
          </w:tcPr>
          <w:p w14:paraId="5D6DCD90" w14:textId="77777777" w:rsidR="005841CA" w:rsidRDefault="00000000">
            <w:r>
              <w:rPr>
                <w:sz w:val="16"/>
              </w:rPr>
              <w:t>0.9118</w:t>
            </w:r>
          </w:p>
        </w:tc>
        <w:tc>
          <w:tcPr>
            <w:tcW w:w="695" w:type="dxa"/>
            <w:vAlign w:val="center"/>
          </w:tcPr>
          <w:p w14:paraId="5874077B" w14:textId="77777777" w:rsidR="005841CA" w:rsidRDefault="00000000">
            <w:r>
              <w:rPr>
                <w:sz w:val="16"/>
              </w:rPr>
              <w:t>0.8317</w:t>
            </w:r>
          </w:p>
        </w:tc>
        <w:tc>
          <w:tcPr>
            <w:tcW w:w="695" w:type="dxa"/>
            <w:vAlign w:val="center"/>
          </w:tcPr>
          <w:p w14:paraId="764FED12" w14:textId="77777777" w:rsidR="005841CA" w:rsidRDefault="00000000">
            <w:r>
              <w:rPr>
                <w:sz w:val="16"/>
              </w:rPr>
              <w:t>0.7280</w:t>
            </w:r>
          </w:p>
        </w:tc>
        <w:tc>
          <w:tcPr>
            <w:tcW w:w="630" w:type="dxa"/>
            <w:vAlign w:val="center"/>
          </w:tcPr>
          <w:p w14:paraId="7346C140" w14:textId="77777777" w:rsidR="005841CA" w:rsidRDefault="00000000">
            <w:r>
              <w:rPr>
                <w:sz w:val="16"/>
              </w:rPr>
              <w:t>0.0680</w:t>
            </w:r>
          </w:p>
        </w:tc>
        <w:tc>
          <w:tcPr>
            <w:tcW w:w="1010" w:type="dxa"/>
            <w:vAlign w:val="center"/>
          </w:tcPr>
          <w:p w14:paraId="7C709BDF" w14:textId="77777777" w:rsidR="005841CA" w:rsidRDefault="00000000">
            <w:proofErr w:type="spellStart"/>
            <w:r>
              <w:rPr>
                <w:sz w:val="16"/>
              </w:rPr>
              <w:t>Scheduler</w:t>
            </w:r>
            <w:proofErr w:type="spellEnd"/>
            <w:r>
              <w:rPr>
                <w:sz w:val="16"/>
              </w:rPr>
              <w:t xml:space="preserve">; </w:t>
            </w:r>
            <w:proofErr w:type="spellStart"/>
            <w:r>
              <w:rPr>
                <w:sz w:val="16"/>
              </w:rPr>
              <w:t>raw</w:t>
            </w:r>
            <w:proofErr w:type="spellEnd"/>
            <w:r>
              <w:rPr>
                <w:sz w:val="16"/>
              </w:rPr>
              <w:t xml:space="preserve"> </w:t>
            </w:r>
            <w:proofErr w:type="spellStart"/>
            <w:r>
              <w:rPr>
                <w:sz w:val="16"/>
              </w:rPr>
              <w:t>MSE'de</w:t>
            </w:r>
            <w:proofErr w:type="spellEnd"/>
            <w:r>
              <w:rPr>
                <w:sz w:val="16"/>
              </w:rPr>
              <w:t xml:space="preserve"> küçük artış</w:t>
            </w:r>
          </w:p>
        </w:tc>
      </w:tr>
      <w:tr w:rsidR="005841CA" w14:paraId="20A020C5" w14:textId="77777777" w:rsidTr="00544BFA">
        <w:trPr>
          <w:jc w:val="center"/>
        </w:trPr>
        <w:tc>
          <w:tcPr>
            <w:tcW w:w="1107" w:type="dxa"/>
            <w:vAlign w:val="center"/>
          </w:tcPr>
          <w:p w14:paraId="5BE313C2" w14:textId="77777777" w:rsidR="005841CA" w:rsidRDefault="00000000">
            <w:r>
              <w:rPr>
                <w:sz w:val="16"/>
              </w:rPr>
              <w:t>AE top-k 60e + LR</w:t>
            </w:r>
          </w:p>
        </w:tc>
        <w:tc>
          <w:tcPr>
            <w:tcW w:w="821" w:type="dxa"/>
            <w:vAlign w:val="center"/>
          </w:tcPr>
          <w:p w14:paraId="3179E91F" w14:textId="77777777" w:rsidR="005841CA" w:rsidRDefault="00000000">
            <w:r>
              <w:rPr>
                <w:sz w:val="16"/>
              </w:rPr>
              <w:t>0.9474</w:t>
            </w:r>
          </w:p>
        </w:tc>
        <w:tc>
          <w:tcPr>
            <w:tcW w:w="695" w:type="dxa"/>
            <w:vAlign w:val="center"/>
          </w:tcPr>
          <w:p w14:paraId="2CF11677" w14:textId="77777777" w:rsidR="005841CA" w:rsidRDefault="00000000">
            <w:r>
              <w:rPr>
                <w:sz w:val="16"/>
              </w:rPr>
              <w:t>0.8515</w:t>
            </w:r>
          </w:p>
        </w:tc>
        <w:tc>
          <w:tcPr>
            <w:tcW w:w="695" w:type="dxa"/>
            <w:vAlign w:val="center"/>
          </w:tcPr>
          <w:p w14:paraId="37F7A2A8" w14:textId="77777777" w:rsidR="005841CA" w:rsidRDefault="00000000">
            <w:r>
              <w:rPr>
                <w:sz w:val="16"/>
              </w:rPr>
              <w:t>0.7493</w:t>
            </w:r>
          </w:p>
        </w:tc>
        <w:tc>
          <w:tcPr>
            <w:tcW w:w="630" w:type="dxa"/>
            <w:vAlign w:val="center"/>
          </w:tcPr>
          <w:p w14:paraId="3227CF30" w14:textId="77777777" w:rsidR="005841CA" w:rsidRDefault="00000000">
            <w:r>
              <w:rPr>
                <w:sz w:val="16"/>
              </w:rPr>
              <w:t>0.0320</w:t>
            </w:r>
          </w:p>
        </w:tc>
        <w:tc>
          <w:tcPr>
            <w:tcW w:w="1010" w:type="dxa"/>
            <w:vAlign w:val="center"/>
          </w:tcPr>
          <w:p w14:paraId="3C443B34" w14:textId="77777777" w:rsidR="005841CA" w:rsidRDefault="00000000">
            <w:r>
              <w:rPr>
                <w:sz w:val="16"/>
              </w:rPr>
              <w:t>Önceki final; DRUSEN 102/250</w:t>
            </w:r>
          </w:p>
        </w:tc>
      </w:tr>
      <w:tr w:rsidR="005841CA" w14:paraId="48E8A9C5" w14:textId="77777777" w:rsidTr="00544BFA">
        <w:trPr>
          <w:jc w:val="center"/>
        </w:trPr>
        <w:tc>
          <w:tcPr>
            <w:tcW w:w="1107" w:type="dxa"/>
            <w:vAlign w:val="center"/>
          </w:tcPr>
          <w:p w14:paraId="3A15E81A" w14:textId="77777777" w:rsidR="005841CA" w:rsidRDefault="00000000">
            <w:r>
              <w:rPr>
                <w:sz w:val="16"/>
              </w:rPr>
              <w:t>AE-MSE LR+BN</w:t>
            </w:r>
          </w:p>
        </w:tc>
        <w:tc>
          <w:tcPr>
            <w:tcW w:w="821" w:type="dxa"/>
            <w:vAlign w:val="center"/>
          </w:tcPr>
          <w:p w14:paraId="757612AC" w14:textId="77777777" w:rsidR="005841CA" w:rsidRDefault="00000000">
            <w:r>
              <w:rPr>
                <w:sz w:val="16"/>
              </w:rPr>
              <w:t>0.9127</w:t>
            </w:r>
          </w:p>
        </w:tc>
        <w:tc>
          <w:tcPr>
            <w:tcW w:w="695" w:type="dxa"/>
            <w:vAlign w:val="center"/>
          </w:tcPr>
          <w:p w14:paraId="4DB73989" w14:textId="77777777" w:rsidR="005841CA" w:rsidRDefault="00000000">
            <w:r>
              <w:rPr>
                <w:sz w:val="16"/>
              </w:rPr>
              <w:t>0.8384</w:t>
            </w:r>
          </w:p>
        </w:tc>
        <w:tc>
          <w:tcPr>
            <w:tcW w:w="695" w:type="dxa"/>
            <w:vAlign w:val="center"/>
          </w:tcPr>
          <w:p w14:paraId="092709B9" w14:textId="77777777" w:rsidR="005841CA" w:rsidRDefault="00000000">
            <w:r>
              <w:rPr>
                <w:sz w:val="16"/>
              </w:rPr>
              <w:t>0.7400</w:t>
            </w:r>
          </w:p>
        </w:tc>
        <w:tc>
          <w:tcPr>
            <w:tcW w:w="630" w:type="dxa"/>
            <w:vAlign w:val="center"/>
          </w:tcPr>
          <w:p w14:paraId="39ACC697" w14:textId="77777777" w:rsidR="005841CA" w:rsidRDefault="00000000">
            <w:r>
              <w:rPr>
                <w:sz w:val="16"/>
              </w:rPr>
              <w:t>0.0760</w:t>
            </w:r>
          </w:p>
        </w:tc>
        <w:tc>
          <w:tcPr>
            <w:tcW w:w="1010" w:type="dxa"/>
            <w:vAlign w:val="center"/>
          </w:tcPr>
          <w:p w14:paraId="344B542A" w14:textId="77777777" w:rsidR="005841CA" w:rsidRDefault="00000000">
            <w:proofErr w:type="spellStart"/>
            <w:r>
              <w:rPr>
                <w:sz w:val="16"/>
              </w:rPr>
              <w:t>BatchNorm</w:t>
            </w:r>
            <w:proofErr w:type="spellEnd"/>
            <w:r>
              <w:rPr>
                <w:sz w:val="16"/>
              </w:rPr>
              <w:t xml:space="preserve">; </w:t>
            </w:r>
            <w:proofErr w:type="spellStart"/>
            <w:r>
              <w:rPr>
                <w:sz w:val="16"/>
              </w:rPr>
              <w:t>val</w:t>
            </w:r>
            <w:proofErr w:type="spellEnd"/>
            <w:r>
              <w:rPr>
                <w:sz w:val="16"/>
              </w:rPr>
              <w:t xml:space="preserve"> </w:t>
            </w:r>
            <w:proofErr w:type="spellStart"/>
            <w:r>
              <w:rPr>
                <w:sz w:val="16"/>
              </w:rPr>
              <w:t>loss</w:t>
            </w:r>
            <w:proofErr w:type="spellEnd"/>
            <w:r>
              <w:rPr>
                <w:sz w:val="16"/>
              </w:rPr>
              <w:t xml:space="preserve"> ve </w:t>
            </w:r>
            <w:proofErr w:type="spellStart"/>
            <w:r>
              <w:rPr>
                <w:sz w:val="16"/>
              </w:rPr>
              <w:t>raw</w:t>
            </w:r>
            <w:proofErr w:type="spellEnd"/>
            <w:r>
              <w:rPr>
                <w:sz w:val="16"/>
              </w:rPr>
              <w:t xml:space="preserve"> MSE arttı</w:t>
            </w:r>
          </w:p>
        </w:tc>
      </w:tr>
      <w:tr w:rsidR="005841CA" w14:paraId="5241D7C4" w14:textId="77777777" w:rsidTr="00544BFA">
        <w:trPr>
          <w:jc w:val="center"/>
        </w:trPr>
        <w:tc>
          <w:tcPr>
            <w:tcW w:w="1107" w:type="dxa"/>
            <w:vAlign w:val="center"/>
          </w:tcPr>
          <w:p w14:paraId="20C5D498" w14:textId="77777777" w:rsidR="005841CA" w:rsidRDefault="00000000">
            <w:r>
              <w:rPr>
                <w:sz w:val="16"/>
              </w:rPr>
              <w:t>AE top-k LR+BN</w:t>
            </w:r>
          </w:p>
        </w:tc>
        <w:tc>
          <w:tcPr>
            <w:tcW w:w="821" w:type="dxa"/>
            <w:vAlign w:val="center"/>
          </w:tcPr>
          <w:p w14:paraId="60797F84" w14:textId="77777777" w:rsidR="005841CA" w:rsidRDefault="00000000">
            <w:r>
              <w:rPr>
                <w:sz w:val="16"/>
              </w:rPr>
              <w:t>0.9487</w:t>
            </w:r>
          </w:p>
        </w:tc>
        <w:tc>
          <w:tcPr>
            <w:tcW w:w="695" w:type="dxa"/>
            <w:vAlign w:val="center"/>
          </w:tcPr>
          <w:p w14:paraId="301DE2EA" w14:textId="77777777" w:rsidR="005841CA" w:rsidRDefault="00000000">
            <w:r>
              <w:rPr>
                <w:sz w:val="16"/>
              </w:rPr>
              <w:t>0.8593</w:t>
            </w:r>
          </w:p>
        </w:tc>
        <w:tc>
          <w:tcPr>
            <w:tcW w:w="695" w:type="dxa"/>
            <w:vAlign w:val="center"/>
          </w:tcPr>
          <w:p w14:paraId="0596FD6F" w14:textId="77777777" w:rsidR="005841CA" w:rsidRDefault="00000000">
            <w:r>
              <w:rPr>
                <w:sz w:val="16"/>
              </w:rPr>
              <w:t>0.7613</w:t>
            </w:r>
          </w:p>
        </w:tc>
        <w:tc>
          <w:tcPr>
            <w:tcW w:w="630" w:type="dxa"/>
            <w:vAlign w:val="center"/>
          </w:tcPr>
          <w:p w14:paraId="0C853750" w14:textId="77777777" w:rsidR="005841CA" w:rsidRDefault="00000000">
            <w:r>
              <w:rPr>
                <w:sz w:val="16"/>
              </w:rPr>
              <w:t>0.0320</w:t>
            </w:r>
          </w:p>
        </w:tc>
        <w:tc>
          <w:tcPr>
            <w:tcW w:w="1010" w:type="dxa"/>
            <w:vAlign w:val="center"/>
          </w:tcPr>
          <w:p w14:paraId="6DA79D13" w14:textId="77777777" w:rsidR="005841CA" w:rsidRDefault="00000000">
            <w:r>
              <w:rPr>
                <w:sz w:val="16"/>
              </w:rPr>
              <w:t>Final aday; DRUSEN 107/250</w:t>
            </w:r>
          </w:p>
        </w:tc>
      </w:tr>
      <w:tr w:rsidR="005841CA" w14:paraId="533F9763" w14:textId="77777777" w:rsidTr="00544BFA">
        <w:trPr>
          <w:jc w:val="center"/>
        </w:trPr>
        <w:tc>
          <w:tcPr>
            <w:tcW w:w="1107" w:type="dxa"/>
            <w:vAlign w:val="center"/>
          </w:tcPr>
          <w:p w14:paraId="42FF4967" w14:textId="77777777" w:rsidR="005841CA" w:rsidRDefault="00000000">
            <w:r>
              <w:rPr>
                <w:sz w:val="16"/>
              </w:rPr>
              <w:t>AE 256x256 + top-k</w:t>
            </w:r>
          </w:p>
        </w:tc>
        <w:tc>
          <w:tcPr>
            <w:tcW w:w="821" w:type="dxa"/>
            <w:vAlign w:val="center"/>
          </w:tcPr>
          <w:p w14:paraId="56AFCE08" w14:textId="77777777" w:rsidR="005841CA" w:rsidRDefault="00000000">
            <w:r>
              <w:rPr>
                <w:sz w:val="16"/>
              </w:rPr>
              <w:t>0.9204</w:t>
            </w:r>
          </w:p>
        </w:tc>
        <w:tc>
          <w:tcPr>
            <w:tcW w:w="695" w:type="dxa"/>
            <w:vAlign w:val="center"/>
          </w:tcPr>
          <w:p w14:paraId="317FEC0A" w14:textId="77777777" w:rsidR="005841CA" w:rsidRDefault="00000000">
            <w:r>
              <w:rPr>
                <w:sz w:val="16"/>
              </w:rPr>
              <w:t>0.7821</w:t>
            </w:r>
          </w:p>
        </w:tc>
        <w:tc>
          <w:tcPr>
            <w:tcW w:w="695" w:type="dxa"/>
            <w:vAlign w:val="center"/>
          </w:tcPr>
          <w:p w14:paraId="138EFB06" w14:textId="77777777" w:rsidR="005841CA" w:rsidRDefault="00000000">
            <w:r>
              <w:rPr>
                <w:sz w:val="16"/>
              </w:rPr>
              <w:t>0.6507</w:t>
            </w:r>
          </w:p>
        </w:tc>
        <w:tc>
          <w:tcPr>
            <w:tcW w:w="630" w:type="dxa"/>
            <w:vAlign w:val="center"/>
          </w:tcPr>
          <w:p w14:paraId="6F40E247" w14:textId="77777777" w:rsidR="005841CA" w:rsidRDefault="00000000">
            <w:r>
              <w:rPr>
                <w:sz w:val="16"/>
              </w:rPr>
              <w:t>0.0400</w:t>
            </w:r>
          </w:p>
        </w:tc>
        <w:tc>
          <w:tcPr>
            <w:tcW w:w="1010" w:type="dxa"/>
            <w:vAlign w:val="center"/>
          </w:tcPr>
          <w:p w14:paraId="2735BA7A" w14:textId="77777777" w:rsidR="005841CA" w:rsidRDefault="00000000">
            <w:r>
              <w:rPr>
                <w:sz w:val="16"/>
              </w:rPr>
              <w:t>Yüksek çözünürlük; finali geçmedi</w:t>
            </w:r>
          </w:p>
        </w:tc>
      </w:tr>
      <w:tr w:rsidR="005841CA" w14:paraId="64BF395F" w14:textId="77777777" w:rsidTr="00544BFA">
        <w:trPr>
          <w:jc w:val="center"/>
        </w:trPr>
        <w:tc>
          <w:tcPr>
            <w:tcW w:w="1107" w:type="dxa"/>
            <w:vAlign w:val="center"/>
          </w:tcPr>
          <w:p w14:paraId="499F8C3A" w14:textId="77777777" w:rsidR="005841CA" w:rsidRDefault="00000000">
            <w:r>
              <w:rPr>
                <w:sz w:val="16"/>
              </w:rPr>
              <w:t>VAE+KL</w:t>
            </w:r>
          </w:p>
        </w:tc>
        <w:tc>
          <w:tcPr>
            <w:tcW w:w="821" w:type="dxa"/>
            <w:vAlign w:val="center"/>
          </w:tcPr>
          <w:p w14:paraId="08D3700E" w14:textId="77777777" w:rsidR="005841CA" w:rsidRDefault="00000000">
            <w:r>
              <w:rPr>
                <w:sz w:val="16"/>
              </w:rPr>
              <w:t>0.8758</w:t>
            </w:r>
          </w:p>
        </w:tc>
        <w:tc>
          <w:tcPr>
            <w:tcW w:w="695" w:type="dxa"/>
            <w:vAlign w:val="center"/>
          </w:tcPr>
          <w:p w14:paraId="327E7A8A" w14:textId="77777777" w:rsidR="005841CA" w:rsidRDefault="00000000">
            <w:r>
              <w:rPr>
                <w:sz w:val="16"/>
              </w:rPr>
              <w:t>0.7475</w:t>
            </w:r>
          </w:p>
        </w:tc>
        <w:tc>
          <w:tcPr>
            <w:tcW w:w="695" w:type="dxa"/>
            <w:vAlign w:val="center"/>
          </w:tcPr>
          <w:p w14:paraId="392FD57A" w14:textId="77777777" w:rsidR="005841CA" w:rsidRDefault="00000000">
            <w:r>
              <w:rPr>
                <w:sz w:val="16"/>
              </w:rPr>
              <w:t>0.6080</w:t>
            </w:r>
          </w:p>
        </w:tc>
        <w:tc>
          <w:tcPr>
            <w:tcW w:w="630" w:type="dxa"/>
            <w:vAlign w:val="center"/>
          </w:tcPr>
          <w:p w14:paraId="7B1D7EE3" w14:textId="77777777" w:rsidR="005841CA" w:rsidRDefault="00000000">
            <w:r>
              <w:rPr>
                <w:sz w:val="16"/>
              </w:rPr>
              <w:t>0.0560</w:t>
            </w:r>
          </w:p>
        </w:tc>
        <w:tc>
          <w:tcPr>
            <w:tcW w:w="1010" w:type="dxa"/>
            <w:vAlign w:val="center"/>
          </w:tcPr>
          <w:p w14:paraId="3599B4F0" w14:textId="77777777" w:rsidR="005841CA" w:rsidRDefault="00000000">
            <w:r>
              <w:rPr>
                <w:sz w:val="16"/>
              </w:rPr>
              <w:t>Beklenen iyileştirmeyi sağlamadı; DRUSEN 41/250</w:t>
            </w:r>
          </w:p>
        </w:tc>
      </w:tr>
      <w:tr w:rsidR="005841CA" w14:paraId="31504769" w14:textId="77777777" w:rsidTr="00544BFA">
        <w:trPr>
          <w:jc w:val="center"/>
        </w:trPr>
        <w:tc>
          <w:tcPr>
            <w:tcW w:w="1107" w:type="dxa"/>
            <w:vAlign w:val="center"/>
          </w:tcPr>
          <w:p w14:paraId="1708D7B7" w14:textId="77777777" w:rsidR="005841CA" w:rsidRDefault="00000000">
            <w:r>
              <w:rPr>
                <w:sz w:val="16"/>
              </w:rPr>
              <w:t>AE-L1</w:t>
            </w:r>
          </w:p>
        </w:tc>
        <w:tc>
          <w:tcPr>
            <w:tcW w:w="821" w:type="dxa"/>
            <w:vAlign w:val="center"/>
          </w:tcPr>
          <w:p w14:paraId="49485807" w14:textId="77777777" w:rsidR="005841CA" w:rsidRDefault="00000000">
            <w:r>
              <w:rPr>
                <w:sz w:val="16"/>
              </w:rPr>
              <w:t>0.8459</w:t>
            </w:r>
          </w:p>
        </w:tc>
        <w:tc>
          <w:tcPr>
            <w:tcW w:w="695" w:type="dxa"/>
            <w:vAlign w:val="center"/>
          </w:tcPr>
          <w:p w14:paraId="7765E87F" w14:textId="77777777" w:rsidR="005841CA" w:rsidRDefault="00000000">
            <w:r>
              <w:rPr>
                <w:sz w:val="16"/>
              </w:rPr>
              <w:t>0.7582</w:t>
            </w:r>
          </w:p>
        </w:tc>
        <w:tc>
          <w:tcPr>
            <w:tcW w:w="695" w:type="dxa"/>
            <w:vAlign w:val="center"/>
          </w:tcPr>
          <w:p w14:paraId="1B9535D1" w14:textId="77777777" w:rsidR="005841CA" w:rsidRDefault="00000000">
            <w:r>
              <w:rPr>
                <w:sz w:val="16"/>
              </w:rPr>
              <w:t>0.6293</w:t>
            </w:r>
          </w:p>
        </w:tc>
        <w:tc>
          <w:tcPr>
            <w:tcW w:w="630" w:type="dxa"/>
            <w:vAlign w:val="center"/>
          </w:tcPr>
          <w:p w14:paraId="463E5922" w14:textId="77777777" w:rsidR="005841CA" w:rsidRDefault="00000000">
            <w:r>
              <w:rPr>
                <w:sz w:val="16"/>
              </w:rPr>
              <w:t>0.0920</w:t>
            </w:r>
          </w:p>
        </w:tc>
        <w:tc>
          <w:tcPr>
            <w:tcW w:w="1010" w:type="dxa"/>
            <w:vAlign w:val="center"/>
          </w:tcPr>
          <w:p w14:paraId="60EE4EC2" w14:textId="77777777" w:rsidR="005841CA" w:rsidRDefault="00000000">
            <w:r>
              <w:rPr>
                <w:sz w:val="16"/>
              </w:rPr>
              <w:t>Piksel farkı duyarlılığı düşük kaldı</w:t>
            </w:r>
          </w:p>
        </w:tc>
      </w:tr>
      <w:tr w:rsidR="005841CA" w14:paraId="424A4310" w14:textId="77777777" w:rsidTr="00544BFA">
        <w:trPr>
          <w:jc w:val="center"/>
        </w:trPr>
        <w:tc>
          <w:tcPr>
            <w:tcW w:w="1107" w:type="dxa"/>
            <w:vAlign w:val="center"/>
          </w:tcPr>
          <w:p w14:paraId="6FD0664D" w14:textId="77777777" w:rsidR="005841CA" w:rsidRDefault="00000000">
            <w:r>
              <w:rPr>
                <w:sz w:val="16"/>
              </w:rPr>
              <w:t>AE-MSE+SSIM</w:t>
            </w:r>
          </w:p>
        </w:tc>
        <w:tc>
          <w:tcPr>
            <w:tcW w:w="821" w:type="dxa"/>
            <w:vAlign w:val="center"/>
          </w:tcPr>
          <w:p w14:paraId="28F18C0A" w14:textId="77777777" w:rsidR="005841CA" w:rsidRDefault="00000000">
            <w:r>
              <w:rPr>
                <w:sz w:val="16"/>
              </w:rPr>
              <w:t>0.7857</w:t>
            </w:r>
          </w:p>
        </w:tc>
        <w:tc>
          <w:tcPr>
            <w:tcW w:w="695" w:type="dxa"/>
            <w:vAlign w:val="center"/>
          </w:tcPr>
          <w:p w14:paraId="55961D0B" w14:textId="77777777" w:rsidR="005841CA" w:rsidRDefault="00000000">
            <w:r>
              <w:rPr>
                <w:sz w:val="16"/>
              </w:rPr>
              <w:t>0.6773</w:t>
            </w:r>
          </w:p>
        </w:tc>
        <w:tc>
          <w:tcPr>
            <w:tcW w:w="695" w:type="dxa"/>
            <w:vAlign w:val="center"/>
          </w:tcPr>
          <w:p w14:paraId="7AE51EC9" w14:textId="77777777" w:rsidR="005841CA" w:rsidRDefault="00000000">
            <w:r>
              <w:rPr>
                <w:sz w:val="16"/>
              </w:rPr>
              <w:t>0.5360</w:t>
            </w:r>
          </w:p>
        </w:tc>
        <w:tc>
          <w:tcPr>
            <w:tcW w:w="630" w:type="dxa"/>
            <w:vAlign w:val="center"/>
          </w:tcPr>
          <w:p w14:paraId="42DB0586" w14:textId="77777777" w:rsidR="005841CA" w:rsidRDefault="00000000">
            <w:r>
              <w:rPr>
                <w:sz w:val="16"/>
              </w:rPr>
              <w:t>0.1400</w:t>
            </w:r>
          </w:p>
        </w:tc>
        <w:tc>
          <w:tcPr>
            <w:tcW w:w="1010" w:type="dxa"/>
            <w:vAlign w:val="center"/>
          </w:tcPr>
          <w:p w14:paraId="676FACEF" w14:textId="77777777" w:rsidR="005841CA" w:rsidRDefault="00000000">
            <w:r>
              <w:rPr>
                <w:sz w:val="16"/>
              </w:rPr>
              <w:t xml:space="preserve">Bu ayarda en zayıf eğitim </w:t>
            </w:r>
            <w:proofErr w:type="spellStart"/>
            <w:r>
              <w:rPr>
                <w:sz w:val="16"/>
              </w:rPr>
              <w:t>loss'u</w:t>
            </w:r>
            <w:proofErr w:type="spellEnd"/>
          </w:p>
        </w:tc>
      </w:tr>
      <w:tr w:rsidR="005841CA" w14:paraId="5B2BB114" w14:textId="77777777" w:rsidTr="00544BFA">
        <w:trPr>
          <w:jc w:val="center"/>
        </w:trPr>
        <w:tc>
          <w:tcPr>
            <w:tcW w:w="1107" w:type="dxa"/>
            <w:vAlign w:val="center"/>
          </w:tcPr>
          <w:p w14:paraId="35FB886B" w14:textId="77777777" w:rsidR="005841CA" w:rsidRDefault="00000000">
            <w:r>
              <w:rPr>
                <w:sz w:val="16"/>
              </w:rPr>
              <w:t>Latent 64</w:t>
            </w:r>
          </w:p>
        </w:tc>
        <w:tc>
          <w:tcPr>
            <w:tcW w:w="821" w:type="dxa"/>
            <w:vAlign w:val="center"/>
          </w:tcPr>
          <w:p w14:paraId="0DAD2EEA" w14:textId="77777777" w:rsidR="005841CA" w:rsidRDefault="00000000">
            <w:r>
              <w:rPr>
                <w:sz w:val="16"/>
              </w:rPr>
              <w:t>0.9124</w:t>
            </w:r>
          </w:p>
        </w:tc>
        <w:tc>
          <w:tcPr>
            <w:tcW w:w="695" w:type="dxa"/>
            <w:vAlign w:val="center"/>
          </w:tcPr>
          <w:p w14:paraId="47ED89C5" w14:textId="77777777" w:rsidR="005841CA" w:rsidRDefault="00000000">
            <w:r>
              <w:rPr>
                <w:sz w:val="16"/>
              </w:rPr>
              <w:t>0.8231</w:t>
            </w:r>
          </w:p>
        </w:tc>
        <w:tc>
          <w:tcPr>
            <w:tcW w:w="695" w:type="dxa"/>
            <w:vAlign w:val="center"/>
          </w:tcPr>
          <w:p w14:paraId="7ECB1E55" w14:textId="77777777" w:rsidR="005841CA" w:rsidRDefault="00000000">
            <w:r>
              <w:rPr>
                <w:sz w:val="16"/>
              </w:rPr>
              <w:t>0.7133</w:t>
            </w:r>
          </w:p>
        </w:tc>
        <w:tc>
          <w:tcPr>
            <w:tcW w:w="630" w:type="dxa"/>
            <w:vAlign w:val="center"/>
          </w:tcPr>
          <w:p w14:paraId="5157A5EE" w14:textId="77777777" w:rsidR="005841CA" w:rsidRDefault="00000000">
            <w:r>
              <w:rPr>
                <w:sz w:val="16"/>
              </w:rPr>
              <w:t>0.0600</w:t>
            </w:r>
          </w:p>
        </w:tc>
        <w:tc>
          <w:tcPr>
            <w:tcW w:w="1010" w:type="dxa"/>
            <w:vAlign w:val="center"/>
          </w:tcPr>
          <w:p w14:paraId="2A856977" w14:textId="77777777" w:rsidR="005841CA" w:rsidRDefault="00000000">
            <w:r>
              <w:rPr>
                <w:sz w:val="16"/>
              </w:rPr>
              <w:t>Latent ablasyonu; MSE güçlü, top-k geride</w:t>
            </w:r>
          </w:p>
        </w:tc>
      </w:tr>
      <w:tr w:rsidR="005841CA" w14:paraId="5861ADCB" w14:textId="77777777" w:rsidTr="00544BFA">
        <w:trPr>
          <w:jc w:val="center"/>
        </w:trPr>
        <w:tc>
          <w:tcPr>
            <w:tcW w:w="1107" w:type="dxa"/>
            <w:vAlign w:val="center"/>
          </w:tcPr>
          <w:p w14:paraId="3635249B" w14:textId="77777777" w:rsidR="005841CA" w:rsidRDefault="00000000">
            <w:r>
              <w:rPr>
                <w:sz w:val="16"/>
              </w:rPr>
              <w:t>Latent 256</w:t>
            </w:r>
          </w:p>
        </w:tc>
        <w:tc>
          <w:tcPr>
            <w:tcW w:w="821" w:type="dxa"/>
            <w:vAlign w:val="center"/>
          </w:tcPr>
          <w:p w14:paraId="2FCA2E11" w14:textId="77777777" w:rsidR="005841CA" w:rsidRDefault="00000000">
            <w:r>
              <w:rPr>
                <w:sz w:val="16"/>
              </w:rPr>
              <w:t>0.9093</w:t>
            </w:r>
          </w:p>
        </w:tc>
        <w:tc>
          <w:tcPr>
            <w:tcW w:w="695" w:type="dxa"/>
            <w:vAlign w:val="center"/>
          </w:tcPr>
          <w:p w14:paraId="7A562142" w14:textId="77777777" w:rsidR="005841CA" w:rsidRDefault="00000000">
            <w:r>
              <w:rPr>
                <w:sz w:val="16"/>
              </w:rPr>
              <w:t>0.8277</w:t>
            </w:r>
          </w:p>
        </w:tc>
        <w:tc>
          <w:tcPr>
            <w:tcW w:w="695" w:type="dxa"/>
            <w:vAlign w:val="center"/>
          </w:tcPr>
          <w:p w14:paraId="5546CE12" w14:textId="77777777" w:rsidR="005841CA" w:rsidRDefault="00000000">
            <w:r>
              <w:rPr>
                <w:sz w:val="16"/>
              </w:rPr>
              <w:t>0.7173</w:t>
            </w:r>
          </w:p>
        </w:tc>
        <w:tc>
          <w:tcPr>
            <w:tcW w:w="630" w:type="dxa"/>
            <w:vAlign w:val="center"/>
          </w:tcPr>
          <w:p w14:paraId="185C745D" w14:textId="77777777" w:rsidR="005841CA" w:rsidRDefault="00000000">
            <w:r>
              <w:rPr>
                <w:sz w:val="16"/>
              </w:rPr>
              <w:t>0.0480</w:t>
            </w:r>
          </w:p>
        </w:tc>
        <w:tc>
          <w:tcPr>
            <w:tcW w:w="1010" w:type="dxa"/>
            <w:vAlign w:val="center"/>
          </w:tcPr>
          <w:p w14:paraId="2DE8D5E0" w14:textId="77777777" w:rsidR="005841CA" w:rsidRDefault="00000000">
            <w:r>
              <w:rPr>
                <w:sz w:val="16"/>
              </w:rPr>
              <w:t>Latent ablasyonu; stabil fakat finali geçmedi</w:t>
            </w:r>
          </w:p>
        </w:tc>
      </w:tr>
      <w:tr w:rsidR="005841CA" w14:paraId="2E37489F" w14:textId="77777777" w:rsidTr="00544BFA">
        <w:trPr>
          <w:jc w:val="center"/>
        </w:trPr>
        <w:tc>
          <w:tcPr>
            <w:tcW w:w="1107" w:type="dxa"/>
            <w:vAlign w:val="center"/>
          </w:tcPr>
          <w:p w14:paraId="36552029" w14:textId="77777777" w:rsidR="005841CA" w:rsidRDefault="00000000">
            <w:proofErr w:type="spellStart"/>
            <w:r>
              <w:rPr>
                <w:sz w:val="16"/>
              </w:rPr>
              <w:t>Batch</w:t>
            </w:r>
            <w:proofErr w:type="spellEnd"/>
            <w:r>
              <w:rPr>
                <w:sz w:val="16"/>
              </w:rPr>
              <w:t xml:space="preserve"> 16</w:t>
            </w:r>
          </w:p>
        </w:tc>
        <w:tc>
          <w:tcPr>
            <w:tcW w:w="821" w:type="dxa"/>
            <w:vAlign w:val="center"/>
          </w:tcPr>
          <w:p w14:paraId="7ABF8F72" w14:textId="77777777" w:rsidR="005841CA" w:rsidRDefault="00000000">
            <w:r>
              <w:rPr>
                <w:sz w:val="16"/>
              </w:rPr>
              <w:t>0.9102</w:t>
            </w:r>
          </w:p>
        </w:tc>
        <w:tc>
          <w:tcPr>
            <w:tcW w:w="695" w:type="dxa"/>
            <w:vAlign w:val="center"/>
          </w:tcPr>
          <w:p w14:paraId="21EEFE5A" w14:textId="77777777" w:rsidR="005841CA" w:rsidRDefault="00000000">
            <w:r>
              <w:rPr>
                <w:sz w:val="16"/>
              </w:rPr>
              <w:t>0.8273</w:t>
            </w:r>
          </w:p>
        </w:tc>
        <w:tc>
          <w:tcPr>
            <w:tcW w:w="695" w:type="dxa"/>
            <w:vAlign w:val="center"/>
          </w:tcPr>
          <w:p w14:paraId="68A098F0" w14:textId="77777777" w:rsidR="005841CA" w:rsidRDefault="00000000">
            <w:r>
              <w:rPr>
                <w:sz w:val="16"/>
              </w:rPr>
              <w:t>0.7187</w:t>
            </w:r>
          </w:p>
        </w:tc>
        <w:tc>
          <w:tcPr>
            <w:tcW w:w="630" w:type="dxa"/>
            <w:vAlign w:val="center"/>
          </w:tcPr>
          <w:p w14:paraId="74180BA5" w14:textId="77777777" w:rsidR="005841CA" w:rsidRDefault="00000000">
            <w:r>
              <w:rPr>
                <w:sz w:val="16"/>
              </w:rPr>
              <w:t>0.0560</w:t>
            </w:r>
          </w:p>
        </w:tc>
        <w:tc>
          <w:tcPr>
            <w:tcW w:w="1010" w:type="dxa"/>
            <w:vAlign w:val="center"/>
          </w:tcPr>
          <w:p w14:paraId="5983BEB0" w14:textId="77777777" w:rsidR="005841CA" w:rsidRDefault="00000000">
            <w:proofErr w:type="spellStart"/>
            <w:r>
              <w:rPr>
                <w:sz w:val="16"/>
              </w:rPr>
              <w:t>Batch</w:t>
            </w:r>
            <w:proofErr w:type="spellEnd"/>
            <w:r>
              <w:rPr>
                <w:sz w:val="16"/>
              </w:rPr>
              <w:t xml:space="preserve"> ablasyonu; top-k güçlü</w:t>
            </w:r>
          </w:p>
        </w:tc>
      </w:tr>
      <w:tr w:rsidR="005841CA" w14:paraId="0CE086BC" w14:textId="77777777" w:rsidTr="00544BFA">
        <w:trPr>
          <w:jc w:val="center"/>
        </w:trPr>
        <w:tc>
          <w:tcPr>
            <w:tcW w:w="1107" w:type="dxa"/>
            <w:vAlign w:val="center"/>
          </w:tcPr>
          <w:p w14:paraId="19E9B7B5" w14:textId="77777777" w:rsidR="005841CA" w:rsidRDefault="00000000">
            <w:proofErr w:type="spellStart"/>
            <w:r>
              <w:rPr>
                <w:sz w:val="16"/>
              </w:rPr>
              <w:t>Batch</w:t>
            </w:r>
            <w:proofErr w:type="spellEnd"/>
            <w:r>
              <w:rPr>
                <w:sz w:val="16"/>
              </w:rPr>
              <w:t xml:space="preserve"> 64</w:t>
            </w:r>
          </w:p>
        </w:tc>
        <w:tc>
          <w:tcPr>
            <w:tcW w:w="821" w:type="dxa"/>
            <w:vAlign w:val="center"/>
          </w:tcPr>
          <w:p w14:paraId="36395A38" w14:textId="77777777" w:rsidR="005841CA" w:rsidRDefault="00000000">
            <w:r>
              <w:rPr>
                <w:sz w:val="16"/>
              </w:rPr>
              <w:t>0.9058</w:t>
            </w:r>
          </w:p>
        </w:tc>
        <w:tc>
          <w:tcPr>
            <w:tcW w:w="695" w:type="dxa"/>
            <w:vAlign w:val="center"/>
          </w:tcPr>
          <w:p w14:paraId="5146EA6A" w14:textId="77777777" w:rsidR="005841CA" w:rsidRDefault="00000000">
            <w:r>
              <w:rPr>
                <w:sz w:val="16"/>
              </w:rPr>
              <w:t>0.8155</w:t>
            </w:r>
          </w:p>
        </w:tc>
        <w:tc>
          <w:tcPr>
            <w:tcW w:w="695" w:type="dxa"/>
            <w:vAlign w:val="center"/>
          </w:tcPr>
          <w:p w14:paraId="289BB6B5" w14:textId="77777777" w:rsidR="005841CA" w:rsidRDefault="00000000">
            <w:r>
              <w:rPr>
                <w:sz w:val="16"/>
              </w:rPr>
              <w:t>0.7013</w:t>
            </w:r>
          </w:p>
        </w:tc>
        <w:tc>
          <w:tcPr>
            <w:tcW w:w="630" w:type="dxa"/>
            <w:vAlign w:val="center"/>
          </w:tcPr>
          <w:p w14:paraId="78BCFB31" w14:textId="77777777" w:rsidR="005841CA" w:rsidRDefault="00000000">
            <w:r>
              <w:rPr>
                <w:sz w:val="16"/>
              </w:rPr>
              <w:t>0.0560</w:t>
            </w:r>
          </w:p>
        </w:tc>
        <w:tc>
          <w:tcPr>
            <w:tcW w:w="1010" w:type="dxa"/>
            <w:vAlign w:val="center"/>
          </w:tcPr>
          <w:p w14:paraId="04FD84E9" w14:textId="77777777" w:rsidR="005841CA" w:rsidRDefault="00000000">
            <w:proofErr w:type="spellStart"/>
            <w:r>
              <w:rPr>
                <w:sz w:val="16"/>
              </w:rPr>
              <w:t>Batch</w:t>
            </w:r>
            <w:proofErr w:type="spellEnd"/>
            <w:r>
              <w:rPr>
                <w:sz w:val="16"/>
              </w:rPr>
              <w:t xml:space="preserve"> 16/32'ye göre zayıfladı</w:t>
            </w:r>
          </w:p>
        </w:tc>
      </w:tr>
      <w:tr w:rsidR="005841CA" w14:paraId="18EB7888" w14:textId="77777777" w:rsidTr="00544BFA">
        <w:trPr>
          <w:jc w:val="center"/>
        </w:trPr>
        <w:tc>
          <w:tcPr>
            <w:tcW w:w="1107" w:type="dxa"/>
            <w:vAlign w:val="center"/>
          </w:tcPr>
          <w:p w14:paraId="1C9D9498" w14:textId="77777777" w:rsidR="005841CA" w:rsidRDefault="00000000">
            <w:r>
              <w:rPr>
                <w:sz w:val="16"/>
              </w:rPr>
              <w:t xml:space="preserve">Content </w:t>
            </w:r>
            <w:proofErr w:type="spellStart"/>
            <w:r>
              <w:rPr>
                <w:sz w:val="16"/>
              </w:rPr>
              <w:t>crop</w:t>
            </w:r>
            <w:proofErr w:type="spellEnd"/>
          </w:p>
        </w:tc>
        <w:tc>
          <w:tcPr>
            <w:tcW w:w="821" w:type="dxa"/>
            <w:vAlign w:val="center"/>
          </w:tcPr>
          <w:p w14:paraId="645A4AD5" w14:textId="77777777" w:rsidR="005841CA" w:rsidRDefault="00000000">
            <w:r>
              <w:rPr>
                <w:sz w:val="16"/>
              </w:rPr>
              <w:t>0.8767</w:t>
            </w:r>
          </w:p>
        </w:tc>
        <w:tc>
          <w:tcPr>
            <w:tcW w:w="695" w:type="dxa"/>
            <w:vAlign w:val="center"/>
          </w:tcPr>
          <w:p w14:paraId="76F5AF62" w14:textId="77777777" w:rsidR="005841CA" w:rsidRDefault="00000000">
            <w:r>
              <w:rPr>
                <w:sz w:val="16"/>
              </w:rPr>
              <w:t>0.7893</w:t>
            </w:r>
          </w:p>
        </w:tc>
        <w:tc>
          <w:tcPr>
            <w:tcW w:w="695" w:type="dxa"/>
            <w:vAlign w:val="center"/>
          </w:tcPr>
          <w:p w14:paraId="4A5632EB" w14:textId="77777777" w:rsidR="005841CA" w:rsidRDefault="00000000">
            <w:r>
              <w:rPr>
                <w:sz w:val="16"/>
              </w:rPr>
              <w:t>0.6693</w:t>
            </w:r>
          </w:p>
        </w:tc>
        <w:tc>
          <w:tcPr>
            <w:tcW w:w="630" w:type="dxa"/>
            <w:vAlign w:val="center"/>
          </w:tcPr>
          <w:p w14:paraId="67EC45FF" w14:textId="77777777" w:rsidR="005841CA" w:rsidRDefault="00000000">
            <w:r>
              <w:rPr>
                <w:sz w:val="16"/>
              </w:rPr>
              <w:t>0.0800</w:t>
            </w:r>
          </w:p>
        </w:tc>
        <w:tc>
          <w:tcPr>
            <w:tcW w:w="1010" w:type="dxa"/>
            <w:vAlign w:val="center"/>
          </w:tcPr>
          <w:p w14:paraId="6E4645AA" w14:textId="77777777" w:rsidR="005841CA" w:rsidRDefault="00000000">
            <w:r>
              <w:rPr>
                <w:sz w:val="16"/>
              </w:rPr>
              <w:t>DRUSEN arttı ama genel performans düştü</w:t>
            </w:r>
          </w:p>
        </w:tc>
      </w:tr>
      <w:tr w:rsidR="005841CA" w14:paraId="502912A8" w14:textId="77777777" w:rsidTr="00544BFA">
        <w:trPr>
          <w:jc w:val="center"/>
        </w:trPr>
        <w:tc>
          <w:tcPr>
            <w:tcW w:w="1107" w:type="dxa"/>
            <w:vAlign w:val="center"/>
          </w:tcPr>
          <w:p w14:paraId="1C7BB0EE" w14:textId="77777777" w:rsidR="005841CA" w:rsidRDefault="00000000">
            <w:r>
              <w:rPr>
                <w:sz w:val="16"/>
              </w:rPr>
              <w:t xml:space="preserve">Retina </w:t>
            </w:r>
            <w:proofErr w:type="spellStart"/>
            <w:r>
              <w:rPr>
                <w:sz w:val="16"/>
              </w:rPr>
              <w:t>margin</w:t>
            </w:r>
            <w:proofErr w:type="spellEnd"/>
            <w:r>
              <w:rPr>
                <w:sz w:val="16"/>
              </w:rPr>
              <w:t xml:space="preserve"> </w:t>
            </w:r>
            <w:proofErr w:type="spellStart"/>
            <w:r>
              <w:rPr>
                <w:sz w:val="16"/>
              </w:rPr>
              <w:t>crop</w:t>
            </w:r>
            <w:proofErr w:type="spellEnd"/>
          </w:p>
        </w:tc>
        <w:tc>
          <w:tcPr>
            <w:tcW w:w="821" w:type="dxa"/>
            <w:vAlign w:val="center"/>
          </w:tcPr>
          <w:p w14:paraId="503F64CA" w14:textId="77777777" w:rsidR="005841CA" w:rsidRDefault="00000000">
            <w:r>
              <w:rPr>
                <w:sz w:val="16"/>
              </w:rPr>
              <w:t>0.8862</w:t>
            </w:r>
          </w:p>
        </w:tc>
        <w:tc>
          <w:tcPr>
            <w:tcW w:w="695" w:type="dxa"/>
            <w:vAlign w:val="center"/>
          </w:tcPr>
          <w:p w14:paraId="2B0A7A6B" w14:textId="77777777" w:rsidR="005841CA" w:rsidRDefault="00000000">
            <w:r>
              <w:rPr>
                <w:sz w:val="16"/>
              </w:rPr>
              <w:t>0.8071</w:t>
            </w:r>
          </w:p>
        </w:tc>
        <w:tc>
          <w:tcPr>
            <w:tcW w:w="695" w:type="dxa"/>
            <w:vAlign w:val="center"/>
          </w:tcPr>
          <w:p w14:paraId="4C0716F7" w14:textId="77777777" w:rsidR="005841CA" w:rsidRDefault="00000000">
            <w:r>
              <w:rPr>
                <w:sz w:val="16"/>
              </w:rPr>
              <w:t>0.6947</w:t>
            </w:r>
          </w:p>
        </w:tc>
        <w:tc>
          <w:tcPr>
            <w:tcW w:w="630" w:type="dxa"/>
            <w:vAlign w:val="center"/>
          </w:tcPr>
          <w:p w14:paraId="4708CF22" w14:textId="77777777" w:rsidR="005841CA" w:rsidRDefault="00000000">
            <w:r>
              <w:rPr>
                <w:sz w:val="16"/>
              </w:rPr>
              <w:t>0.0800</w:t>
            </w:r>
          </w:p>
        </w:tc>
        <w:tc>
          <w:tcPr>
            <w:tcW w:w="1010" w:type="dxa"/>
            <w:vAlign w:val="center"/>
          </w:tcPr>
          <w:p w14:paraId="37FF172E" w14:textId="77777777" w:rsidR="005841CA" w:rsidRDefault="00000000">
            <w:r>
              <w:rPr>
                <w:sz w:val="16"/>
              </w:rPr>
              <w:t>DRUSEN 96/250; FPR ve AUROC zayıf</w:t>
            </w:r>
          </w:p>
        </w:tc>
      </w:tr>
    </w:tbl>
    <w:p w14:paraId="0F902064" w14:textId="77777777" w:rsidR="00927EB4" w:rsidRDefault="00927EB4">
      <w:pPr>
        <w:spacing w:before="40" w:after="20"/>
        <w:rPr>
          <w:b/>
        </w:rPr>
      </w:pPr>
    </w:p>
    <w:p w14:paraId="52BD93CB" w14:textId="483AB720" w:rsidR="005841CA" w:rsidRDefault="00000000">
      <w:pPr>
        <w:spacing w:before="40" w:after="20"/>
      </w:pPr>
      <w:r>
        <w:rPr>
          <w:b/>
        </w:rPr>
        <w:t xml:space="preserve">Tablo V. Final </w:t>
      </w:r>
      <w:proofErr w:type="spellStart"/>
      <w:r>
        <w:rPr>
          <w:b/>
        </w:rPr>
        <w:t>run</w:t>
      </w:r>
      <w:proofErr w:type="spellEnd"/>
      <w:r>
        <w:rPr>
          <w:b/>
        </w:rPr>
        <w:t xml:space="preserve"> için </w:t>
      </w:r>
      <w:proofErr w:type="spellStart"/>
      <w:r>
        <w:rPr>
          <w:b/>
        </w:rPr>
        <w:t>score</w:t>
      </w:r>
      <w:proofErr w:type="spellEnd"/>
      <w:r>
        <w:rPr>
          <w:b/>
        </w:rPr>
        <w:t xml:space="preserve"> </w:t>
      </w:r>
      <w:proofErr w:type="spellStart"/>
      <w:r>
        <w:rPr>
          <w:b/>
        </w:rPr>
        <w:t>ablation</w:t>
      </w:r>
      <w:proofErr w:type="spellEnd"/>
      <w:r>
        <w:rPr>
          <w:b/>
        </w:rPr>
        <w:t xml:space="preserve"> özeti.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1804"/>
        <w:gridCol w:w="871"/>
        <w:gridCol w:w="746"/>
        <w:gridCol w:w="746"/>
        <w:gridCol w:w="746"/>
      </w:tblGrid>
      <w:tr w:rsidR="005841CA" w14:paraId="6C560DEF" w14:textId="77777777">
        <w:trPr>
          <w:jc w:val="center"/>
        </w:trPr>
        <w:tc>
          <w:tcPr>
            <w:tcW w:w="2001" w:type="dxa"/>
            <w:vAlign w:val="center"/>
          </w:tcPr>
          <w:p w14:paraId="4DDBA7A4" w14:textId="77777777" w:rsidR="005841CA" w:rsidRDefault="00000000">
            <w:proofErr w:type="spellStart"/>
            <w:r>
              <w:rPr>
                <w:b/>
                <w:sz w:val="16"/>
              </w:rPr>
              <w:t>Score</w:t>
            </w:r>
            <w:proofErr w:type="spellEnd"/>
          </w:p>
        </w:tc>
        <w:tc>
          <w:tcPr>
            <w:tcW w:w="2001" w:type="dxa"/>
            <w:vAlign w:val="center"/>
          </w:tcPr>
          <w:p w14:paraId="7EBB10B2" w14:textId="77777777" w:rsidR="005841CA" w:rsidRDefault="00000000">
            <w:r>
              <w:rPr>
                <w:b/>
                <w:sz w:val="16"/>
              </w:rPr>
              <w:t>AUROC</w:t>
            </w:r>
          </w:p>
        </w:tc>
        <w:tc>
          <w:tcPr>
            <w:tcW w:w="2001" w:type="dxa"/>
            <w:vAlign w:val="center"/>
          </w:tcPr>
          <w:p w14:paraId="697C7FDC" w14:textId="77777777" w:rsidR="005841CA" w:rsidRDefault="00000000">
            <w:r>
              <w:rPr>
                <w:b/>
                <w:sz w:val="16"/>
              </w:rPr>
              <w:t>F1</w:t>
            </w:r>
          </w:p>
        </w:tc>
        <w:tc>
          <w:tcPr>
            <w:tcW w:w="2001" w:type="dxa"/>
            <w:vAlign w:val="center"/>
          </w:tcPr>
          <w:p w14:paraId="68421D38" w14:textId="77777777" w:rsidR="005841CA" w:rsidRDefault="00000000">
            <w:proofErr w:type="spellStart"/>
            <w:r>
              <w:rPr>
                <w:b/>
                <w:sz w:val="16"/>
              </w:rPr>
              <w:t>Recall</w:t>
            </w:r>
            <w:proofErr w:type="spellEnd"/>
          </w:p>
        </w:tc>
        <w:tc>
          <w:tcPr>
            <w:tcW w:w="2001" w:type="dxa"/>
            <w:vAlign w:val="center"/>
          </w:tcPr>
          <w:p w14:paraId="4B67E8AD" w14:textId="77777777" w:rsidR="005841CA" w:rsidRDefault="00000000">
            <w:r>
              <w:rPr>
                <w:b/>
                <w:sz w:val="16"/>
              </w:rPr>
              <w:t>FPR</w:t>
            </w:r>
          </w:p>
        </w:tc>
      </w:tr>
      <w:tr w:rsidR="005841CA" w14:paraId="3EC9F5E4" w14:textId="77777777">
        <w:trPr>
          <w:jc w:val="center"/>
        </w:trPr>
        <w:tc>
          <w:tcPr>
            <w:tcW w:w="2001" w:type="dxa"/>
            <w:vAlign w:val="center"/>
          </w:tcPr>
          <w:p w14:paraId="3C6188E7" w14:textId="77777777" w:rsidR="005841CA" w:rsidRDefault="00000000">
            <w:proofErr w:type="spellStart"/>
            <w:r>
              <w:rPr>
                <w:sz w:val="16"/>
              </w:rPr>
              <w:t>mse</w:t>
            </w:r>
            <w:proofErr w:type="spellEnd"/>
          </w:p>
        </w:tc>
        <w:tc>
          <w:tcPr>
            <w:tcW w:w="2001" w:type="dxa"/>
            <w:vAlign w:val="center"/>
          </w:tcPr>
          <w:p w14:paraId="04CDE229" w14:textId="77777777" w:rsidR="005841CA" w:rsidRDefault="00000000">
            <w:r>
              <w:rPr>
                <w:sz w:val="16"/>
              </w:rPr>
              <w:t>0.9127</w:t>
            </w:r>
          </w:p>
        </w:tc>
        <w:tc>
          <w:tcPr>
            <w:tcW w:w="2001" w:type="dxa"/>
            <w:vAlign w:val="center"/>
          </w:tcPr>
          <w:p w14:paraId="6969E302" w14:textId="77777777" w:rsidR="005841CA" w:rsidRDefault="00000000">
            <w:r>
              <w:rPr>
                <w:sz w:val="16"/>
              </w:rPr>
              <w:t>0.8384</w:t>
            </w:r>
          </w:p>
        </w:tc>
        <w:tc>
          <w:tcPr>
            <w:tcW w:w="2001" w:type="dxa"/>
            <w:vAlign w:val="center"/>
          </w:tcPr>
          <w:p w14:paraId="1E36B2B3" w14:textId="77777777" w:rsidR="005841CA" w:rsidRDefault="00000000">
            <w:r>
              <w:rPr>
                <w:sz w:val="16"/>
              </w:rPr>
              <w:t>0.7400</w:t>
            </w:r>
          </w:p>
        </w:tc>
        <w:tc>
          <w:tcPr>
            <w:tcW w:w="2001" w:type="dxa"/>
            <w:vAlign w:val="center"/>
          </w:tcPr>
          <w:p w14:paraId="337230E1" w14:textId="77777777" w:rsidR="005841CA" w:rsidRDefault="00000000">
            <w:r>
              <w:rPr>
                <w:sz w:val="16"/>
              </w:rPr>
              <w:t>0.0760</w:t>
            </w:r>
          </w:p>
        </w:tc>
      </w:tr>
      <w:tr w:rsidR="005841CA" w14:paraId="301457C1" w14:textId="77777777">
        <w:trPr>
          <w:jc w:val="center"/>
        </w:trPr>
        <w:tc>
          <w:tcPr>
            <w:tcW w:w="2001" w:type="dxa"/>
            <w:vAlign w:val="center"/>
          </w:tcPr>
          <w:p w14:paraId="64EAF09C" w14:textId="77777777" w:rsidR="005841CA" w:rsidRDefault="00000000">
            <w:proofErr w:type="spellStart"/>
            <w:r>
              <w:rPr>
                <w:sz w:val="16"/>
              </w:rPr>
              <w:t>retina_weighted_mse</w:t>
            </w:r>
            <w:proofErr w:type="spellEnd"/>
          </w:p>
        </w:tc>
        <w:tc>
          <w:tcPr>
            <w:tcW w:w="2001" w:type="dxa"/>
            <w:vAlign w:val="center"/>
          </w:tcPr>
          <w:p w14:paraId="241D8723" w14:textId="77777777" w:rsidR="005841CA" w:rsidRDefault="00000000">
            <w:r>
              <w:rPr>
                <w:sz w:val="16"/>
              </w:rPr>
              <w:t>0.9152</w:t>
            </w:r>
          </w:p>
        </w:tc>
        <w:tc>
          <w:tcPr>
            <w:tcW w:w="2001" w:type="dxa"/>
            <w:vAlign w:val="center"/>
          </w:tcPr>
          <w:p w14:paraId="1BD603DD" w14:textId="77777777" w:rsidR="005841CA" w:rsidRDefault="00000000">
            <w:r>
              <w:rPr>
                <w:sz w:val="16"/>
              </w:rPr>
              <w:t>0.8444</w:t>
            </w:r>
          </w:p>
        </w:tc>
        <w:tc>
          <w:tcPr>
            <w:tcW w:w="2001" w:type="dxa"/>
            <w:vAlign w:val="center"/>
          </w:tcPr>
          <w:p w14:paraId="7C5EE6F6" w14:textId="77777777" w:rsidR="005841CA" w:rsidRDefault="00000000">
            <w:r>
              <w:rPr>
                <w:sz w:val="16"/>
              </w:rPr>
              <w:t>0.7453</w:t>
            </w:r>
          </w:p>
        </w:tc>
        <w:tc>
          <w:tcPr>
            <w:tcW w:w="2001" w:type="dxa"/>
            <w:vAlign w:val="center"/>
          </w:tcPr>
          <w:p w14:paraId="5FCF559D" w14:textId="77777777" w:rsidR="005841CA" w:rsidRDefault="00000000">
            <w:r>
              <w:rPr>
                <w:sz w:val="16"/>
              </w:rPr>
              <w:t>0.0600</w:t>
            </w:r>
          </w:p>
        </w:tc>
      </w:tr>
      <w:tr w:rsidR="005841CA" w14:paraId="705EA438" w14:textId="77777777">
        <w:trPr>
          <w:jc w:val="center"/>
        </w:trPr>
        <w:tc>
          <w:tcPr>
            <w:tcW w:w="2001" w:type="dxa"/>
            <w:vAlign w:val="center"/>
          </w:tcPr>
          <w:p w14:paraId="17775A49" w14:textId="77777777" w:rsidR="005841CA" w:rsidRDefault="00000000">
            <w:r>
              <w:rPr>
                <w:sz w:val="16"/>
              </w:rPr>
              <w:t>topk_mse_5</w:t>
            </w:r>
          </w:p>
        </w:tc>
        <w:tc>
          <w:tcPr>
            <w:tcW w:w="2001" w:type="dxa"/>
            <w:vAlign w:val="center"/>
          </w:tcPr>
          <w:p w14:paraId="58CF6DD2" w14:textId="77777777" w:rsidR="005841CA" w:rsidRDefault="00000000">
            <w:r>
              <w:rPr>
                <w:sz w:val="16"/>
              </w:rPr>
              <w:t>0.9487</w:t>
            </w:r>
          </w:p>
        </w:tc>
        <w:tc>
          <w:tcPr>
            <w:tcW w:w="2001" w:type="dxa"/>
            <w:vAlign w:val="center"/>
          </w:tcPr>
          <w:p w14:paraId="28B5002F" w14:textId="77777777" w:rsidR="005841CA" w:rsidRDefault="00000000">
            <w:r>
              <w:rPr>
                <w:sz w:val="16"/>
              </w:rPr>
              <w:t>0.8593</w:t>
            </w:r>
          </w:p>
        </w:tc>
        <w:tc>
          <w:tcPr>
            <w:tcW w:w="2001" w:type="dxa"/>
            <w:vAlign w:val="center"/>
          </w:tcPr>
          <w:p w14:paraId="42D4DE52" w14:textId="77777777" w:rsidR="005841CA" w:rsidRDefault="00000000">
            <w:r>
              <w:rPr>
                <w:sz w:val="16"/>
              </w:rPr>
              <w:t>0.7613</w:t>
            </w:r>
          </w:p>
        </w:tc>
        <w:tc>
          <w:tcPr>
            <w:tcW w:w="2001" w:type="dxa"/>
            <w:vAlign w:val="center"/>
          </w:tcPr>
          <w:p w14:paraId="7B61C20F" w14:textId="77777777" w:rsidR="005841CA" w:rsidRDefault="00000000">
            <w:r>
              <w:rPr>
                <w:sz w:val="16"/>
              </w:rPr>
              <w:t>0.0320</w:t>
            </w:r>
          </w:p>
        </w:tc>
      </w:tr>
      <w:tr w:rsidR="005841CA" w14:paraId="74D297DB" w14:textId="77777777">
        <w:trPr>
          <w:jc w:val="center"/>
        </w:trPr>
        <w:tc>
          <w:tcPr>
            <w:tcW w:w="2001" w:type="dxa"/>
            <w:vAlign w:val="center"/>
          </w:tcPr>
          <w:p w14:paraId="79CEF266" w14:textId="77777777" w:rsidR="005841CA" w:rsidRDefault="00000000">
            <w:r>
              <w:rPr>
                <w:sz w:val="16"/>
              </w:rPr>
              <w:t>topk_mse_10</w:t>
            </w:r>
          </w:p>
        </w:tc>
        <w:tc>
          <w:tcPr>
            <w:tcW w:w="2001" w:type="dxa"/>
            <w:vAlign w:val="center"/>
          </w:tcPr>
          <w:p w14:paraId="13362F37" w14:textId="77777777" w:rsidR="005841CA" w:rsidRDefault="00000000">
            <w:r>
              <w:rPr>
                <w:sz w:val="16"/>
              </w:rPr>
              <w:t>0.9395</w:t>
            </w:r>
          </w:p>
        </w:tc>
        <w:tc>
          <w:tcPr>
            <w:tcW w:w="2001" w:type="dxa"/>
            <w:vAlign w:val="center"/>
          </w:tcPr>
          <w:p w14:paraId="20BE03B6" w14:textId="77777777" w:rsidR="005841CA" w:rsidRDefault="00000000">
            <w:r>
              <w:rPr>
                <w:sz w:val="16"/>
              </w:rPr>
              <w:t>0.8565</w:t>
            </w:r>
          </w:p>
        </w:tc>
        <w:tc>
          <w:tcPr>
            <w:tcW w:w="2001" w:type="dxa"/>
            <w:vAlign w:val="center"/>
          </w:tcPr>
          <w:p w14:paraId="34A10F78" w14:textId="77777777" w:rsidR="005841CA" w:rsidRDefault="00000000">
            <w:r>
              <w:rPr>
                <w:sz w:val="16"/>
              </w:rPr>
              <w:t>0.7600</w:t>
            </w:r>
          </w:p>
        </w:tc>
        <w:tc>
          <w:tcPr>
            <w:tcW w:w="2001" w:type="dxa"/>
            <w:vAlign w:val="center"/>
          </w:tcPr>
          <w:p w14:paraId="21DB4AD5" w14:textId="77777777" w:rsidR="005841CA" w:rsidRDefault="00000000">
            <w:r>
              <w:rPr>
                <w:sz w:val="16"/>
              </w:rPr>
              <w:t>0.0440</w:t>
            </w:r>
          </w:p>
        </w:tc>
      </w:tr>
      <w:tr w:rsidR="005841CA" w14:paraId="3360B44B" w14:textId="77777777">
        <w:trPr>
          <w:jc w:val="center"/>
        </w:trPr>
        <w:tc>
          <w:tcPr>
            <w:tcW w:w="2001" w:type="dxa"/>
            <w:vAlign w:val="center"/>
          </w:tcPr>
          <w:p w14:paraId="4E189B87" w14:textId="77777777" w:rsidR="005841CA" w:rsidRDefault="00000000">
            <w:proofErr w:type="spellStart"/>
            <w:r>
              <w:rPr>
                <w:sz w:val="16"/>
              </w:rPr>
              <w:t>ensemble_mse_ssim_topk</w:t>
            </w:r>
            <w:proofErr w:type="spellEnd"/>
          </w:p>
        </w:tc>
        <w:tc>
          <w:tcPr>
            <w:tcW w:w="2001" w:type="dxa"/>
            <w:vAlign w:val="center"/>
          </w:tcPr>
          <w:p w14:paraId="21136455" w14:textId="77777777" w:rsidR="005841CA" w:rsidRDefault="00000000">
            <w:r>
              <w:rPr>
                <w:sz w:val="16"/>
              </w:rPr>
              <w:t>0.9175</w:t>
            </w:r>
          </w:p>
        </w:tc>
        <w:tc>
          <w:tcPr>
            <w:tcW w:w="2001" w:type="dxa"/>
            <w:vAlign w:val="center"/>
          </w:tcPr>
          <w:p w14:paraId="7FFCE5FE" w14:textId="77777777" w:rsidR="005841CA" w:rsidRDefault="00000000">
            <w:r>
              <w:rPr>
                <w:sz w:val="16"/>
              </w:rPr>
              <w:t>0.8520</w:t>
            </w:r>
          </w:p>
        </w:tc>
        <w:tc>
          <w:tcPr>
            <w:tcW w:w="2001" w:type="dxa"/>
            <w:vAlign w:val="center"/>
          </w:tcPr>
          <w:p w14:paraId="24104EAA" w14:textId="77777777" w:rsidR="005841CA" w:rsidRDefault="00000000">
            <w:r>
              <w:rPr>
                <w:sz w:val="16"/>
              </w:rPr>
              <w:t>0.7600</w:t>
            </w:r>
          </w:p>
        </w:tc>
        <w:tc>
          <w:tcPr>
            <w:tcW w:w="2001" w:type="dxa"/>
            <w:vAlign w:val="center"/>
          </w:tcPr>
          <w:p w14:paraId="20A6A04F" w14:textId="77777777" w:rsidR="005841CA" w:rsidRDefault="00000000">
            <w:r>
              <w:rPr>
                <w:sz w:val="16"/>
              </w:rPr>
              <w:t>0.0720</w:t>
            </w:r>
          </w:p>
        </w:tc>
      </w:tr>
      <w:tr w:rsidR="005841CA" w14:paraId="67E04B3B" w14:textId="77777777">
        <w:trPr>
          <w:jc w:val="center"/>
        </w:trPr>
        <w:tc>
          <w:tcPr>
            <w:tcW w:w="2001" w:type="dxa"/>
            <w:vAlign w:val="center"/>
          </w:tcPr>
          <w:p w14:paraId="1FF16090" w14:textId="77777777" w:rsidR="005841CA" w:rsidRDefault="00000000">
            <w:proofErr w:type="spellStart"/>
            <w:r>
              <w:rPr>
                <w:sz w:val="16"/>
              </w:rPr>
              <w:t>ensemble_all_base</w:t>
            </w:r>
            <w:proofErr w:type="spellEnd"/>
          </w:p>
        </w:tc>
        <w:tc>
          <w:tcPr>
            <w:tcW w:w="2001" w:type="dxa"/>
            <w:vAlign w:val="center"/>
          </w:tcPr>
          <w:p w14:paraId="0A123A73" w14:textId="77777777" w:rsidR="005841CA" w:rsidRDefault="00000000">
            <w:r>
              <w:rPr>
                <w:sz w:val="16"/>
              </w:rPr>
              <w:t>0.9121</w:t>
            </w:r>
          </w:p>
        </w:tc>
        <w:tc>
          <w:tcPr>
            <w:tcW w:w="2001" w:type="dxa"/>
            <w:vAlign w:val="center"/>
          </w:tcPr>
          <w:p w14:paraId="785901D9" w14:textId="77777777" w:rsidR="005841CA" w:rsidRDefault="00000000">
            <w:r>
              <w:rPr>
                <w:sz w:val="16"/>
              </w:rPr>
              <w:t>0.8503</w:t>
            </w:r>
          </w:p>
        </w:tc>
        <w:tc>
          <w:tcPr>
            <w:tcW w:w="2001" w:type="dxa"/>
            <w:vAlign w:val="center"/>
          </w:tcPr>
          <w:p w14:paraId="09A8EB41" w14:textId="77777777" w:rsidR="005841CA" w:rsidRDefault="00000000">
            <w:r>
              <w:rPr>
                <w:sz w:val="16"/>
              </w:rPr>
              <w:t>0.7573</w:t>
            </w:r>
          </w:p>
        </w:tc>
        <w:tc>
          <w:tcPr>
            <w:tcW w:w="2001" w:type="dxa"/>
            <w:vAlign w:val="center"/>
          </w:tcPr>
          <w:p w14:paraId="3055D52F" w14:textId="77777777" w:rsidR="005841CA" w:rsidRDefault="00000000">
            <w:r>
              <w:rPr>
                <w:sz w:val="16"/>
              </w:rPr>
              <w:t>0.0720</w:t>
            </w:r>
          </w:p>
        </w:tc>
      </w:tr>
      <w:tr w:rsidR="005841CA" w14:paraId="76DB4710" w14:textId="77777777">
        <w:trPr>
          <w:jc w:val="center"/>
        </w:trPr>
        <w:tc>
          <w:tcPr>
            <w:tcW w:w="2001" w:type="dxa"/>
            <w:vAlign w:val="center"/>
          </w:tcPr>
          <w:p w14:paraId="22B30A80" w14:textId="77777777" w:rsidR="005841CA" w:rsidRDefault="00000000">
            <w:r>
              <w:rPr>
                <w:sz w:val="16"/>
              </w:rPr>
              <w:t>l1</w:t>
            </w:r>
          </w:p>
        </w:tc>
        <w:tc>
          <w:tcPr>
            <w:tcW w:w="2001" w:type="dxa"/>
            <w:vAlign w:val="center"/>
          </w:tcPr>
          <w:p w14:paraId="49A691D6" w14:textId="77777777" w:rsidR="005841CA" w:rsidRDefault="00000000">
            <w:r>
              <w:rPr>
                <w:sz w:val="16"/>
              </w:rPr>
              <w:t>0.8485</w:t>
            </w:r>
          </w:p>
        </w:tc>
        <w:tc>
          <w:tcPr>
            <w:tcW w:w="2001" w:type="dxa"/>
            <w:vAlign w:val="center"/>
          </w:tcPr>
          <w:p w14:paraId="1635A792" w14:textId="77777777" w:rsidR="005841CA" w:rsidRDefault="00000000">
            <w:r>
              <w:rPr>
                <w:sz w:val="16"/>
              </w:rPr>
              <w:t>0.7692</w:t>
            </w:r>
          </w:p>
        </w:tc>
        <w:tc>
          <w:tcPr>
            <w:tcW w:w="2001" w:type="dxa"/>
            <w:vAlign w:val="center"/>
          </w:tcPr>
          <w:p w14:paraId="236A43F0" w14:textId="77777777" w:rsidR="005841CA" w:rsidRDefault="00000000">
            <w:r>
              <w:rPr>
                <w:sz w:val="16"/>
              </w:rPr>
              <w:t>0.6467</w:t>
            </w:r>
          </w:p>
        </w:tc>
        <w:tc>
          <w:tcPr>
            <w:tcW w:w="2001" w:type="dxa"/>
            <w:vAlign w:val="center"/>
          </w:tcPr>
          <w:p w14:paraId="3EBD14FF" w14:textId="77777777" w:rsidR="005841CA" w:rsidRDefault="00000000">
            <w:r>
              <w:rPr>
                <w:sz w:val="16"/>
              </w:rPr>
              <w:t>0.1040</w:t>
            </w:r>
          </w:p>
        </w:tc>
      </w:tr>
      <w:tr w:rsidR="005841CA" w14:paraId="0E61E3E2" w14:textId="77777777">
        <w:trPr>
          <w:jc w:val="center"/>
        </w:trPr>
        <w:tc>
          <w:tcPr>
            <w:tcW w:w="2001" w:type="dxa"/>
            <w:vAlign w:val="center"/>
          </w:tcPr>
          <w:p w14:paraId="55421524" w14:textId="77777777" w:rsidR="005841CA" w:rsidRDefault="00000000">
            <w:proofErr w:type="spellStart"/>
            <w:r>
              <w:rPr>
                <w:sz w:val="16"/>
              </w:rPr>
              <w:t>mse_ssim_score</w:t>
            </w:r>
            <w:proofErr w:type="spellEnd"/>
          </w:p>
        </w:tc>
        <w:tc>
          <w:tcPr>
            <w:tcW w:w="2001" w:type="dxa"/>
            <w:vAlign w:val="center"/>
          </w:tcPr>
          <w:p w14:paraId="6331E84F" w14:textId="77777777" w:rsidR="005841CA" w:rsidRDefault="00000000">
            <w:r>
              <w:rPr>
                <w:sz w:val="16"/>
              </w:rPr>
              <w:t>0.7689</w:t>
            </w:r>
          </w:p>
        </w:tc>
        <w:tc>
          <w:tcPr>
            <w:tcW w:w="2001" w:type="dxa"/>
            <w:vAlign w:val="center"/>
          </w:tcPr>
          <w:p w14:paraId="0CA9FD90" w14:textId="77777777" w:rsidR="005841CA" w:rsidRDefault="00000000">
            <w:r>
              <w:rPr>
                <w:sz w:val="16"/>
              </w:rPr>
              <w:t>0.6638</w:t>
            </w:r>
          </w:p>
        </w:tc>
        <w:tc>
          <w:tcPr>
            <w:tcW w:w="2001" w:type="dxa"/>
            <w:vAlign w:val="center"/>
          </w:tcPr>
          <w:p w14:paraId="70712F23" w14:textId="77777777" w:rsidR="005841CA" w:rsidRDefault="00000000">
            <w:r>
              <w:rPr>
                <w:sz w:val="16"/>
              </w:rPr>
              <w:t>0.5200</w:t>
            </w:r>
          </w:p>
        </w:tc>
        <w:tc>
          <w:tcPr>
            <w:tcW w:w="2001" w:type="dxa"/>
            <w:vAlign w:val="center"/>
          </w:tcPr>
          <w:p w14:paraId="412A49E6" w14:textId="77777777" w:rsidR="005841CA" w:rsidRDefault="00000000">
            <w:r>
              <w:rPr>
                <w:sz w:val="16"/>
              </w:rPr>
              <w:t>0.1400</w:t>
            </w:r>
          </w:p>
        </w:tc>
      </w:tr>
    </w:tbl>
    <w:p w14:paraId="13787B6B" w14:textId="77777777" w:rsidR="00927EB4" w:rsidRDefault="00927EB4">
      <w:pPr>
        <w:spacing w:before="40" w:after="20"/>
        <w:rPr>
          <w:b/>
        </w:rPr>
      </w:pPr>
    </w:p>
    <w:p w14:paraId="3DCDD97B" w14:textId="77777777" w:rsidR="00927EB4" w:rsidRDefault="00927EB4">
      <w:pPr>
        <w:spacing w:before="40" w:after="20"/>
        <w:rPr>
          <w:b/>
        </w:rPr>
      </w:pPr>
    </w:p>
    <w:p w14:paraId="020523B7" w14:textId="77777777" w:rsidR="00927EB4" w:rsidRDefault="00927EB4">
      <w:pPr>
        <w:spacing w:before="40" w:after="20"/>
        <w:rPr>
          <w:b/>
        </w:rPr>
      </w:pPr>
    </w:p>
    <w:p w14:paraId="5C701B15" w14:textId="1D1D2445" w:rsidR="005841CA" w:rsidRDefault="00000000">
      <w:pPr>
        <w:spacing w:before="40" w:after="20"/>
      </w:pPr>
      <w:r>
        <w:rPr>
          <w:b/>
        </w:rPr>
        <w:lastRenderedPageBreak/>
        <w:t xml:space="preserve">Tablo VI. Final aday sonuçları ve </w:t>
      </w:r>
      <w:proofErr w:type="spellStart"/>
      <w:r>
        <w:rPr>
          <w:b/>
        </w:rPr>
        <w:t>bootstrap</w:t>
      </w:r>
      <w:proofErr w:type="spellEnd"/>
      <w:r>
        <w:rPr>
          <w:b/>
        </w:rPr>
        <w:t xml:space="preserve"> güven aralıkları.</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602"/>
        <w:gridCol w:w="914"/>
        <w:gridCol w:w="733"/>
        <w:gridCol w:w="696"/>
        <w:gridCol w:w="597"/>
        <w:gridCol w:w="774"/>
        <w:gridCol w:w="597"/>
      </w:tblGrid>
      <w:tr w:rsidR="005841CA" w14:paraId="00D2C192" w14:textId="77777777">
        <w:trPr>
          <w:jc w:val="center"/>
        </w:trPr>
        <w:tc>
          <w:tcPr>
            <w:tcW w:w="1429" w:type="dxa"/>
            <w:vAlign w:val="center"/>
          </w:tcPr>
          <w:p w14:paraId="53CBE77E" w14:textId="77777777" w:rsidR="005841CA" w:rsidRDefault="00000000">
            <w:r>
              <w:rPr>
                <w:b/>
                <w:sz w:val="16"/>
              </w:rPr>
              <w:t>Seviye</w:t>
            </w:r>
          </w:p>
        </w:tc>
        <w:tc>
          <w:tcPr>
            <w:tcW w:w="1429" w:type="dxa"/>
            <w:vAlign w:val="center"/>
          </w:tcPr>
          <w:p w14:paraId="507CB812" w14:textId="77777777" w:rsidR="005841CA" w:rsidRDefault="00000000">
            <w:proofErr w:type="spellStart"/>
            <w:r>
              <w:rPr>
                <w:b/>
                <w:sz w:val="16"/>
              </w:rPr>
              <w:t>Score</w:t>
            </w:r>
            <w:proofErr w:type="spellEnd"/>
          </w:p>
        </w:tc>
        <w:tc>
          <w:tcPr>
            <w:tcW w:w="1429" w:type="dxa"/>
            <w:vAlign w:val="center"/>
          </w:tcPr>
          <w:p w14:paraId="5BAE6893" w14:textId="77777777" w:rsidR="005841CA" w:rsidRDefault="00000000">
            <w:r>
              <w:rPr>
                <w:b/>
                <w:sz w:val="16"/>
              </w:rPr>
              <w:t>AUROC</w:t>
            </w:r>
          </w:p>
        </w:tc>
        <w:tc>
          <w:tcPr>
            <w:tcW w:w="1429" w:type="dxa"/>
            <w:vAlign w:val="center"/>
          </w:tcPr>
          <w:p w14:paraId="4CEEA7AB" w14:textId="77777777" w:rsidR="005841CA" w:rsidRDefault="00000000">
            <w:r>
              <w:rPr>
                <w:b/>
                <w:sz w:val="16"/>
              </w:rPr>
              <w:t>F1</w:t>
            </w:r>
          </w:p>
        </w:tc>
        <w:tc>
          <w:tcPr>
            <w:tcW w:w="1429" w:type="dxa"/>
            <w:vAlign w:val="center"/>
          </w:tcPr>
          <w:p w14:paraId="7AA323E8" w14:textId="77777777" w:rsidR="005841CA" w:rsidRDefault="00000000">
            <w:proofErr w:type="spellStart"/>
            <w:r>
              <w:rPr>
                <w:b/>
                <w:sz w:val="16"/>
              </w:rPr>
              <w:t>Recall</w:t>
            </w:r>
            <w:proofErr w:type="spellEnd"/>
          </w:p>
        </w:tc>
        <w:tc>
          <w:tcPr>
            <w:tcW w:w="1429" w:type="dxa"/>
            <w:vAlign w:val="center"/>
          </w:tcPr>
          <w:p w14:paraId="5FA584D9" w14:textId="77777777" w:rsidR="005841CA" w:rsidRDefault="00000000">
            <w:r>
              <w:rPr>
                <w:b/>
                <w:sz w:val="16"/>
              </w:rPr>
              <w:t>Precision</w:t>
            </w:r>
          </w:p>
        </w:tc>
        <w:tc>
          <w:tcPr>
            <w:tcW w:w="1429" w:type="dxa"/>
            <w:vAlign w:val="center"/>
          </w:tcPr>
          <w:p w14:paraId="6BE6658D" w14:textId="77777777" w:rsidR="005841CA" w:rsidRDefault="00000000">
            <w:r>
              <w:rPr>
                <w:b/>
                <w:sz w:val="16"/>
              </w:rPr>
              <w:t>FPR</w:t>
            </w:r>
          </w:p>
        </w:tc>
      </w:tr>
      <w:tr w:rsidR="005841CA" w14:paraId="482CFE22" w14:textId="77777777">
        <w:trPr>
          <w:jc w:val="center"/>
        </w:trPr>
        <w:tc>
          <w:tcPr>
            <w:tcW w:w="1429" w:type="dxa"/>
            <w:vAlign w:val="center"/>
          </w:tcPr>
          <w:p w14:paraId="3058AE85" w14:textId="77777777" w:rsidR="005841CA" w:rsidRDefault="00000000">
            <w:r>
              <w:rPr>
                <w:sz w:val="16"/>
              </w:rPr>
              <w:t>Image</w:t>
            </w:r>
          </w:p>
        </w:tc>
        <w:tc>
          <w:tcPr>
            <w:tcW w:w="1429" w:type="dxa"/>
            <w:vAlign w:val="center"/>
          </w:tcPr>
          <w:p w14:paraId="552BEBCC" w14:textId="77777777" w:rsidR="005841CA" w:rsidRDefault="00000000">
            <w:r>
              <w:rPr>
                <w:sz w:val="16"/>
              </w:rPr>
              <w:t>topk_mse_5</w:t>
            </w:r>
          </w:p>
        </w:tc>
        <w:tc>
          <w:tcPr>
            <w:tcW w:w="1429" w:type="dxa"/>
            <w:vAlign w:val="center"/>
          </w:tcPr>
          <w:p w14:paraId="1101E165" w14:textId="77777777" w:rsidR="005841CA" w:rsidRDefault="00000000">
            <w:r>
              <w:rPr>
                <w:sz w:val="16"/>
              </w:rPr>
              <w:t>0.9487 [0.9346-0.9617]</w:t>
            </w:r>
          </w:p>
        </w:tc>
        <w:tc>
          <w:tcPr>
            <w:tcW w:w="1429" w:type="dxa"/>
            <w:vAlign w:val="center"/>
          </w:tcPr>
          <w:p w14:paraId="10308742" w14:textId="77777777" w:rsidR="005841CA" w:rsidRDefault="00000000">
            <w:r>
              <w:rPr>
                <w:sz w:val="16"/>
              </w:rPr>
              <w:t>0.8593 [0.8394-0.8777]</w:t>
            </w:r>
          </w:p>
        </w:tc>
        <w:tc>
          <w:tcPr>
            <w:tcW w:w="1429" w:type="dxa"/>
            <w:vAlign w:val="center"/>
          </w:tcPr>
          <w:p w14:paraId="30C19EDB" w14:textId="77777777" w:rsidR="005841CA" w:rsidRDefault="00000000">
            <w:r>
              <w:rPr>
                <w:sz w:val="16"/>
              </w:rPr>
              <w:t>0.7613</w:t>
            </w:r>
          </w:p>
        </w:tc>
        <w:tc>
          <w:tcPr>
            <w:tcW w:w="1429" w:type="dxa"/>
            <w:vAlign w:val="center"/>
          </w:tcPr>
          <w:p w14:paraId="0EF81406" w14:textId="77777777" w:rsidR="005841CA" w:rsidRDefault="00000000">
            <w:r>
              <w:rPr>
                <w:sz w:val="16"/>
              </w:rPr>
              <w:t>0.9862</w:t>
            </w:r>
          </w:p>
        </w:tc>
        <w:tc>
          <w:tcPr>
            <w:tcW w:w="1429" w:type="dxa"/>
            <w:vAlign w:val="center"/>
          </w:tcPr>
          <w:p w14:paraId="5E24E333" w14:textId="77777777" w:rsidR="005841CA" w:rsidRDefault="00000000">
            <w:r>
              <w:rPr>
                <w:sz w:val="16"/>
              </w:rPr>
              <w:t>0.0320</w:t>
            </w:r>
          </w:p>
        </w:tc>
      </w:tr>
      <w:tr w:rsidR="005841CA" w14:paraId="16E0B0F5" w14:textId="77777777">
        <w:trPr>
          <w:jc w:val="center"/>
        </w:trPr>
        <w:tc>
          <w:tcPr>
            <w:tcW w:w="1429" w:type="dxa"/>
            <w:vAlign w:val="center"/>
          </w:tcPr>
          <w:p w14:paraId="011E39B1" w14:textId="77777777" w:rsidR="005841CA" w:rsidRDefault="00000000">
            <w:proofErr w:type="spellStart"/>
            <w:r>
              <w:rPr>
                <w:sz w:val="16"/>
              </w:rPr>
              <w:t>Patient</w:t>
            </w:r>
            <w:proofErr w:type="spellEnd"/>
            <w:r>
              <w:rPr>
                <w:sz w:val="16"/>
              </w:rPr>
              <w:t xml:space="preserve"> </w:t>
            </w:r>
            <w:proofErr w:type="spellStart"/>
            <w:r>
              <w:rPr>
                <w:sz w:val="16"/>
              </w:rPr>
              <w:t>mean</w:t>
            </w:r>
            <w:proofErr w:type="spellEnd"/>
          </w:p>
        </w:tc>
        <w:tc>
          <w:tcPr>
            <w:tcW w:w="1429" w:type="dxa"/>
            <w:vAlign w:val="center"/>
          </w:tcPr>
          <w:p w14:paraId="7F97FEE2" w14:textId="77777777" w:rsidR="005841CA" w:rsidRDefault="00000000">
            <w:r>
              <w:rPr>
                <w:sz w:val="16"/>
              </w:rPr>
              <w:t>topk_mse_5</w:t>
            </w:r>
          </w:p>
        </w:tc>
        <w:tc>
          <w:tcPr>
            <w:tcW w:w="1429" w:type="dxa"/>
            <w:vAlign w:val="center"/>
          </w:tcPr>
          <w:p w14:paraId="051A1E2A" w14:textId="77777777" w:rsidR="005841CA" w:rsidRDefault="00000000">
            <w:r>
              <w:rPr>
                <w:sz w:val="16"/>
              </w:rPr>
              <w:t>0.9513 [0.9324-0.9663]</w:t>
            </w:r>
          </w:p>
        </w:tc>
        <w:tc>
          <w:tcPr>
            <w:tcW w:w="1429" w:type="dxa"/>
            <w:vAlign w:val="center"/>
          </w:tcPr>
          <w:p w14:paraId="5603EC3A" w14:textId="77777777" w:rsidR="005841CA" w:rsidRDefault="00000000">
            <w:r>
              <w:rPr>
                <w:sz w:val="16"/>
              </w:rPr>
              <w:t>0.9089 [0.8903-0.9261]</w:t>
            </w:r>
          </w:p>
        </w:tc>
        <w:tc>
          <w:tcPr>
            <w:tcW w:w="1429" w:type="dxa"/>
            <w:vAlign w:val="center"/>
          </w:tcPr>
          <w:p w14:paraId="6F8A4509" w14:textId="77777777" w:rsidR="005841CA" w:rsidRDefault="00000000">
            <w:r>
              <w:rPr>
                <w:sz w:val="16"/>
              </w:rPr>
              <w:t>0.8541</w:t>
            </w:r>
          </w:p>
        </w:tc>
        <w:tc>
          <w:tcPr>
            <w:tcW w:w="1429" w:type="dxa"/>
            <w:vAlign w:val="center"/>
          </w:tcPr>
          <w:p w14:paraId="26874D8D" w14:textId="77777777" w:rsidR="005841CA" w:rsidRDefault="00000000">
            <w:r>
              <w:rPr>
                <w:sz w:val="16"/>
              </w:rPr>
              <w:t>0.9712</w:t>
            </w:r>
          </w:p>
        </w:tc>
        <w:tc>
          <w:tcPr>
            <w:tcW w:w="1429" w:type="dxa"/>
            <w:vAlign w:val="center"/>
          </w:tcPr>
          <w:p w14:paraId="2FB6E7A0" w14:textId="77777777" w:rsidR="005841CA" w:rsidRDefault="00000000">
            <w:r>
              <w:rPr>
                <w:sz w:val="16"/>
              </w:rPr>
              <w:t>0.0760</w:t>
            </w:r>
          </w:p>
        </w:tc>
      </w:tr>
    </w:tbl>
    <w:p w14:paraId="44F15396" w14:textId="1A37E33F" w:rsidR="005841CA" w:rsidRDefault="005841CA" w:rsidP="00927EB4">
      <w:pPr>
        <w:jc w:val="both"/>
      </w:pPr>
    </w:p>
    <w:p w14:paraId="79207E40" w14:textId="77777777" w:rsidR="005841CA" w:rsidRDefault="00000000">
      <w:pPr>
        <w:spacing w:before="40" w:after="20"/>
      </w:pPr>
      <w:r>
        <w:rPr>
          <w:b/>
        </w:rPr>
        <w:t>Tablo VII. topk_mse_5 için eşik duyarlılığı.</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671"/>
        <w:gridCol w:w="984"/>
        <w:gridCol w:w="927"/>
        <w:gridCol w:w="777"/>
        <w:gridCol w:w="777"/>
        <w:gridCol w:w="777"/>
      </w:tblGrid>
      <w:tr w:rsidR="005841CA" w14:paraId="5593F8A7" w14:textId="77777777">
        <w:trPr>
          <w:jc w:val="center"/>
        </w:trPr>
        <w:tc>
          <w:tcPr>
            <w:tcW w:w="1668" w:type="dxa"/>
            <w:vAlign w:val="center"/>
          </w:tcPr>
          <w:p w14:paraId="6E985881" w14:textId="77777777" w:rsidR="005841CA" w:rsidRDefault="00000000">
            <w:r>
              <w:rPr>
                <w:b/>
                <w:sz w:val="16"/>
              </w:rPr>
              <w:t>Eşik</w:t>
            </w:r>
          </w:p>
        </w:tc>
        <w:tc>
          <w:tcPr>
            <w:tcW w:w="1668" w:type="dxa"/>
            <w:vAlign w:val="center"/>
          </w:tcPr>
          <w:p w14:paraId="6588456C" w14:textId="77777777" w:rsidR="005841CA" w:rsidRDefault="00000000">
            <w:proofErr w:type="spellStart"/>
            <w:r>
              <w:rPr>
                <w:b/>
                <w:sz w:val="16"/>
              </w:rPr>
              <w:t>Threshold</w:t>
            </w:r>
            <w:proofErr w:type="spellEnd"/>
          </w:p>
        </w:tc>
        <w:tc>
          <w:tcPr>
            <w:tcW w:w="1668" w:type="dxa"/>
            <w:vAlign w:val="center"/>
          </w:tcPr>
          <w:p w14:paraId="37DC241D" w14:textId="77777777" w:rsidR="005841CA" w:rsidRDefault="00000000">
            <w:r>
              <w:rPr>
                <w:b/>
                <w:sz w:val="16"/>
              </w:rPr>
              <w:t>Precision</w:t>
            </w:r>
          </w:p>
        </w:tc>
        <w:tc>
          <w:tcPr>
            <w:tcW w:w="1668" w:type="dxa"/>
            <w:vAlign w:val="center"/>
          </w:tcPr>
          <w:p w14:paraId="13624B3F" w14:textId="77777777" w:rsidR="005841CA" w:rsidRDefault="00000000">
            <w:proofErr w:type="spellStart"/>
            <w:r>
              <w:rPr>
                <w:b/>
                <w:sz w:val="16"/>
              </w:rPr>
              <w:t>Recall</w:t>
            </w:r>
            <w:proofErr w:type="spellEnd"/>
          </w:p>
        </w:tc>
        <w:tc>
          <w:tcPr>
            <w:tcW w:w="1668" w:type="dxa"/>
            <w:vAlign w:val="center"/>
          </w:tcPr>
          <w:p w14:paraId="3CED7A24" w14:textId="77777777" w:rsidR="005841CA" w:rsidRDefault="00000000">
            <w:r>
              <w:rPr>
                <w:b/>
                <w:sz w:val="16"/>
              </w:rPr>
              <w:t>F1</w:t>
            </w:r>
          </w:p>
        </w:tc>
        <w:tc>
          <w:tcPr>
            <w:tcW w:w="1668" w:type="dxa"/>
            <w:vAlign w:val="center"/>
          </w:tcPr>
          <w:p w14:paraId="7D739123" w14:textId="77777777" w:rsidR="005841CA" w:rsidRDefault="00000000">
            <w:r>
              <w:rPr>
                <w:b/>
                <w:sz w:val="16"/>
              </w:rPr>
              <w:t>FPR</w:t>
            </w:r>
          </w:p>
        </w:tc>
      </w:tr>
      <w:tr w:rsidR="005841CA" w14:paraId="70DDA1C3" w14:textId="77777777">
        <w:trPr>
          <w:jc w:val="center"/>
        </w:trPr>
        <w:tc>
          <w:tcPr>
            <w:tcW w:w="1668" w:type="dxa"/>
            <w:vAlign w:val="center"/>
          </w:tcPr>
          <w:p w14:paraId="28B71222" w14:textId="77777777" w:rsidR="005841CA" w:rsidRDefault="00000000">
            <w:r>
              <w:rPr>
                <w:sz w:val="16"/>
              </w:rPr>
              <w:t>p95</w:t>
            </w:r>
          </w:p>
        </w:tc>
        <w:tc>
          <w:tcPr>
            <w:tcW w:w="1668" w:type="dxa"/>
            <w:vAlign w:val="center"/>
          </w:tcPr>
          <w:p w14:paraId="123F78AC" w14:textId="77777777" w:rsidR="005841CA" w:rsidRDefault="00000000">
            <w:r>
              <w:rPr>
                <w:sz w:val="16"/>
              </w:rPr>
              <w:t>0.01270</w:t>
            </w:r>
          </w:p>
        </w:tc>
        <w:tc>
          <w:tcPr>
            <w:tcW w:w="1668" w:type="dxa"/>
            <w:vAlign w:val="center"/>
          </w:tcPr>
          <w:p w14:paraId="28051B8D" w14:textId="77777777" w:rsidR="005841CA" w:rsidRDefault="00000000">
            <w:r>
              <w:rPr>
                <w:sz w:val="16"/>
              </w:rPr>
              <w:t>0.9862</w:t>
            </w:r>
          </w:p>
        </w:tc>
        <w:tc>
          <w:tcPr>
            <w:tcW w:w="1668" w:type="dxa"/>
            <w:vAlign w:val="center"/>
          </w:tcPr>
          <w:p w14:paraId="66FECB7C" w14:textId="77777777" w:rsidR="005841CA" w:rsidRDefault="00000000">
            <w:r>
              <w:rPr>
                <w:sz w:val="16"/>
              </w:rPr>
              <w:t>0.7613</w:t>
            </w:r>
          </w:p>
        </w:tc>
        <w:tc>
          <w:tcPr>
            <w:tcW w:w="1668" w:type="dxa"/>
            <w:vAlign w:val="center"/>
          </w:tcPr>
          <w:p w14:paraId="57D13707" w14:textId="77777777" w:rsidR="005841CA" w:rsidRDefault="00000000">
            <w:r>
              <w:rPr>
                <w:sz w:val="16"/>
              </w:rPr>
              <w:t>0.8593</w:t>
            </w:r>
          </w:p>
        </w:tc>
        <w:tc>
          <w:tcPr>
            <w:tcW w:w="1668" w:type="dxa"/>
            <w:vAlign w:val="center"/>
          </w:tcPr>
          <w:p w14:paraId="1038DF5D" w14:textId="77777777" w:rsidR="005841CA" w:rsidRDefault="00000000">
            <w:r>
              <w:rPr>
                <w:sz w:val="16"/>
              </w:rPr>
              <w:t>0.0320</w:t>
            </w:r>
          </w:p>
        </w:tc>
      </w:tr>
      <w:tr w:rsidR="005841CA" w14:paraId="12510364" w14:textId="77777777">
        <w:trPr>
          <w:jc w:val="center"/>
        </w:trPr>
        <w:tc>
          <w:tcPr>
            <w:tcW w:w="1668" w:type="dxa"/>
            <w:vAlign w:val="center"/>
          </w:tcPr>
          <w:p w14:paraId="0193B1C6" w14:textId="77777777" w:rsidR="005841CA" w:rsidRDefault="00000000">
            <w:r>
              <w:rPr>
                <w:sz w:val="16"/>
              </w:rPr>
              <w:t>p97</w:t>
            </w:r>
          </w:p>
        </w:tc>
        <w:tc>
          <w:tcPr>
            <w:tcW w:w="1668" w:type="dxa"/>
            <w:vAlign w:val="center"/>
          </w:tcPr>
          <w:p w14:paraId="1A17BD31" w14:textId="77777777" w:rsidR="005841CA" w:rsidRDefault="00000000">
            <w:r>
              <w:rPr>
                <w:sz w:val="16"/>
              </w:rPr>
              <w:t>0.01463</w:t>
            </w:r>
          </w:p>
        </w:tc>
        <w:tc>
          <w:tcPr>
            <w:tcW w:w="1668" w:type="dxa"/>
            <w:vAlign w:val="center"/>
          </w:tcPr>
          <w:p w14:paraId="1BC1C67D" w14:textId="77777777" w:rsidR="005841CA" w:rsidRDefault="00000000">
            <w:r>
              <w:rPr>
                <w:sz w:val="16"/>
              </w:rPr>
              <w:t>0.9904</w:t>
            </w:r>
          </w:p>
        </w:tc>
        <w:tc>
          <w:tcPr>
            <w:tcW w:w="1668" w:type="dxa"/>
            <w:vAlign w:val="center"/>
          </w:tcPr>
          <w:p w14:paraId="73E8658A" w14:textId="77777777" w:rsidR="005841CA" w:rsidRDefault="00000000">
            <w:r>
              <w:rPr>
                <w:sz w:val="16"/>
              </w:rPr>
              <w:t>0.6907</w:t>
            </w:r>
          </w:p>
        </w:tc>
        <w:tc>
          <w:tcPr>
            <w:tcW w:w="1668" w:type="dxa"/>
            <w:vAlign w:val="center"/>
          </w:tcPr>
          <w:p w14:paraId="358C4333" w14:textId="77777777" w:rsidR="005841CA" w:rsidRDefault="00000000">
            <w:r>
              <w:rPr>
                <w:sz w:val="16"/>
              </w:rPr>
              <w:t>0.8138</w:t>
            </w:r>
          </w:p>
        </w:tc>
        <w:tc>
          <w:tcPr>
            <w:tcW w:w="1668" w:type="dxa"/>
            <w:vAlign w:val="center"/>
          </w:tcPr>
          <w:p w14:paraId="60FAD883" w14:textId="77777777" w:rsidR="005841CA" w:rsidRDefault="00000000">
            <w:r>
              <w:rPr>
                <w:sz w:val="16"/>
              </w:rPr>
              <w:t>0.0200</w:t>
            </w:r>
          </w:p>
        </w:tc>
      </w:tr>
      <w:tr w:rsidR="005841CA" w14:paraId="7519AB36" w14:textId="77777777">
        <w:trPr>
          <w:jc w:val="center"/>
        </w:trPr>
        <w:tc>
          <w:tcPr>
            <w:tcW w:w="1668" w:type="dxa"/>
            <w:vAlign w:val="center"/>
          </w:tcPr>
          <w:p w14:paraId="48FBD916" w14:textId="77777777" w:rsidR="005841CA" w:rsidRDefault="00000000">
            <w:r>
              <w:rPr>
                <w:sz w:val="16"/>
              </w:rPr>
              <w:t>p99</w:t>
            </w:r>
          </w:p>
        </w:tc>
        <w:tc>
          <w:tcPr>
            <w:tcW w:w="1668" w:type="dxa"/>
            <w:vAlign w:val="center"/>
          </w:tcPr>
          <w:p w14:paraId="00C3FEF5" w14:textId="77777777" w:rsidR="005841CA" w:rsidRDefault="00000000">
            <w:r>
              <w:rPr>
                <w:sz w:val="16"/>
              </w:rPr>
              <w:t>0.02044</w:t>
            </w:r>
          </w:p>
        </w:tc>
        <w:tc>
          <w:tcPr>
            <w:tcW w:w="1668" w:type="dxa"/>
            <w:vAlign w:val="center"/>
          </w:tcPr>
          <w:p w14:paraId="7A18A7EF" w14:textId="77777777" w:rsidR="005841CA" w:rsidRDefault="00000000">
            <w:r>
              <w:rPr>
                <w:sz w:val="16"/>
              </w:rPr>
              <w:t>0.9949</w:t>
            </w:r>
          </w:p>
        </w:tc>
        <w:tc>
          <w:tcPr>
            <w:tcW w:w="1668" w:type="dxa"/>
            <w:vAlign w:val="center"/>
          </w:tcPr>
          <w:p w14:paraId="1EEF7F1A" w14:textId="77777777" w:rsidR="005841CA" w:rsidRDefault="00000000">
            <w:r>
              <w:rPr>
                <w:sz w:val="16"/>
              </w:rPr>
              <w:t>0.5240</w:t>
            </w:r>
          </w:p>
        </w:tc>
        <w:tc>
          <w:tcPr>
            <w:tcW w:w="1668" w:type="dxa"/>
            <w:vAlign w:val="center"/>
          </w:tcPr>
          <w:p w14:paraId="64EBD073" w14:textId="77777777" w:rsidR="005841CA" w:rsidRDefault="00000000">
            <w:r>
              <w:rPr>
                <w:sz w:val="16"/>
              </w:rPr>
              <w:t>0.6865</w:t>
            </w:r>
          </w:p>
        </w:tc>
        <w:tc>
          <w:tcPr>
            <w:tcW w:w="1668" w:type="dxa"/>
            <w:vAlign w:val="center"/>
          </w:tcPr>
          <w:p w14:paraId="45A8BAF9" w14:textId="77777777" w:rsidR="005841CA" w:rsidRDefault="00000000">
            <w:r>
              <w:rPr>
                <w:sz w:val="16"/>
              </w:rPr>
              <w:t>0.0080</w:t>
            </w:r>
          </w:p>
        </w:tc>
      </w:tr>
    </w:tbl>
    <w:p w14:paraId="7446214E" w14:textId="77777777" w:rsidR="00927EB4" w:rsidRDefault="00927EB4">
      <w:pPr>
        <w:spacing w:before="40" w:after="20"/>
        <w:rPr>
          <w:b/>
        </w:rPr>
      </w:pPr>
    </w:p>
    <w:p w14:paraId="74CA1EC4" w14:textId="6D15B177" w:rsidR="005841CA" w:rsidRDefault="00000000">
      <w:pPr>
        <w:spacing w:before="40" w:after="20"/>
      </w:pPr>
      <w:r>
        <w:rPr>
          <w:b/>
        </w:rPr>
        <w:t xml:space="preserve">Tablo VIII. Final top-k </w:t>
      </w:r>
      <w:proofErr w:type="spellStart"/>
      <w:r>
        <w:rPr>
          <w:b/>
        </w:rPr>
        <w:t>score</w:t>
      </w:r>
      <w:proofErr w:type="spellEnd"/>
      <w:r>
        <w:rPr>
          <w:b/>
        </w:rPr>
        <w:t xml:space="preserve"> için sınıf bazlı tespit özeti.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5" w:type="dxa"/>
          <w:left w:w="45" w:type="dxa"/>
          <w:bottom w:w="45" w:type="dxa"/>
          <w:right w:w="45" w:type="dxa"/>
        </w:tblCellMar>
        <w:tblLook w:val="04A0" w:firstRow="1" w:lastRow="0" w:firstColumn="1" w:lastColumn="0" w:noHBand="0" w:noVBand="1"/>
      </w:tblPr>
      <w:tblGrid>
        <w:gridCol w:w="1343"/>
        <w:gridCol w:w="1171"/>
        <w:gridCol w:w="1228"/>
        <w:gridCol w:w="1171"/>
      </w:tblGrid>
      <w:tr w:rsidR="005841CA" w14:paraId="59E30764" w14:textId="77777777">
        <w:trPr>
          <w:jc w:val="center"/>
        </w:trPr>
        <w:tc>
          <w:tcPr>
            <w:tcW w:w="2501" w:type="dxa"/>
            <w:vAlign w:val="center"/>
          </w:tcPr>
          <w:p w14:paraId="090B31A1" w14:textId="77777777" w:rsidR="005841CA" w:rsidRDefault="00000000">
            <w:r>
              <w:rPr>
                <w:b/>
                <w:sz w:val="16"/>
              </w:rPr>
              <w:t>Sınıf</w:t>
            </w:r>
          </w:p>
        </w:tc>
        <w:tc>
          <w:tcPr>
            <w:tcW w:w="2501" w:type="dxa"/>
            <w:vAlign w:val="center"/>
          </w:tcPr>
          <w:p w14:paraId="0D7B9AAC" w14:textId="77777777" w:rsidR="005841CA" w:rsidRDefault="00000000">
            <w:r>
              <w:rPr>
                <w:b/>
                <w:sz w:val="16"/>
              </w:rPr>
              <w:t xml:space="preserve">Ort. </w:t>
            </w:r>
            <w:proofErr w:type="spellStart"/>
            <w:r>
              <w:rPr>
                <w:b/>
                <w:sz w:val="16"/>
              </w:rPr>
              <w:t>score</w:t>
            </w:r>
            <w:proofErr w:type="spellEnd"/>
          </w:p>
        </w:tc>
        <w:tc>
          <w:tcPr>
            <w:tcW w:w="2501" w:type="dxa"/>
            <w:vAlign w:val="center"/>
          </w:tcPr>
          <w:p w14:paraId="59E98044" w14:textId="77777777" w:rsidR="005841CA" w:rsidRDefault="00000000">
            <w:r>
              <w:rPr>
                <w:b/>
                <w:sz w:val="16"/>
              </w:rPr>
              <w:t>Tespit</w:t>
            </w:r>
          </w:p>
        </w:tc>
        <w:tc>
          <w:tcPr>
            <w:tcW w:w="2501" w:type="dxa"/>
            <w:vAlign w:val="center"/>
          </w:tcPr>
          <w:p w14:paraId="6DEA8AFD" w14:textId="77777777" w:rsidR="005841CA" w:rsidRDefault="00000000">
            <w:r>
              <w:rPr>
                <w:b/>
                <w:sz w:val="16"/>
              </w:rPr>
              <w:t>Oran</w:t>
            </w:r>
          </w:p>
        </w:tc>
      </w:tr>
      <w:tr w:rsidR="005841CA" w14:paraId="758BE2E6" w14:textId="77777777">
        <w:trPr>
          <w:jc w:val="center"/>
        </w:trPr>
        <w:tc>
          <w:tcPr>
            <w:tcW w:w="2501" w:type="dxa"/>
            <w:vAlign w:val="center"/>
          </w:tcPr>
          <w:p w14:paraId="759F6E5A" w14:textId="77777777" w:rsidR="005841CA" w:rsidRDefault="00000000">
            <w:r>
              <w:rPr>
                <w:sz w:val="16"/>
              </w:rPr>
              <w:t>CNV</w:t>
            </w:r>
          </w:p>
        </w:tc>
        <w:tc>
          <w:tcPr>
            <w:tcW w:w="2501" w:type="dxa"/>
            <w:vAlign w:val="center"/>
          </w:tcPr>
          <w:p w14:paraId="00596989" w14:textId="77777777" w:rsidR="005841CA" w:rsidRDefault="00000000">
            <w:r>
              <w:rPr>
                <w:sz w:val="16"/>
              </w:rPr>
              <w:t>0.0334</w:t>
            </w:r>
          </w:p>
        </w:tc>
        <w:tc>
          <w:tcPr>
            <w:tcW w:w="2501" w:type="dxa"/>
            <w:vAlign w:val="center"/>
          </w:tcPr>
          <w:p w14:paraId="0132638C" w14:textId="77777777" w:rsidR="005841CA" w:rsidRDefault="00000000">
            <w:r>
              <w:rPr>
                <w:sz w:val="16"/>
              </w:rPr>
              <w:t>248/250</w:t>
            </w:r>
          </w:p>
        </w:tc>
        <w:tc>
          <w:tcPr>
            <w:tcW w:w="2501" w:type="dxa"/>
            <w:vAlign w:val="center"/>
          </w:tcPr>
          <w:p w14:paraId="05219CE0" w14:textId="77777777" w:rsidR="005841CA" w:rsidRDefault="00000000">
            <w:r>
              <w:rPr>
                <w:sz w:val="16"/>
              </w:rPr>
              <w:t>0.9920</w:t>
            </w:r>
          </w:p>
        </w:tc>
      </w:tr>
      <w:tr w:rsidR="005841CA" w14:paraId="341D535D" w14:textId="77777777">
        <w:trPr>
          <w:jc w:val="center"/>
        </w:trPr>
        <w:tc>
          <w:tcPr>
            <w:tcW w:w="2501" w:type="dxa"/>
            <w:vAlign w:val="center"/>
          </w:tcPr>
          <w:p w14:paraId="128C8672" w14:textId="77777777" w:rsidR="005841CA" w:rsidRDefault="00000000">
            <w:r>
              <w:rPr>
                <w:sz w:val="16"/>
              </w:rPr>
              <w:t>DME</w:t>
            </w:r>
          </w:p>
        </w:tc>
        <w:tc>
          <w:tcPr>
            <w:tcW w:w="2501" w:type="dxa"/>
            <w:vAlign w:val="center"/>
          </w:tcPr>
          <w:p w14:paraId="340E84AD" w14:textId="77777777" w:rsidR="005841CA" w:rsidRDefault="00000000">
            <w:r>
              <w:rPr>
                <w:sz w:val="16"/>
              </w:rPr>
              <w:t>0.0297</w:t>
            </w:r>
          </w:p>
        </w:tc>
        <w:tc>
          <w:tcPr>
            <w:tcW w:w="2501" w:type="dxa"/>
            <w:vAlign w:val="center"/>
          </w:tcPr>
          <w:p w14:paraId="2C04C2B5" w14:textId="77777777" w:rsidR="005841CA" w:rsidRDefault="00000000">
            <w:r>
              <w:rPr>
                <w:sz w:val="16"/>
              </w:rPr>
              <w:t>216/250</w:t>
            </w:r>
          </w:p>
        </w:tc>
        <w:tc>
          <w:tcPr>
            <w:tcW w:w="2501" w:type="dxa"/>
            <w:vAlign w:val="center"/>
          </w:tcPr>
          <w:p w14:paraId="4DAE55C5" w14:textId="77777777" w:rsidR="005841CA" w:rsidRDefault="00000000">
            <w:r>
              <w:rPr>
                <w:sz w:val="16"/>
              </w:rPr>
              <w:t>0.8640</w:t>
            </w:r>
          </w:p>
        </w:tc>
      </w:tr>
      <w:tr w:rsidR="005841CA" w14:paraId="537D149D" w14:textId="77777777">
        <w:trPr>
          <w:jc w:val="center"/>
        </w:trPr>
        <w:tc>
          <w:tcPr>
            <w:tcW w:w="2501" w:type="dxa"/>
            <w:vAlign w:val="center"/>
          </w:tcPr>
          <w:p w14:paraId="6413E6BB" w14:textId="77777777" w:rsidR="005841CA" w:rsidRDefault="00000000">
            <w:r>
              <w:rPr>
                <w:sz w:val="16"/>
              </w:rPr>
              <w:t>DRUSEN</w:t>
            </w:r>
          </w:p>
        </w:tc>
        <w:tc>
          <w:tcPr>
            <w:tcW w:w="2501" w:type="dxa"/>
            <w:vAlign w:val="center"/>
          </w:tcPr>
          <w:p w14:paraId="6A878CDE" w14:textId="77777777" w:rsidR="005841CA" w:rsidRDefault="00000000">
            <w:r>
              <w:rPr>
                <w:sz w:val="16"/>
              </w:rPr>
              <w:t>0.0137</w:t>
            </w:r>
          </w:p>
        </w:tc>
        <w:tc>
          <w:tcPr>
            <w:tcW w:w="2501" w:type="dxa"/>
            <w:vAlign w:val="center"/>
          </w:tcPr>
          <w:p w14:paraId="6D3400EE" w14:textId="77777777" w:rsidR="005841CA" w:rsidRDefault="00000000">
            <w:r>
              <w:rPr>
                <w:sz w:val="16"/>
              </w:rPr>
              <w:t>107/250</w:t>
            </w:r>
          </w:p>
        </w:tc>
        <w:tc>
          <w:tcPr>
            <w:tcW w:w="2501" w:type="dxa"/>
            <w:vAlign w:val="center"/>
          </w:tcPr>
          <w:p w14:paraId="7F1493F5" w14:textId="77777777" w:rsidR="005841CA" w:rsidRDefault="00000000">
            <w:r>
              <w:rPr>
                <w:sz w:val="16"/>
              </w:rPr>
              <w:t>0.4280</w:t>
            </w:r>
          </w:p>
        </w:tc>
      </w:tr>
      <w:tr w:rsidR="005841CA" w14:paraId="5C9E7786" w14:textId="77777777">
        <w:trPr>
          <w:jc w:val="center"/>
        </w:trPr>
        <w:tc>
          <w:tcPr>
            <w:tcW w:w="2501" w:type="dxa"/>
            <w:vAlign w:val="center"/>
          </w:tcPr>
          <w:p w14:paraId="008CB98F" w14:textId="77777777" w:rsidR="005841CA" w:rsidRDefault="00000000">
            <w:r>
              <w:rPr>
                <w:sz w:val="16"/>
              </w:rPr>
              <w:t>NORMAL</w:t>
            </w:r>
          </w:p>
        </w:tc>
        <w:tc>
          <w:tcPr>
            <w:tcW w:w="2501" w:type="dxa"/>
            <w:vAlign w:val="center"/>
          </w:tcPr>
          <w:p w14:paraId="31B7535B" w14:textId="77777777" w:rsidR="005841CA" w:rsidRDefault="00000000">
            <w:r>
              <w:rPr>
                <w:sz w:val="16"/>
              </w:rPr>
              <w:t>0.0072</w:t>
            </w:r>
          </w:p>
        </w:tc>
        <w:tc>
          <w:tcPr>
            <w:tcW w:w="2501" w:type="dxa"/>
            <w:vAlign w:val="center"/>
          </w:tcPr>
          <w:p w14:paraId="61058A92" w14:textId="77777777" w:rsidR="005841CA" w:rsidRDefault="00000000">
            <w:r>
              <w:rPr>
                <w:sz w:val="16"/>
              </w:rPr>
              <w:t>8/250</w:t>
            </w:r>
          </w:p>
        </w:tc>
        <w:tc>
          <w:tcPr>
            <w:tcW w:w="2501" w:type="dxa"/>
            <w:vAlign w:val="center"/>
          </w:tcPr>
          <w:p w14:paraId="2CA1F771" w14:textId="77777777" w:rsidR="005841CA" w:rsidRDefault="00000000">
            <w:r>
              <w:rPr>
                <w:sz w:val="16"/>
              </w:rPr>
              <w:t>0.0320</w:t>
            </w:r>
          </w:p>
        </w:tc>
      </w:tr>
    </w:tbl>
    <w:p w14:paraId="4E0254BE" w14:textId="77777777" w:rsidR="00927EB4" w:rsidRDefault="00927EB4">
      <w:pPr>
        <w:spacing w:after="40"/>
        <w:jc w:val="both"/>
      </w:pPr>
    </w:p>
    <w:p w14:paraId="465C48D7" w14:textId="4178AFF0" w:rsidR="005841CA" w:rsidRDefault="00000000">
      <w:pPr>
        <w:spacing w:after="40"/>
        <w:jc w:val="both"/>
      </w:pPr>
      <w:r>
        <w:t>Bulgular bölümündeki görseller yalnızca örnek görüntü göstermek için değil, tablolardaki sayısal sonuçların nasıl yorumlandığını desteklemek için kullanılmıştır. Şekil 2, final adayın hem genel model/</w:t>
      </w:r>
      <w:proofErr w:type="spellStart"/>
      <w:r>
        <w:t>score</w:t>
      </w:r>
      <w:proofErr w:type="spellEnd"/>
      <w:r>
        <w:t xml:space="preserve"> karşılaştırmasındaki yerini hem de sınıf bazlı tespit oranlarını tek bakışta özetler. Bu nedenle ana metrik tablolarından sonra verilmiştir.</w:t>
      </w:r>
    </w:p>
    <w:p w14:paraId="5D632EEE" w14:textId="77777777" w:rsidR="005841CA" w:rsidRDefault="00000000">
      <w:pPr>
        <w:spacing w:after="40"/>
        <w:jc w:val="both"/>
      </w:pPr>
      <w:r>
        <w:t xml:space="preserve">Şekil 3, top-k </w:t>
      </w:r>
      <w:proofErr w:type="spellStart"/>
      <w:r>
        <w:t>residual</w:t>
      </w:r>
      <w:proofErr w:type="spellEnd"/>
      <w:r>
        <w:t xml:space="preserve"> </w:t>
      </w:r>
      <w:proofErr w:type="spellStart"/>
      <w:r>
        <w:t>score'un</w:t>
      </w:r>
      <w:proofErr w:type="spellEnd"/>
      <w:r>
        <w:t xml:space="preserve"> neyi yakaladığını nitel olarak göstermek için eklenmiştir. Her satırda orijinal görüntü, rekonstrüksiyon, </w:t>
      </w:r>
      <w:proofErr w:type="spellStart"/>
      <w:r>
        <w:t>residual</w:t>
      </w:r>
      <w:proofErr w:type="spellEnd"/>
      <w:r>
        <w:t xml:space="preserve"> haritası ve top-k </w:t>
      </w:r>
      <w:proofErr w:type="spellStart"/>
      <w:r>
        <w:t>residual</w:t>
      </w:r>
      <w:proofErr w:type="spellEnd"/>
      <w:r>
        <w:t xml:space="preserve"> </w:t>
      </w:r>
      <w:proofErr w:type="spellStart"/>
      <w:r>
        <w:t>overlay</w:t>
      </w:r>
      <w:proofErr w:type="spellEnd"/>
      <w:r>
        <w:t xml:space="preserve"> birlikte gösterilir. Bu görsel </w:t>
      </w:r>
      <w:proofErr w:type="spellStart"/>
      <w:r>
        <w:t>pixel-level</w:t>
      </w:r>
      <w:proofErr w:type="spellEnd"/>
      <w:r>
        <w:t xml:space="preserve"> segmentasyon iddiası taşımaz; yalnızca modelin hangi bölgelerde daha yüksek rekonstrüksiyon hatası ürettiğini açıklayıcı olarak gösterir.</w:t>
      </w:r>
    </w:p>
    <w:p w14:paraId="410C3D99" w14:textId="77777777" w:rsidR="005841CA" w:rsidRDefault="00000000">
      <w:pPr>
        <w:spacing w:after="40"/>
        <w:jc w:val="both"/>
      </w:pPr>
      <w:r>
        <w:t xml:space="preserve">Şekil 4, final sistemin en zayıf kaldığı DRUSEN </w:t>
      </w:r>
      <w:proofErr w:type="spellStart"/>
      <w:r>
        <w:t>false</w:t>
      </w:r>
      <w:proofErr w:type="spellEnd"/>
      <w:r>
        <w:t xml:space="preserve"> </w:t>
      </w:r>
      <w:proofErr w:type="spellStart"/>
      <w:r>
        <w:t>negative</w:t>
      </w:r>
      <w:proofErr w:type="spellEnd"/>
      <w:r>
        <w:t xml:space="preserve"> örneklerine ayrılmıştır. Bu örnekler, DRUSEN bulgularının bazı görüntülerde normal anatomiye yakın </w:t>
      </w:r>
      <w:proofErr w:type="spellStart"/>
      <w:r>
        <w:t>score</w:t>
      </w:r>
      <w:proofErr w:type="spellEnd"/>
      <w:r>
        <w:t xml:space="preserve"> üretebildiğini ve bu yüzden sınıf bazlı </w:t>
      </w:r>
      <w:proofErr w:type="spellStart"/>
      <w:r>
        <w:t>recall</w:t>
      </w:r>
      <w:proofErr w:type="spellEnd"/>
      <w:r>
        <w:t xml:space="preserve"> değerinin CNV ve </w:t>
      </w:r>
      <w:proofErr w:type="spellStart"/>
      <w:r>
        <w:t>DME'ye</w:t>
      </w:r>
      <w:proofErr w:type="spellEnd"/>
      <w:r>
        <w:t xml:space="preserve"> göre daha düşük kaldığını görsel olarak desteklemektedir.</w:t>
      </w:r>
    </w:p>
    <w:p w14:paraId="3DAADFAD" w14:textId="77777777" w:rsidR="00927EB4" w:rsidRDefault="00927EB4">
      <w:pPr>
        <w:spacing w:after="40"/>
        <w:jc w:val="both"/>
      </w:pPr>
    </w:p>
    <w:p w14:paraId="2ABB2A24" w14:textId="694C6292" w:rsidR="00927EB4" w:rsidRDefault="00000000" w:rsidP="00927EB4">
      <w:pPr>
        <w:spacing w:before="60" w:after="20"/>
      </w:pPr>
      <w:r>
        <w:rPr>
          <w:noProof/>
        </w:rPr>
        <w:drawing>
          <wp:inline distT="0" distB="0" distL="0" distR="0" wp14:anchorId="59F24B5B" wp14:editId="3F41D646">
            <wp:extent cx="2788920" cy="10019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esults_summary.png"/>
                    <pic:cNvPicPr/>
                  </pic:nvPicPr>
                  <pic:blipFill>
                    <a:blip r:embed="rId9"/>
                    <a:stretch>
                      <a:fillRect/>
                    </a:stretch>
                  </pic:blipFill>
                  <pic:spPr>
                    <a:xfrm>
                      <a:off x="0" y="0"/>
                      <a:ext cx="2788920" cy="1001922"/>
                    </a:xfrm>
                    <a:prstGeom prst="rect">
                      <a:avLst/>
                    </a:prstGeom>
                  </pic:spPr>
                </pic:pic>
              </a:graphicData>
            </a:graphic>
          </wp:inline>
        </w:drawing>
      </w:r>
    </w:p>
    <w:p w14:paraId="64065F85" w14:textId="77777777" w:rsidR="005841CA" w:rsidRDefault="00000000">
      <w:pPr>
        <w:spacing w:after="40"/>
      </w:pPr>
      <w:r>
        <w:t>Şekil 2. Final performans ve sınıf bazlı tespit özeti.</w:t>
      </w:r>
    </w:p>
    <w:p w14:paraId="638B5006" w14:textId="77777777" w:rsidR="005841CA" w:rsidRDefault="00000000">
      <w:pPr>
        <w:spacing w:before="60" w:after="20"/>
      </w:pPr>
      <w:r>
        <w:rPr>
          <w:noProof/>
        </w:rPr>
        <w:drawing>
          <wp:inline distT="0" distB="0" distL="0" distR="0" wp14:anchorId="5BC60AB4" wp14:editId="57957BF9">
            <wp:extent cx="2788920" cy="36255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k_explainability_grid.png"/>
                    <pic:cNvPicPr/>
                  </pic:nvPicPr>
                  <pic:blipFill>
                    <a:blip r:embed="rId10"/>
                    <a:stretch>
                      <a:fillRect/>
                    </a:stretch>
                  </pic:blipFill>
                  <pic:spPr>
                    <a:xfrm>
                      <a:off x="0" y="0"/>
                      <a:ext cx="2788920" cy="3625596"/>
                    </a:xfrm>
                    <a:prstGeom prst="rect">
                      <a:avLst/>
                    </a:prstGeom>
                  </pic:spPr>
                </pic:pic>
              </a:graphicData>
            </a:graphic>
          </wp:inline>
        </w:drawing>
      </w:r>
    </w:p>
    <w:p w14:paraId="7289E6CB" w14:textId="77777777" w:rsidR="005841CA" w:rsidRDefault="00000000">
      <w:pPr>
        <w:spacing w:after="40"/>
      </w:pPr>
      <w:r>
        <w:t xml:space="preserve">Şekil 3. Top-k </w:t>
      </w:r>
      <w:proofErr w:type="spellStart"/>
      <w:r>
        <w:t>residual</w:t>
      </w:r>
      <w:proofErr w:type="spellEnd"/>
      <w:r>
        <w:t xml:space="preserve"> </w:t>
      </w:r>
      <w:proofErr w:type="spellStart"/>
      <w:r>
        <w:t>overlay</w:t>
      </w:r>
      <w:proofErr w:type="spellEnd"/>
      <w:r>
        <w:t xml:space="preserve"> ile nitel analiz örnekleri.</w:t>
      </w:r>
    </w:p>
    <w:p w14:paraId="4F02BEAB" w14:textId="77777777" w:rsidR="00927EB4" w:rsidRDefault="00927EB4">
      <w:pPr>
        <w:spacing w:after="40"/>
      </w:pPr>
    </w:p>
    <w:p w14:paraId="2F67FA2D" w14:textId="77777777" w:rsidR="005841CA" w:rsidRDefault="00000000">
      <w:pPr>
        <w:spacing w:before="60" w:after="20"/>
      </w:pPr>
      <w:r>
        <w:rPr>
          <w:noProof/>
        </w:rPr>
        <w:drawing>
          <wp:inline distT="0" distB="0" distL="0" distR="0" wp14:anchorId="1CC1DE78" wp14:editId="5480615B">
            <wp:extent cx="2788920" cy="36255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sen_false_negative_topk_grid.png"/>
                    <pic:cNvPicPr/>
                  </pic:nvPicPr>
                  <pic:blipFill>
                    <a:blip r:embed="rId11"/>
                    <a:stretch>
                      <a:fillRect/>
                    </a:stretch>
                  </pic:blipFill>
                  <pic:spPr>
                    <a:xfrm>
                      <a:off x="0" y="0"/>
                      <a:ext cx="2788920" cy="3625596"/>
                    </a:xfrm>
                    <a:prstGeom prst="rect">
                      <a:avLst/>
                    </a:prstGeom>
                  </pic:spPr>
                </pic:pic>
              </a:graphicData>
            </a:graphic>
          </wp:inline>
        </w:drawing>
      </w:r>
    </w:p>
    <w:p w14:paraId="1EAEDD5C" w14:textId="1DAAD63E" w:rsidR="00927EB4" w:rsidRDefault="00000000" w:rsidP="00927EB4">
      <w:pPr>
        <w:spacing w:after="40"/>
      </w:pPr>
      <w:r>
        <w:t xml:space="preserve">Şekil 4. DRUSEN </w:t>
      </w:r>
      <w:proofErr w:type="spellStart"/>
      <w:r>
        <w:t>false</w:t>
      </w:r>
      <w:proofErr w:type="spellEnd"/>
      <w:r>
        <w:t xml:space="preserve"> </w:t>
      </w:r>
      <w:proofErr w:type="spellStart"/>
      <w:r>
        <w:t>negative</w:t>
      </w:r>
      <w:proofErr w:type="spellEnd"/>
      <w:r>
        <w:t xml:space="preserve"> örnekleri.</w:t>
      </w:r>
    </w:p>
    <w:p w14:paraId="7E13631B" w14:textId="77777777" w:rsidR="00927EB4" w:rsidRDefault="00927EB4">
      <w:pPr>
        <w:spacing w:after="40"/>
      </w:pPr>
    </w:p>
    <w:p w14:paraId="58263114" w14:textId="77777777" w:rsidR="005841CA" w:rsidRDefault="00000000">
      <w:pPr>
        <w:spacing w:before="80" w:after="40"/>
      </w:pPr>
      <w:r>
        <w:rPr>
          <w:b/>
          <w:sz w:val="22"/>
        </w:rPr>
        <w:t>V. SONUÇ</w:t>
      </w:r>
    </w:p>
    <w:p w14:paraId="4C35B9BC" w14:textId="77777777" w:rsidR="005841CA" w:rsidRDefault="00000000">
      <w:pPr>
        <w:spacing w:after="40"/>
        <w:jc w:val="both"/>
      </w:pPr>
      <w:r>
        <w:t xml:space="preserve">Bu projede normal retina OCT görüntülerinden öğrenen </w:t>
      </w:r>
      <w:proofErr w:type="spellStart"/>
      <w:r>
        <w:t>konvolüsyonel</w:t>
      </w:r>
      <w:proofErr w:type="spellEnd"/>
      <w:r>
        <w:t xml:space="preserve"> </w:t>
      </w:r>
      <w:proofErr w:type="spellStart"/>
      <w:r>
        <w:t>autoencoder</w:t>
      </w:r>
      <w:proofErr w:type="spellEnd"/>
      <w:r>
        <w:t xml:space="preserve"> tabanlı bir anomali tespit sistemi uçtan uca geliştirilmiş ve final aşamasında kapsamlı ablasyonlarla değerlendirilmiştir. En güçlü sonuç, yeni ve çok daha karmaşık bir modelden değil, aynı AE-MSE modelinin </w:t>
      </w:r>
      <w:proofErr w:type="spellStart"/>
      <w:r>
        <w:t>BatchNorm</w:t>
      </w:r>
      <w:proofErr w:type="spellEnd"/>
      <w:r>
        <w:t xml:space="preserve"> ve </w:t>
      </w:r>
      <w:proofErr w:type="spellStart"/>
      <w:r>
        <w:t>ReduceLROnPlateau</w:t>
      </w:r>
      <w:proofErr w:type="spellEnd"/>
      <w:r>
        <w:t xml:space="preserve"> ile daha stabil eğitilip lokal hataya duyarlı top-k </w:t>
      </w:r>
      <w:proofErr w:type="spellStart"/>
      <w:r>
        <w:t>residual</w:t>
      </w:r>
      <w:proofErr w:type="spellEnd"/>
      <w:r>
        <w:t xml:space="preserve"> </w:t>
      </w:r>
      <w:proofErr w:type="spellStart"/>
      <w:r>
        <w:t>score</w:t>
      </w:r>
      <w:proofErr w:type="spellEnd"/>
      <w:r>
        <w:t xml:space="preserve"> ile değerlendirilmesinden gelmiştir. Final </w:t>
      </w:r>
      <w:proofErr w:type="spellStart"/>
      <w:r>
        <w:t>image-level</w:t>
      </w:r>
      <w:proofErr w:type="spellEnd"/>
      <w:r>
        <w:t xml:space="preserve"> sonuç </w:t>
      </w:r>
      <w:r>
        <w:lastRenderedPageBreak/>
        <w:t>AUROC 0.9487 ve F1 0.8593, hasta düzeyi sonuç ise AUROC 0.9513 ve F1 0.9089'dır.</w:t>
      </w:r>
    </w:p>
    <w:p w14:paraId="44234999" w14:textId="77777777" w:rsidR="005841CA" w:rsidRDefault="00000000">
      <w:pPr>
        <w:spacing w:after="40"/>
        <w:jc w:val="both"/>
      </w:pPr>
      <w:r>
        <w:t xml:space="preserve">Deneyler VAE, L1, MSE+SSIM, latent boyut, </w:t>
      </w:r>
      <w:proofErr w:type="spellStart"/>
      <w:r>
        <w:t>batch</w:t>
      </w:r>
      <w:proofErr w:type="spellEnd"/>
      <w:r>
        <w:t xml:space="preserve"> size, </w:t>
      </w:r>
      <w:proofErr w:type="spellStart"/>
      <w:r>
        <w:t>crop</w:t>
      </w:r>
      <w:proofErr w:type="spellEnd"/>
      <w:r>
        <w:t xml:space="preserve"> ve 256x256 yüksek çözünürlük gibi seçeneklerin bu veri ve ayarlarda her zaman iyileştirme getirmediğini göstermiştir. </w:t>
      </w:r>
      <w:proofErr w:type="spellStart"/>
      <w:r>
        <w:t>BatchNorm</w:t>
      </w:r>
      <w:proofErr w:type="spellEnd"/>
      <w:r>
        <w:t xml:space="preserve"> ise </w:t>
      </w:r>
      <w:proofErr w:type="spellStart"/>
      <w:r>
        <w:t>validation</w:t>
      </w:r>
      <w:proofErr w:type="spellEnd"/>
      <w:r>
        <w:t xml:space="preserve"> </w:t>
      </w:r>
      <w:proofErr w:type="spellStart"/>
      <w:r>
        <w:t>loss</w:t>
      </w:r>
      <w:proofErr w:type="spellEnd"/>
      <w:r>
        <w:t xml:space="preserve">, </w:t>
      </w:r>
      <w:proofErr w:type="spellStart"/>
      <w:r>
        <w:t>image-level</w:t>
      </w:r>
      <w:proofErr w:type="spellEnd"/>
      <w:r>
        <w:t xml:space="preserve"> F1 ve DRUSEN tespit sayısında küçük ama tutarlı bir artış sağlamıştır. Özellikle </w:t>
      </w:r>
      <w:proofErr w:type="spellStart"/>
      <w:r>
        <w:t>crop</w:t>
      </w:r>
      <w:proofErr w:type="spellEnd"/>
      <w:r>
        <w:t xml:space="preserve"> işlemleri DRUSEN yakalamayı artırsa bile genel hata dengesini bozmuştur; 256x256 denemesi ise daha yüksek hesaplama maliyetine rağmen 128x128 final adayın gerisinde kalmıştır. Çalışmanın ana sınırlılıkları, test setinin sınıf başına 250 görüntüyle sınırlı tutulması, </w:t>
      </w:r>
      <w:proofErr w:type="spellStart"/>
      <w:r>
        <w:t>pixel-level</w:t>
      </w:r>
      <w:proofErr w:type="spellEnd"/>
      <w:r>
        <w:t xml:space="preserve"> lezyon </w:t>
      </w:r>
      <w:proofErr w:type="spellStart"/>
      <w:r>
        <w:t>anotasyonu</w:t>
      </w:r>
      <w:proofErr w:type="spellEnd"/>
      <w:r>
        <w:t xml:space="preserve"> bulunmaması ve modelin klinik karar destek sistemi olarak kullanılmaya hazır olmamasıdır. Bu nedenle geliştirilen sistem klinik tanı verme amacıyla değil, ders kapsamında değerlendirilen akademik bir </w:t>
      </w:r>
      <w:proofErr w:type="spellStart"/>
      <w:r>
        <w:t>anomaly</w:t>
      </w:r>
      <w:proofErr w:type="spellEnd"/>
      <w:r>
        <w:t xml:space="preserve"> </w:t>
      </w:r>
      <w:proofErr w:type="spellStart"/>
      <w:r>
        <w:t>detection</w:t>
      </w:r>
      <w:proofErr w:type="spellEnd"/>
      <w:r>
        <w:t xml:space="preserve"> </w:t>
      </w:r>
      <w:proofErr w:type="spellStart"/>
      <w:r>
        <w:t>baseline</w:t>
      </w:r>
      <w:proofErr w:type="spellEnd"/>
      <w:r>
        <w:t xml:space="preserve"> olarak ele alınmalıdır. Buna rağmen hasta bazlı </w:t>
      </w:r>
      <w:proofErr w:type="spellStart"/>
      <w:r>
        <w:t>split</w:t>
      </w:r>
      <w:proofErr w:type="spellEnd"/>
      <w:r>
        <w:t xml:space="preserve">, testten bağımsız </w:t>
      </w:r>
      <w:proofErr w:type="spellStart"/>
      <w:r>
        <w:t>threshold</w:t>
      </w:r>
      <w:proofErr w:type="spellEnd"/>
      <w:r>
        <w:t xml:space="preserve"> seçimi, </w:t>
      </w:r>
      <w:proofErr w:type="spellStart"/>
      <w:r>
        <w:t>bootstrap</w:t>
      </w:r>
      <w:proofErr w:type="spellEnd"/>
      <w:r>
        <w:t xml:space="preserve"> güven aralığı ve nitel </w:t>
      </w:r>
      <w:proofErr w:type="spellStart"/>
      <w:r>
        <w:t>residual</w:t>
      </w:r>
      <w:proofErr w:type="spellEnd"/>
      <w:r>
        <w:t xml:space="preserve"> analizleriyle proje, final teslimi için tutarlı ve tekrar üretilebilir bir normal-</w:t>
      </w:r>
      <w:proofErr w:type="spellStart"/>
      <w:r>
        <w:t>only</w:t>
      </w:r>
      <w:proofErr w:type="spellEnd"/>
      <w:r>
        <w:t xml:space="preserve"> OCT </w:t>
      </w:r>
      <w:proofErr w:type="spellStart"/>
      <w:r>
        <w:t>anomaly</w:t>
      </w:r>
      <w:proofErr w:type="spellEnd"/>
      <w:r>
        <w:t xml:space="preserve"> </w:t>
      </w:r>
      <w:proofErr w:type="spellStart"/>
      <w:r>
        <w:t>detection</w:t>
      </w:r>
      <w:proofErr w:type="spellEnd"/>
      <w:r>
        <w:t xml:space="preserve"> </w:t>
      </w:r>
      <w:proofErr w:type="spellStart"/>
      <w:r>
        <w:t>baseline</w:t>
      </w:r>
      <w:proofErr w:type="spellEnd"/>
      <w:r>
        <w:t xml:space="preserve"> sunmaktadır.</w:t>
      </w:r>
    </w:p>
    <w:p w14:paraId="18CB466E" w14:textId="77777777" w:rsidR="005841CA" w:rsidRDefault="00000000">
      <w:pPr>
        <w:spacing w:after="40"/>
        <w:jc w:val="both"/>
      </w:pPr>
      <w:r>
        <w:t xml:space="preserve">Final sonrası en doğal geliştirme yönleri, 256x256 çözünürlük için daha uygun bir </w:t>
      </w:r>
      <w:proofErr w:type="spellStart"/>
      <w:r>
        <w:t>bottleneck</w:t>
      </w:r>
      <w:proofErr w:type="spellEnd"/>
      <w:r>
        <w:t xml:space="preserve"> tasarımı, dış veri setinde doğrulama, DRUSEN odaklı ek analiz ve </w:t>
      </w:r>
      <w:proofErr w:type="spellStart"/>
      <w:r>
        <w:t>pixel-level</w:t>
      </w:r>
      <w:proofErr w:type="spellEnd"/>
      <w:r>
        <w:t xml:space="preserve"> </w:t>
      </w:r>
      <w:proofErr w:type="spellStart"/>
      <w:r>
        <w:t>anotasyon</w:t>
      </w:r>
      <w:proofErr w:type="spellEnd"/>
      <w:r>
        <w:t xml:space="preserve"> varsa gerçek </w:t>
      </w:r>
      <w:proofErr w:type="spellStart"/>
      <w:r>
        <w:t>anomaly</w:t>
      </w:r>
      <w:proofErr w:type="spellEnd"/>
      <w:r>
        <w:t xml:space="preserve"> </w:t>
      </w:r>
      <w:proofErr w:type="spellStart"/>
      <w:r>
        <w:t>localization</w:t>
      </w:r>
      <w:proofErr w:type="spellEnd"/>
      <w:r>
        <w:t xml:space="preserve"> değerlendirmesidir. Bununla birlikte bu çalışma kapsamında hedeflenen ana çıktı tamamlanmıştır: normal-</w:t>
      </w:r>
      <w:proofErr w:type="spellStart"/>
      <w:r>
        <w:t>only</w:t>
      </w:r>
      <w:proofErr w:type="spellEnd"/>
      <w:r>
        <w:t xml:space="preserve"> öğrenme yaklaşımı çalıştırılmış, başarısız denemeler saklanmadan raporlanmış ve final model seçimi yalnızca test performansına göre değil, </w:t>
      </w:r>
      <w:proofErr w:type="spellStart"/>
      <w:r>
        <w:t>validation</w:t>
      </w:r>
      <w:proofErr w:type="spellEnd"/>
      <w:r>
        <w:t xml:space="preserve"> tabanlı </w:t>
      </w:r>
      <w:proofErr w:type="spellStart"/>
      <w:r>
        <w:t>threshold</w:t>
      </w:r>
      <w:proofErr w:type="spellEnd"/>
      <w:r>
        <w:t xml:space="preserve">, sınıf bazlı davranış ve hasta düzeyi analiz birlikte düşünülerek yapılmıştır. Tekrarlanabilirlik için kaynak kod, metrik çıktıları, final aday </w:t>
      </w:r>
      <w:proofErr w:type="spellStart"/>
      <w:r>
        <w:t>checkpoint'i</w:t>
      </w:r>
      <w:proofErr w:type="spellEnd"/>
      <w:r>
        <w:t xml:space="preserve"> ve rapor artefaktları </w:t>
      </w:r>
      <w:proofErr w:type="spellStart"/>
      <w:r>
        <w:t>GitHub</w:t>
      </w:r>
      <w:proofErr w:type="spellEnd"/>
      <w:r>
        <w:t xml:space="preserve"> deposunda tutulmuş; büyük boyutlu OCT2017 veri seti ise depo dışında bırakılmıştır.</w:t>
      </w:r>
    </w:p>
    <w:p w14:paraId="4959A741" w14:textId="77777777" w:rsidR="005841CA" w:rsidRDefault="00000000">
      <w:pPr>
        <w:spacing w:after="40"/>
        <w:jc w:val="both"/>
      </w:pPr>
      <w:r>
        <w:t xml:space="preserve">Sonuçların aktarılabilirliği konusunda dikkatli olunmalıdır. Bu çalışmada test seti sınıf başına 250 görüntüyle dengeli tutulmuştur; gerçek klinik akışta patolojik ve normal örnek oranları farklı olabilir. Bu durumda aynı </w:t>
      </w:r>
      <w:proofErr w:type="spellStart"/>
      <w:r>
        <w:t>precision</w:t>
      </w:r>
      <w:proofErr w:type="spellEnd"/>
      <w:r>
        <w:t xml:space="preserve">, </w:t>
      </w:r>
      <w:proofErr w:type="spellStart"/>
      <w:r>
        <w:t>recall</w:t>
      </w:r>
      <w:proofErr w:type="spellEnd"/>
      <w:r>
        <w:t xml:space="preserve"> ve FPR değerleri doğrudan aynı kullanım etkisine karşılık gelmeyebilir. Ayrıca OCT2017 görüntüleri belirli cihaz ve veri toplama koşullarından geldiği için farklı merkezlerden gelen görüntülerde dış doğrulama yapılmadan klinik genelleme iddiasında bulunmak doğru değildir.</w:t>
      </w:r>
    </w:p>
    <w:p w14:paraId="0F72326C" w14:textId="77777777" w:rsidR="005841CA" w:rsidRDefault="00000000">
      <w:pPr>
        <w:spacing w:after="40"/>
        <w:jc w:val="both"/>
      </w:pPr>
      <w:r>
        <w:t xml:space="preserve">Buna rağmen proje, final ders kapsamı açısından üretken yapay zeka ve derin öğrenme yöntemlerinin tıbbi görüntülerde nasıl kontrollü deney tasarımına dönüştürülebileceğini göstermektedir. VAE gibi üretken latent model denenmiş, ancak sonuçlar iyi çıkmadığında saklanmamıştır. SSIM, L1, </w:t>
      </w:r>
      <w:proofErr w:type="spellStart"/>
      <w:r>
        <w:t>crop</w:t>
      </w:r>
      <w:proofErr w:type="spellEnd"/>
      <w:r>
        <w:t xml:space="preserve"> ve </w:t>
      </w:r>
      <w:proofErr w:type="spellStart"/>
      <w:r>
        <w:t>ensemble</w:t>
      </w:r>
      <w:proofErr w:type="spellEnd"/>
      <w:r>
        <w:t xml:space="preserve"> </w:t>
      </w:r>
      <w:proofErr w:type="spellStart"/>
      <w:r>
        <w:t>score</w:t>
      </w:r>
      <w:proofErr w:type="spellEnd"/>
      <w:r>
        <w:t xml:space="preserve"> denemeleri de aynı şekilde rapora dahil edilmiştir. Bu yaklaşım, yalnızca başarılı sonucu sunmak yerine model geliştirme sürecinin karar noktalarını görünür kıldığı için final projesinin teknik değerini artırmaktadır.</w:t>
      </w:r>
    </w:p>
    <w:p w14:paraId="234D90B7" w14:textId="77777777" w:rsidR="00927EB4" w:rsidRDefault="00927EB4">
      <w:pPr>
        <w:spacing w:after="40"/>
        <w:jc w:val="both"/>
      </w:pPr>
    </w:p>
    <w:p w14:paraId="65AF3A02" w14:textId="77777777" w:rsidR="00927EB4" w:rsidRDefault="00927EB4">
      <w:pPr>
        <w:spacing w:after="40"/>
        <w:jc w:val="both"/>
      </w:pPr>
    </w:p>
    <w:p w14:paraId="5E0AB7CD" w14:textId="77777777" w:rsidR="00927EB4" w:rsidRDefault="00927EB4">
      <w:pPr>
        <w:spacing w:after="40"/>
        <w:jc w:val="both"/>
      </w:pPr>
    </w:p>
    <w:p w14:paraId="3D62021A" w14:textId="77777777" w:rsidR="00927EB4" w:rsidRDefault="00927EB4">
      <w:pPr>
        <w:spacing w:after="40"/>
        <w:jc w:val="both"/>
      </w:pPr>
    </w:p>
    <w:p w14:paraId="7665292A" w14:textId="77777777" w:rsidR="00927EB4" w:rsidRDefault="00927EB4">
      <w:pPr>
        <w:spacing w:after="40"/>
        <w:jc w:val="both"/>
      </w:pPr>
    </w:p>
    <w:p w14:paraId="0981F5CA" w14:textId="77777777" w:rsidR="00927EB4" w:rsidRDefault="00927EB4">
      <w:pPr>
        <w:spacing w:after="40"/>
        <w:jc w:val="both"/>
      </w:pPr>
    </w:p>
    <w:p w14:paraId="11333FB0" w14:textId="77777777" w:rsidR="00927EB4" w:rsidRDefault="00927EB4">
      <w:pPr>
        <w:spacing w:after="40"/>
        <w:jc w:val="both"/>
      </w:pPr>
    </w:p>
    <w:p w14:paraId="2B05097D" w14:textId="77777777" w:rsidR="005841CA" w:rsidRDefault="00000000">
      <w:pPr>
        <w:spacing w:before="80" w:after="40"/>
      </w:pPr>
      <w:r>
        <w:rPr>
          <w:b/>
          <w:sz w:val="22"/>
        </w:rPr>
        <w:t>KAYNAKÇA</w:t>
      </w:r>
    </w:p>
    <w:p w14:paraId="7B49D959" w14:textId="77777777" w:rsidR="005841CA" w:rsidRPr="00927EB4" w:rsidRDefault="00000000">
      <w:pPr>
        <w:spacing w:after="20"/>
        <w:jc w:val="left"/>
      </w:pPr>
      <w:r w:rsidRPr="00927EB4">
        <w:t xml:space="preserve">[1] D. S. </w:t>
      </w:r>
      <w:proofErr w:type="spellStart"/>
      <w:r w:rsidRPr="00927EB4">
        <w:t>Kermany</w:t>
      </w:r>
      <w:proofErr w:type="spellEnd"/>
      <w:r w:rsidRPr="00927EB4">
        <w:t xml:space="preserve"> et al., "</w:t>
      </w:r>
      <w:proofErr w:type="spellStart"/>
      <w:r w:rsidRPr="00927EB4">
        <w:t>Identifying</w:t>
      </w:r>
      <w:proofErr w:type="spellEnd"/>
      <w:r w:rsidRPr="00927EB4">
        <w:t xml:space="preserve"> </w:t>
      </w:r>
      <w:proofErr w:type="spellStart"/>
      <w:r w:rsidRPr="00927EB4">
        <w:t>medical</w:t>
      </w:r>
      <w:proofErr w:type="spellEnd"/>
      <w:r w:rsidRPr="00927EB4">
        <w:t xml:space="preserve"> </w:t>
      </w:r>
      <w:proofErr w:type="spellStart"/>
      <w:r w:rsidRPr="00927EB4">
        <w:t>diagnoses</w:t>
      </w:r>
      <w:proofErr w:type="spellEnd"/>
      <w:r w:rsidRPr="00927EB4">
        <w:t xml:space="preserve"> </w:t>
      </w:r>
      <w:proofErr w:type="spellStart"/>
      <w:r w:rsidRPr="00927EB4">
        <w:t>and</w:t>
      </w:r>
      <w:proofErr w:type="spellEnd"/>
      <w:r w:rsidRPr="00927EB4">
        <w:t xml:space="preserve"> </w:t>
      </w:r>
      <w:proofErr w:type="spellStart"/>
      <w:r w:rsidRPr="00927EB4">
        <w:t>treatable</w:t>
      </w:r>
      <w:proofErr w:type="spellEnd"/>
      <w:r w:rsidRPr="00927EB4">
        <w:t xml:space="preserve"> </w:t>
      </w:r>
      <w:proofErr w:type="spellStart"/>
      <w:r w:rsidRPr="00927EB4">
        <w:t>diseases</w:t>
      </w:r>
      <w:proofErr w:type="spellEnd"/>
      <w:r w:rsidRPr="00927EB4">
        <w:t xml:space="preserve"> </w:t>
      </w:r>
      <w:proofErr w:type="spellStart"/>
      <w:r w:rsidRPr="00927EB4">
        <w:t>by</w:t>
      </w:r>
      <w:proofErr w:type="spellEnd"/>
      <w:r w:rsidRPr="00927EB4">
        <w:t xml:space="preserve"> </w:t>
      </w:r>
      <w:proofErr w:type="spellStart"/>
      <w:r w:rsidRPr="00927EB4">
        <w:t>image-based</w:t>
      </w:r>
      <w:proofErr w:type="spellEnd"/>
      <w:r w:rsidRPr="00927EB4">
        <w:t xml:space="preserve"> </w:t>
      </w:r>
      <w:proofErr w:type="spellStart"/>
      <w:r w:rsidRPr="00927EB4">
        <w:t>deep</w:t>
      </w:r>
      <w:proofErr w:type="spellEnd"/>
      <w:r w:rsidRPr="00927EB4">
        <w:t xml:space="preserve"> </w:t>
      </w:r>
      <w:proofErr w:type="spellStart"/>
      <w:r w:rsidRPr="00927EB4">
        <w:t>learning</w:t>
      </w:r>
      <w:proofErr w:type="spellEnd"/>
      <w:r w:rsidRPr="00927EB4">
        <w:t xml:space="preserve">," Cell, </w:t>
      </w:r>
      <w:proofErr w:type="spellStart"/>
      <w:r w:rsidRPr="00927EB4">
        <w:t>vol</w:t>
      </w:r>
      <w:proofErr w:type="spellEnd"/>
      <w:r w:rsidRPr="00927EB4">
        <w:t xml:space="preserve">. 172, </w:t>
      </w:r>
      <w:proofErr w:type="spellStart"/>
      <w:r w:rsidRPr="00927EB4">
        <w:t>no</w:t>
      </w:r>
      <w:proofErr w:type="spellEnd"/>
      <w:r w:rsidRPr="00927EB4">
        <w:t xml:space="preserve">. 5, </w:t>
      </w:r>
      <w:proofErr w:type="spellStart"/>
      <w:r w:rsidRPr="00927EB4">
        <w:t>pp</w:t>
      </w:r>
      <w:proofErr w:type="spellEnd"/>
      <w:r w:rsidRPr="00927EB4">
        <w:t xml:space="preserve">. 1122-1131.e9, 2018, </w:t>
      </w:r>
      <w:proofErr w:type="spellStart"/>
      <w:r w:rsidRPr="00927EB4">
        <w:t>doi</w:t>
      </w:r>
      <w:proofErr w:type="spellEnd"/>
      <w:r w:rsidRPr="00927EB4">
        <w:t>: 10.1016/j.cell.2018.02.010.</w:t>
      </w:r>
    </w:p>
    <w:p w14:paraId="5B241C79" w14:textId="77777777" w:rsidR="005841CA" w:rsidRDefault="00000000">
      <w:pPr>
        <w:spacing w:after="20"/>
        <w:jc w:val="left"/>
      </w:pPr>
      <w:r w:rsidRPr="00927EB4">
        <w:t xml:space="preserve">[2] D. S. </w:t>
      </w:r>
      <w:proofErr w:type="spellStart"/>
      <w:r w:rsidRPr="00927EB4">
        <w:t>Kermany</w:t>
      </w:r>
      <w:proofErr w:type="spellEnd"/>
      <w:r w:rsidRPr="00927EB4">
        <w:t xml:space="preserve">, K. Zhang, </w:t>
      </w:r>
      <w:proofErr w:type="spellStart"/>
      <w:r w:rsidRPr="00927EB4">
        <w:t>and</w:t>
      </w:r>
      <w:proofErr w:type="spellEnd"/>
      <w:r w:rsidRPr="00927EB4">
        <w:t xml:space="preserve"> M. </w:t>
      </w:r>
      <w:proofErr w:type="spellStart"/>
      <w:r w:rsidRPr="00927EB4">
        <w:t>Goldbaum</w:t>
      </w:r>
      <w:proofErr w:type="spellEnd"/>
      <w:r w:rsidRPr="00927EB4">
        <w:t>, "</w:t>
      </w:r>
      <w:proofErr w:type="spellStart"/>
      <w:r w:rsidRPr="00927EB4">
        <w:t>Large</w:t>
      </w:r>
      <w:proofErr w:type="spellEnd"/>
      <w:r w:rsidRPr="00927EB4">
        <w:t xml:space="preserve"> </w:t>
      </w:r>
      <w:proofErr w:type="spellStart"/>
      <w:r w:rsidRPr="00927EB4">
        <w:t>dataset</w:t>
      </w:r>
      <w:proofErr w:type="spellEnd"/>
      <w:r w:rsidRPr="00927EB4">
        <w:t xml:space="preserve"> of </w:t>
      </w:r>
      <w:proofErr w:type="spellStart"/>
      <w:r w:rsidRPr="00927EB4">
        <w:t>labeled</w:t>
      </w:r>
      <w:proofErr w:type="spellEnd"/>
      <w:r w:rsidRPr="00927EB4">
        <w:t xml:space="preserve"> </w:t>
      </w:r>
      <w:proofErr w:type="spellStart"/>
      <w:r w:rsidRPr="00927EB4">
        <w:t>optical</w:t>
      </w:r>
      <w:proofErr w:type="spellEnd"/>
      <w:r w:rsidRPr="00927EB4">
        <w:t xml:space="preserve"> </w:t>
      </w:r>
      <w:proofErr w:type="spellStart"/>
      <w:r w:rsidRPr="00927EB4">
        <w:t>coherence</w:t>
      </w:r>
      <w:proofErr w:type="spellEnd"/>
      <w:r w:rsidRPr="00927EB4">
        <w:t xml:space="preserve"> </w:t>
      </w:r>
      <w:proofErr w:type="spellStart"/>
      <w:r w:rsidRPr="00927EB4">
        <w:t>tomography</w:t>
      </w:r>
      <w:proofErr w:type="spellEnd"/>
      <w:r w:rsidRPr="00927EB4">
        <w:t xml:space="preserve"> (OCT) </w:t>
      </w:r>
      <w:proofErr w:type="spellStart"/>
      <w:r w:rsidRPr="00927EB4">
        <w:t>and</w:t>
      </w:r>
      <w:proofErr w:type="spellEnd"/>
      <w:r w:rsidRPr="00927EB4">
        <w:t xml:space="preserve"> </w:t>
      </w:r>
      <w:proofErr w:type="spellStart"/>
      <w:r w:rsidRPr="00927EB4">
        <w:t>chest</w:t>
      </w:r>
      <w:proofErr w:type="spellEnd"/>
      <w:r w:rsidRPr="00927EB4">
        <w:t xml:space="preserve"> X-ray </w:t>
      </w:r>
      <w:proofErr w:type="spellStart"/>
      <w:r w:rsidRPr="00927EB4">
        <w:t>images</w:t>
      </w:r>
      <w:proofErr w:type="spellEnd"/>
      <w:r w:rsidRPr="00927EB4">
        <w:t xml:space="preserve">," </w:t>
      </w:r>
      <w:proofErr w:type="spellStart"/>
      <w:r w:rsidRPr="00927EB4">
        <w:t>Mendeley</w:t>
      </w:r>
      <w:proofErr w:type="spellEnd"/>
      <w:r w:rsidRPr="00927EB4">
        <w:t xml:space="preserve"> Data, ver. 3, 2018, </w:t>
      </w:r>
      <w:proofErr w:type="spellStart"/>
      <w:r w:rsidRPr="00927EB4">
        <w:t>doi</w:t>
      </w:r>
      <w:proofErr w:type="spellEnd"/>
      <w:r w:rsidRPr="00927EB4">
        <w:t>: 10.17632/rscbjbr9sj.3.</w:t>
      </w:r>
    </w:p>
    <w:p w14:paraId="49800A8F" w14:textId="77777777" w:rsidR="00927EB4" w:rsidRPr="00927EB4" w:rsidRDefault="00927EB4">
      <w:pPr>
        <w:spacing w:after="20"/>
        <w:jc w:val="left"/>
      </w:pPr>
    </w:p>
    <w:p w14:paraId="13653297" w14:textId="77777777" w:rsidR="005841CA" w:rsidRDefault="00000000">
      <w:pPr>
        <w:spacing w:after="20"/>
        <w:jc w:val="left"/>
      </w:pPr>
      <w:r w:rsidRPr="00927EB4">
        <w:t xml:space="preserve">[3] G. </w:t>
      </w:r>
      <w:proofErr w:type="spellStart"/>
      <w:r w:rsidRPr="00927EB4">
        <w:t>Litjens</w:t>
      </w:r>
      <w:proofErr w:type="spellEnd"/>
      <w:r w:rsidRPr="00927EB4">
        <w:t xml:space="preserve"> et al., "A </w:t>
      </w:r>
      <w:proofErr w:type="spellStart"/>
      <w:r w:rsidRPr="00927EB4">
        <w:t>survey</w:t>
      </w:r>
      <w:proofErr w:type="spellEnd"/>
      <w:r w:rsidRPr="00927EB4">
        <w:t xml:space="preserve"> on </w:t>
      </w:r>
      <w:proofErr w:type="spellStart"/>
      <w:r w:rsidRPr="00927EB4">
        <w:t>deep</w:t>
      </w:r>
      <w:proofErr w:type="spellEnd"/>
      <w:r w:rsidRPr="00927EB4">
        <w:t xml:space="preserve"> </w:t>
      </w:r>
      <w:proofErr w:type="spellStart"/>
      <w:r w:rsidRPr="00927EB4">
        <w:t>learning</w:t>
      </w:r>
      <w:proofErr w:type="spellEnd"/>
      <w:r w:rsidRPr="00927EB4">
        <w:t xml:space="preserve"> in </w:t>
      </w:r>
      <w:proofErr w:type="spellStart"/>
      <w:r w:rsidRPr="00927EB4">
        <w:t>medical</w:t>
      </w:r>
      <w:proofErr w:type="spellEnd"/>
      <w:r w:rsidRPr="00927EB4">
        <w:t xml:space="preserve"> </w:t>
      </w:r>
      <w:proofErr w:type="spellStart"/>
      <w:r w:rsidRPr="00927EB4">
        <w:t>image</w:t>
      </w:r>
      <w:proofErr w:type="spellEnd"/>
      <w:r w:rsidRPr="00927EB4">
        <w:t xml:space="preserve"> </w:t>
      </w:r>
      <w:proofErr w:type="spellStart"/>
      <w:r w:rsidRPr="00927EB4">
        <w:t>analysis</w:t>
      </w:r>
      <w:proofErr w:type="spellEnd"/>
      <w:r w:rsidRPr="00927EB4">
        <w:t xml:space="preserve">," </w:t>
      </w:r>
      <w:proofErr w:type="spellStart"/>
      <w:r w:rsidRPr="00927EB4">
        <w:t>Med</w:t>
      </w:r>
      <w:proofErr w:type="spellEnd"/>
      <w:r w:rsidRPr="00927EB4">
        <w:t xml:space="preserve">. Image Anal., </w:t>
      </w:r>
      <w:proofErr w:type="spellStart"/>
      <w:r w:rsidRPr="00927EB4">
        <w:t>vol</w:t>
      </w:r>
      <w:proofErr w:type="spellEnd"/>
      <w:r w:rsidRPr="00927EB4">
        <w:t xml:space="preserve">. 42, </w:t>
      </w:r>
      <w:proofErr w:type="spellStart"/>
      <w:r w:rsidRPr="00927EB4">
        <w:t>pp</w:t>
      </w:r>
      <w:proofErr w:type="spellEnd"/>
      <w:r w:rsidRPr="00927EB4">
        <w:t xml:space="preserve">. 60-88, 2017, </w:t>
      </w:r>
      <w:proofErr w:type="spellStart"/>
      <w:r w:rsidRPr="00927EB4">
        <w:t>doi</w:t>
      </w:r>
      <w:proofErr w:type="spellEnd"/>
      <w:r w:rsidRPr="00927EB4">
        <w:t>: 10.1016/j.media.2017.07.005.</w:t>
      </w:r>
    </w:p>
    <w:p w14:paraId="3DA2F81E" w14:textId="77777777" w:rsidR="00927EB4" w:rsidRPr="00927EB4" w:rsidRDefault="00927EB4">
      <w:pPr>
        <w:spacing w:after="20"/>
        <w:jc w:val="left"/>
      </w:pPr>
    </w:p>
    <w:p w14:paraId="2C527C29" w14:textId="77777777" w:rsidR="005841CA" w:rsidRDefault="00000000">
      <w:pPr>
        <w:spacing w:after="20"/>
        <w:jc w:val="left"/>
      </w:pPr>
      <w:r w:rsidRPr="00927EB4">
        <w:t xml:space="preserve">[4] D. P. </w:t>
      </w:r>
      <w:proofErr w:type="spellStart"/>
      <w:r w:rsidRPr="00927EB4">
        <w:t>Kingma</w:t>
      </w:r>
      <w:proofErr w:type="spellEnd"/>
      <w:r w:rsidRPr="00927EB4">
        <w:t xml:space="preserve"> </w:t>
      </w:r>
      <w:proofErr w:type="spellStart"/>
      <w:r w:rsidRPr="00927EB4">
        <w:t>and</w:t>
      </w:r>
      <w:proofErr w:type="spellEnd"/>
      <w:r w:rsidRPr="00927EB4">
        <w:t xml:space="preserve"> M. </w:t>
      </w:r>
      <w:proofErr w:type="spellStart"/>
      <w:r w:rsidRPr="00927EB4">
        <w:t>Welling</w:t>
      </w:r>
      <w:proofErr w:type="spellEnd"/>
      <w:r w:rsidRPr="00927EB4">
        <w:t>, "Auto-</w:t>
      </w:r>
      <w:proofErr w:type="spellStart"/>
      <w:r w:rsidRPr="00927EB4">
        <w:t>Encoding</w:t>
      </w:r>
      <w:proofErr w:type="spellEnd"/>
      <w:r w:rsidRPr="00927EB4">
        <w:t xml:space="preserve"> </w:t>
      </w:r>
      <w:proofErr w:type="spellStart"/>
      <w:r w:rsidRPr="00927EB4">
        <w:t>Variational</w:t>
      </w:r>
      <w:proofErr w:type="spellEnd"/>
      <w:r w:rsidRPr="00927EB4">
        <w:t xml:space="preserve"> </w:t>
      </w:r>
      <w:proofErr w:type="spellStart"/>
      <w:r w:rsidRPr="00927EB4">
        <w:t>Bayes</w:t>
      </w:r>
      <w:proofErr w:type="spellEnd"/>
      <w:r w:rsidRPr="00927EB4">
        <w:t>," arXiv:1312.6114, 2013.</w:t>
      </w:r>
    </w:p>
    <w:p w14:paraId="434AA08C" w14:textId="77777777" w:rsidR="00927EB4" w:rsidRPr="00927EB4" w:rsidRDefault="00927EB4">
      <w:pPr>
        <w:spacing w:after="20"/>
        <w:jc w:val="left"/>
      </w:pPr>
    </w:p>
    <w:p w14:paraId="7371F84C" w14:textId="77777777" w:rsidR="005841CA" w:rsidRDefault="00000000">
      <w:pPr>
        <w:spacing w:after="20"/>
        <w:jc w:val="left"/>
      </w:pPr>
      <w:r w:rsidRPr="00927EB4">
        <w:t xml:space="preserve">[5] Z. Wang, A. C. </w:t>
      </w:r>
      <w:proofErr w:type="spellStart"/>
      <w:r w:rsidRPr="00927EB4">
        <w:t>Bovik</w:t>
      </w:r>
      <w:proofErr w:type="spellEnd"/>
      <w:r w:rsidRPr="00927EB4">
        <w:t xml:space="preserve">, H. R. </w:t>
      </w:r>
      <w:proofErr w:type="spellStart"/>
      <w:r w:rsidRPr="00927EB4">
        <w:t>Sheikh</w:t>
      </w:r>
      <w:proofErr w:type="spellEnd"/>
      <w:r w:rsidRPr="00927EB4">
        <w:t xml:space="preserve">, </w:t>
      </w:r>
      <w:proofErr w:type="spellStart"/>
      <w:r w:rsidRPr="00927EB4">
        <w:t>and</w:t>
      </w:r>
      <w:proofErr w:type="spellEnd"/>
      <w:r w:rsidRPr="00927EB4">
        <w:t xml:space="preserve"> E. P. </w:t>
      </w:r>
      <w:proofErr w:type="spellStart"/>
      <w:r w:rsidRPr="00927EB4">
        <w:t>Simoncelli</w:t>
      </w:r>
      <w:proofErr w:type="spellEnd"/>
      <w:r w:rsidRPr="00927EB4">
        <w:t xml:space="preserve">, "Image </w:t>
      </w:r>
      <w:proofErr w:type="spellStart"/>
      <w:r w:rsidRPr="00927EB4">
        <w:t>quality</w:t>
      </w:r>
      <w:proofErr w:type="spellEnd"/>
      <w:r w:rsidRPr="00927EB4">
        <w:t xml:space="preserve"> </w:t>
      </w:r>
      <w:proofErr w:type="spellStart"/>
      <w:r w:rsidRPr="00927EB4">
        <w:t>assessment</w:t>
      </w:r>
      <w:proofErr w:type="spellEnd"/>
      <w:r w:rsidRPr="00927EB4">
        <w:t xml:space="preserve">: </w:t>
      </w:r>
      <w:proofErr w:type="spellStart"/>
      <w:r w:rsidRPr="00927EB4">
        <w:t>From</w:t>
      </w:r>
      <w:proofErr w:type="spellEnd"/>
      <w:r w:rsidRPr="00927EB4">
        <w:t xml:space="preserve"> </w:t>
      </w:r>
      <w:proofErr w:type="spellStart"/>
      <w:r w:rsidRPr="00927EB4">
        <w:t>error</w:t>
      </w:r>
      <w:proofErr w:type="spellEnd"/>
      <w:r w:rsidRPr="00927EB4">
        <w:t xml:space="preserve"> </w:t>
      </w:r>
      <w:proofErr w:type="spellStart"/>
      <w:r w:rsidRPr="00927EB4">
        <w:t>visibility</w:t>
      </w:r>
      <w:proofErr w:type="spellEnd"/>
      <w:r w:rsidRPr="00927EB4">
        <w:t xml:space="preserve"> </w:t>
      </w:r>
      <w:proofErr w:type="spellStart"/>
      <w:r w:rsidRPr="00927EB4">
        <w:t>to</w:t>
      </w:r>
      <w:proofErr w:type="spellEnd"/>
      <w:r w:rsidRPr="00927EB4">
        <w:t xml:space="preserve"> </w:t>
      </w:r>
      <w:proofErr w:type="spellStart"/>
      <w:r w:rsidRPr="00927EB4">
        <w:t>structural</w:t>
      </w:r>
      <w:proofErr w:type="spellEnd"/>
      <w:r w:rsidRPr="00927EB4">
        <w:t xml:space="preserve"> </w:t>
      </w:r>
      <w:proofErr w:type="spellStart"/>
      <w:r w:rsidRPr="00927EB4">
        <w:t>similarity</w:t>
      </w:r>
      <w:proofErr w:type="spellEnd"/>
      <w:r w:rsidRPr="00927EB4">
        <w:t xml:space="preserve">," IEEE Trans. Image </w:t>
      </w:r>
      <w:proofErr w:type="spellStart"/>
      <w:r w:rsidRPr="00927EB4">
        <w:t>Process</w:t>
      </w:r>
      <w:proofErr w:type="spellEnd"/>
      <w:r w:rsidRPr="00927EB4">
        <w:t xml:space="preserve">., </w:t>
      </w:r>
      <w:proofErr w:type="spellStart"/>
      <w:r w:rsidRPr="00927EB4">
        <w:t>vol</w:t>
      </w:r>
      <w:proofErr w:type="spellEnd"/>
      <w:r w:rsidRPr="00927EB4">
        <w:t xml:space="preserve">. 13, </w:t>
      </w:r>
      <w:proofErr w:type="spellStart"/>
      <w:r w:rsidRPr="00927EB4">
        <w:t>no</w:t>
      </w:r>
      <w:proofErr w:type="spellEnd"/>
      <w:r w:rsidRPr="00927EB4">
        <w:t xml:space="preserve">. 4, </w:t>
      </w:r>
      <w:proofErr w:type="spellStart"/>
      <w:r w:rsidRPr="00927EB4">
        <w:t>pp</w:t>
      </w:r>
      <w:proofErr w:type="spellEnd"/>
      <w:r w:rsidRPr="00927EB4">
        <w:t xml:space="preserve">. 600-612, 2004, </w:t>
      </w:r>
      <w:proofErr w:type="spellStart"/>
      <w:r w:rsidRPr="00927EB4">
        <w:t>doi</w:t>
      </w:r>
      <w:proofErr w:type="spellEnd"/>
      <w:r w:rsidRPr="00927EB4">
        <w:t>: 10.1109/TIP.2003.819861.</w:t>
      </w:r>
    </w:p>
    <w:p w14:paraId="470F0651" w14:textId="77777777" w:rsidR="00927EB4" w:rsidRPr="00927EB4" w:rsidRDefault="00927EB4">
      <w:pPr>
        <w:spacing w:after="20"/>
        <w:jc w:val="left"/>
      </w:pPr>
    </w:p>
    <w:p w14:paraId="764F7FC8" w14:textId="77777777" w:rsidR="005841CA" w:rsidRDefault="00000000">
      <w:pPr>
        <w:spacing w:after="20"/>
        <w:jc w:val="left"/>
      </w:pPr>
      <w:r w:rsidRPr="00927EB4">
        <w:t xml:space="preserve">[6] T. </w:t>
      </w:r>
      <w:proofErr w:type="spellStart"/>
      <w:r w:rsidRPr="00927EB4">
        <w:t>Schlegl</w:t>
      </w:r>
      <w:proofErr w:type="spellEnd"/>
      <w:r w:rsidRPr="00927EB4">
        <w:t xml:space="preserve">, P. </w:t>
      </w:r>
      <w:proofErr w:type="spellStart"/>
      <w:r w:rsidRPr="00927EB4">
        <w:t>Seebock</w:t>
      </w:r>
      <w:proofErr w:type="spellEnd"/>
      <w:r w:rsidRPr="00927EB4">
        <w:t xml:space="preserve">, S. M. </w:t>
      </w:r>
      <w:proofErr w:type="spellStart"/>
      <w:r w:rsidRPr="00927EB4">
        <w:t>Waldstein</w:t>
      </w:r>
      <w:proofErr w:type="spellEnd"/>
      <w:r w:rsidRPr="00927EB4">
        <w:t>, U. Schmidt-</w:t>
      </w:r>
      <w:proofErr w:type="spellStart"/>
      <w:r w:rsidRPr="00927EB4">
        <w:t>Erfurth</w:t>
      </w:r>
      <w:proofErr w:type="spellEnd"/>
      <w:r w:rsidRPr="00927EB4">
        <w:t xml:space="preserve">, </w:t>
      </w:r>
      <w:proofErr w:type="spellStart"/>
      <w:r w:rsidRPr="00927EB4">
        <w:t>and</w:t>
      </w:r>
      <w:proofErr w:type="spellEnd"/>
      <w:r w:rsidRPr="00927EB4">
        <w:t xml:space="preserve"> G. </w:t>
      </w:r>
      <w:proofErr w:type="spellStart"/>
      <w:r w:rsidRPr="00927EB4">
        <w:t>Langs</w:t>
      </w:r>
      <w:proofErr w:type="spellEnd"/>
      <w:r w:rsidRPr="00927EB4">
        <w:t>, "</w:t>
      </w:r>
      <w:proofErr w:type="spellStart"/>
      <w:r w:rsidRPr="00927EB4">
        <w:t>Unsupervised</w:t>
      </w:r>
      <w:proofErr w:type="spellEnd"/>
      <w:r w:rsidRPr="00927EB4">
        <w:t xml:space="preserve"> </w:t>
      </w:r>
      <w:proofErr w:type="spellStart"/>
      <w:r w:rsidRPr="00927EB4">
        <w:t>anomaly</w:t>
      </w:r>
      <w:proofErr w:type="spellEnd"/>
      <w:r w:rsidRPr="00927EB4">
        <w:t xml:space="preserve"> </w:t>
      </w:r>
      <w:proofErr w:type="spellStart"/>
      <w:r w:rsidRPr="00927EB4">
        <w:t>detection</w:t>
      </w:r>
      <w:proofErr w:type="spellEnd"/>
      <w:r w:rsidRPr="00927EB4">
        <w:t xml:space="preserve"> </w:t>
      </w:r>
      <w:proofErr w:type="spellStart"/>
      <w:r w:rsidRPr="00927EB4">
        <w:t>with</w:t>
      </w:r>
      <w:proofErr w:type="spellEnd"/>
      <w:r w:rsidRPr="00927EB4">
        <w:t xml:space="preserve"> </w:t>
      </w:r>
      <w:proofErr w:type="spellStart"/>
      <w:r w:rsidRPr="00927EB4">
        <w:t>generative</w:t>
      </w:r>
      <w:proofErr w:type="spellEnd"/>
      <w:r w:rsidRPr="00927EB4">
        <w:t xml:space="preserve"> </w:t>
      </w:r>
      <w:proofErr w:type="spellStart"/>
      <w:r w:rsidRPr="00927EB4">
        <w:t>adversarial</w:t>
      </w:r>
      <w:proofErr w:type="spellEnd"/>
      <w:r w:rsidRPr="00927EB4">
        <w:t xml:space="preserve"> </w:t>
      </w:r>
      <w:proofErr w:type="spellStart"/>
      <w:r w:rsidRPr="00927EB4">
        <w:t>networks</w:t>
      </w:r>
      <w:proofErr w:type="spellEnd"/>
      <w:r w:rsidRPr="00927EB4">
        <w:t xml:space="preserve"> </w:t>
      </w:r>
      <w:proofErr w:type="spellStart"/>
      <w:r w:rsidRPr="00927EB4">
        <w:t>to</w:t>
      </w:r>
      <w:proofErr w:type="spellEnd"/>
      <w:r w:rsidRPr="00927EB4">
        <w:t xml:space="preserve"> </w:t>
      </w:r>
      <w:proofErr w:type="spellStart"/>
      <w:r w:rsidRPr="00927EB4">
        <w:t>guide</w:t>
      </w:r>
      <w:proofErr w:type="spellEnd"/>
      <w:r w:rsidRPr="00927EB4">
        <w:t xml:space="preserve"> marker </w:t>
      </w:r>
      <w:proofErr w:type="spellStart"/>
      <w:r w:rsidRPr="00927EB4">
        <w:t>discovery</w:t>
      </w:r>
      <w:proofErr w:type="spellEnd"/>
      <w:r w:rsidRPr="00927EB4">
        <w:t xml:space="preserve">," arXiv:1703.05921, 2017, </w:t>
      </w:r>
      <w:proofErr w:type="spellStart"/>
      <w:r w:rsidRPr="00927EB4">
        <w:t>doi</w:t>
      </w:r>
      <w:proofErr w:type="spellEnd"/>
      <w:r w:rsidRPr="00927EB4">
        <w:t>: 10.48550/arXiv.1703.05921.</w:t>
      </w:r>
    </w:p>
    <w:p w14:paraId="02941CAB" w14:textId="77777777" w:rsidR="00927EB4" w:rsidRPr="00927EB4" w:rsidRDefault="00927EB4">
      <w:pPr>
        <w:spacing w:after="20"/>
        <w:jc w:val="left"/>
      </w:pPr>
    </w:p>
    <w:p w14:paraId="62E60561" w14:textId="77777777" w:rsidR="005841CA" w:rsidRDefault="00000000">
      <w:pPr>
        <w:spacing w:after="20"/>
        <w:jc w:val="left"/>
      </w:pPr>
      <w:r w:rsidRPr="00927EB4">
        <w:t xml:space="preserve">[7] S. </w:t>
      </w:r>
      <w:proofErr w:type="spellStart"/>
      <w:r w:rsidRPr="00927EB4">
        <w:t>Akcay</w:t>
      </w:r>
      <w:proofErr w:type="spellEnd"/>
      <w:r w:rsidRPr="00927EB4">
        <w:t xml:space="preserve">, A. </w:t>
      </w:r>
      <w:proofErr w:type="spellStart"/>
      <w:r w:rsidRPr="00927EB4">
        <w:t>Atapour-Abarghouei</w:t>
      </w:r>
      <w:proofErr w:type="spellEnd"/>
      <w:r w:rsidRPr="00927EB4">
        <w:t xml:space="preserve">, </w:t>
      </w:r>
      <w:proofErr w:type="spellStart"/>
      <w:r w:rsidRPr="00927EB4">
        <w:t>and</w:t>
      </w:r>
      <w:proofErr w:type="spellEnd"/>
      <w:r w:rsidRPr="00927EB4">
        <w:t xml:space="preserve"> T. P. </w:t>
      </w:r>
      <w:proofErr w:type="spellStart"/>
      <w:r w:rsidRPr="00927EB4">
        <w:t>Breckon</w:t>
      </w:r>
      <w:proofErr w:type="spellEnd"/>
      <w:r w:rsidRPr="00927EB4">
        <w:t>, "</w:t>
      </w:r>
      <w:proofErr w:type="spellStart"/>
      <w:r w:rsidRPr="00927EB4">
        <w:t>GANomaly</w:t>
      </w:r>
      <w:proofErr w:type="spellEnd"/>
      <w:r w:rsidRPr="00927EB4">
        <w:t>: Semi-</w:t>
      </w:r>
      <w:proofErr w:type="spellStart"/>
      <w:r w:rsidRPr="00927EB4">
        <w:t>supervised</w:t>
      </w:r>
      <w:proofErr w:type="spellEnd"/>
      <w:r w:rsidRPr="00927EB4">
        <w:t xml:space="preserve"> </w:t>
      </w:r>
      <w:proofErr w:type="spellStart"/>
      <w:r w:rsidRPr="00927EB4">
        <w:t>anomaly</w:t>
      </w:r>
      <w:proofErr w:type="spellEnd"/>
      <w:r w:rsidRPr="00927EB4">
        <w:t xml:space="preserve"> </w:t>
      </w:r>
      <w:proofErr w:type="spellStart"/>
      <w:r w:rsidRPr="00927EB4">
        <w:t>detection</w:t>
      </w:r>
      <w:proofErr w:type="spellEnd"/>
      <w:r w:rsidRPr="00927EB4">
        <w:t xml:space="preserve"> </w:t>
      </w:r>
      <w:proofErr w:type="spellStart"/>
      <w:r w:rsidRPr="00927EB4">
        <w:t>via</w:t>
      </w:r>
      <w:proofErr w:type="spellEnd"/>
      <w:r w:rsidRPr="00927EB4">
        <w:t xml:space="preserve"> </w:t>
      </w:r>
      <w:proofErr w:type="spellStart"/>
      <w:r w:rsidRPr="00927EB4">
        <w:t>adversarial</w:t>
      </w:r>
      <w:proofErr w:type="spellEnd"/>
      <w:r w:rsidRPr="00927EB4">
        <w:t xml:space="preserve"> </w:t>
      </w:r>
      <w:proofErr w:type="spellStart"/>
      <w:r w:rsidRPr="00927EB4">
        <w:t>training</w:t>
      </w:r>
      <w:proofErr w:type="spellEnd"/>
      <w:r w:rsidRPr="00927EB4">
        <w:t xml:space="preserve">," in </w:t>
      </w:r>
      <w:proofErr w:type="spellStart"/>
      <w:r w:rsidRPr="00927EB4">
        <w:t>Proc</w:t>
      </w:r>
      <w:proofErr w:type="spellEnd"/>
      <w:r w:rsidRPr="00927EB4">
        <w:t xml:space="preserve">. </w:t>
      </w:r>
      <w:proofErr w:type="spellStart"/>
      <w:r w:rsidRPr="00927EB4">
        <w:t>Asian</w:t>
      </w:r>
      <w:proofErr w:type="spellEnd"/>
      <w:r w:rsidRPr="00927EB4">
        <w:t xml:space="preserve"> </w:t>
      </w:r>
      <w:proofErr w:type="spellStart"/>
      <w:r w:rsidRPr="00927EB4">
        <w:t>Conf</w:t>
      </w:r>
      <w:proofErr w:type="spellEnd"/>
      <w:r w:rsidRPr="00927EB4">
        <w:t xml:space="preserve">. </w:t>
      </w:r>
      <w:proofErr w:type="spellStart"/>
      <w:r w:rsidRPr="00927EB4">
        <w:t>Comput</w:t>
      </w:r>
      <w:proofErr w:type="spellEnd"/>
      <w:r w:rsidRPr="00927EB4">
        <w:t xml:space="preserve">. </w:t>
      </w:r>
      <w:proofErr w:type="spellStart"/>
      <w:r w:rsidRPr="00927EB4">
        <w:t>Vis</w:t>
      </w:r>
      <w:proofErr w:type="spellEnd"/>
      <w:r w:rsidRPr="00927EB4">
        <w:t xml:space="preserve">. (ACCV), </w:t>
      </w:r>
      <w:proofErr w:type="spellStart"/>
      <w:r w:rsidRPr="00927EB4">
        <w:t>pp</w:t>
      </w:r>
      <w:proofErr w:type="spellEnd"/>
      <w:r w:rsidRPr="00927EB4">
        <w:t xml:space="preserve">. 622-637, 2018, </w:t>
      </w:r>
      <w:proofErr w:type="spellStart"/>
      <w:r w:rsidRPr="00927EB4">
        <w:t>doi</w:t>
      </w:r>
      <w:proofErr w:type="spellEnd"/>
      <w:r w:rsidRPr="00927EB4">
        <w:t>: 10.1007/978-3-030-20893-6_39.</w:t>
      </w:r>
    </w:p>
    <w:p w14:paraId="695B1925" w14:textId="77777777" w:rsidR="00927EB4" w:rsidRPr="00927EB4" w:rsidRDefault="00927EB4">
      <w:pPr>
        <w:spacing w:after="20"/>
        <w:jc w:val="left"/>
      </w:pPr>
    </w:p>
    <w:p w14:paraId="2D693F78" w14:textId="77777777" w:rsidR="005841CA" w:rsidRDefault="00000000">
      <w:pPr>
        <w:spacing w:after="20"/>
        <w:jc w:val="left"/>
      </w:pPr>
      <w:r w:rsidRPr="00927EB4">
        <w:t xml:space="preserve">[8] V. </w:t>
      </w:r>
      <w:proofErr w:type="spellStart"/>
      <w:r w:rsidRPr="00927EB4">
        <w:t>Zavrtanik</w:t>
      </w:r>
      <w:proofErr w:type="spellEnd"/>
      <w:r w:rsidRPr="00927EB4">
        <w:t xml:space="preserve">, M. </w:t>
      </w:r>
      <w:proofErr w:type="spellStart"/>
      <w:r w:rsidRPr="00927EB4">
        <w:t>Kristan</w:t>
      </w:r>
      <w:proofErr w:type="spellEnd"/>
      <w:r w:rsidRPr="00927EB4">
        <w:t xml:space="preserve">, </w:t>
      </w:r>
      <w:proofErr w:type="spellStart"/>
      <w:r w:rsidRPr="00927EB4">
        <w:t>and</w:t>
      </w:r>
      <w:proofErr w:type="spellEnd"/>
      <w:r w:rsidRPr="00927EB4">
        <w:t xml:space="preserve"> D. </w:t>
      </w:r>
      <w:proofErr w:type="spellStart"/>
      <w:r w:rsidRPr="00927EB4">
        <w:t>Skocaj</w:t>
      </w:r>
      <w:proofErr w:type="spellEnd"/>
      <w:r w:rsidRPr="00927EB4">
        <w:t xml:space="preserve">, "DRAEM - A </w:t>
      </w:r>
      <w:proofErr w:type="spellStart"/>
      <w:r w:rsidRPr="00927EB4">
        <w:t>discriminatively</w:t>
      </w:r>
      <w:proofErr w:type="spellEnd"/>
      <w:r w:rsidRPr="00927EB4">
        <w:t xml:space="preserve"> </w:t>
      </w:r>
      <w:proofErr w:type="spellStart"/>
      <w:r w:rsidRPr="00927EB4">
        <w:t>trained</w:t>
      </w:r>
      <w:proofErr w:type="spellEnd"/>
      <w:r w:rsidRPr="00927EB4">
        <w:t xml:space="preserve"> </w:t>
      </w:r>
      <w:proofErr w:type="spellStart"/>
      <w:r w:rsidRPr="00927EB4">
        <w:t>reconstruction</w:t>
      </w:r>
      <w:proofErr w:type="spellEnd"/>
      <w:r w:rsidRPr="00927EB4">
        <w:t xml:space="preserve"> </w:t>
      </w:r>
      <w:proofErr w:type="spellStart"/>
      <w:r w:rsidRPr="00927EB4">
        <w:t>embedding</w:t>
      </w:r>
      <w:proofErr w:type="spellEnd"/>
      <w:r w:rsidRPr="00927EB4">
        <w:t xml:space="preserve"> </w:t>
      </w:r>
      <w:proofErr w:type="spellStart"/>
      <w:r w:rsidRPr="00927EB4">
        <w:t>for</w:t>
      </w:r>
      <w:proofErr w:type="spellEnd"/>
      <w:r w:rsidRPr="00927EB4">
        <w:t xml:space="preserve"> </w:t>
      </w:r>
      <w:proofErr w:type="spellStart"/>
      <w:r w:rsidRPr="00927EB4">
        <w:t>surface</w:t>
      </w:r>
      <w:proofErr w:type="spellEnd"/>
      <w:r w:rsidRPr="00927EB4">
        <w:t xml:space="preserve"> </w:t>
      </w:r>
      <w:proofErr w:type="spellStart"/>
      <w:r w:rsidRPr="00927EB4">
        <w:t>anomaly</w:t>
      </w:r>
      <w:proofErr w:type="spellEnd"/>
      <w:r w:rsidRPr="00927EB4">
        <w:t xml:space="preserve"> </w:t>
      </w:r>
      <w:proofErr w:type="spellStart"/>
      <w:r w:rsidRPr="00927EB4">
        <w:t>detection</w:t>
      </w:r>
      <w:proofErr w:type="spellEnd"/>
      <w:r w:rsidRPr="00927EB4">
        <w:t xml:space="preserve">," in </w:t>
      </w:r>
      <w:proofErr w:type="spellStart"/>
      <w:r w:rsidRPr="00927EB4">
        <w:t>Proc</w:t>
      </w:r>
      <w:proofErr w:type="spellEnd"/>
      <w:r w:rsidRPr="00927EB4">
        <w:t xml:space="preserve">. IEEE/CVF </w:t>
      </w:r>
      <w:proofErr w:type="spellStart"/>
      <w:r w:rsidRPr="00927EB4">
        <w:t>Int</w:t>
      </w:r>
      <w:proofErr w:type="spellEnd"/>
      <w:r w:rsidRPr="00927EB4">
        <w:t xml:space="preserve">. </w:t>
      </w:r>
      <w:proofErr w:type="spellStart"/>
      <w:r w:rsidRPr="00927EB4">
        <w:t>Conf</w:t>
      </w:r>
      <w:proofErr w:type="spellEnd"/>
      <w:r w:rsidRPr="00927EB4">
        <w:t xml:space="preserve">. </w:t>
      </w:r>
      <w:proofErr w:type="spellStart"/>
      <w:r w:rsidRPr="00927EB4">
        <w:t>Comput</w:t>
      </w:r>
      <w:proofErr w:type="spellEnd"/>
      <w:r w:rsidRPr="00927EB4">
        <w:t xml:space="preserve">. </w:t>
      </w:r>
      <w:proofErr w:type="spellStart"/>
      <w:r w:rsidRPr="00927EB4">
        <w:t>Vis</w:t>
      </w:r>
      <w:proofErr w:type="spellEnd"/>
      <w:r w:rsidRPr="00927EB4">
        <w:t xml:space="preserve">. (ICCV), </w:t>
      </w:r>
      <w:proofErr w:type="spellStart"/>
      <w:r w:rsidRPr="00927EB4">
        <w:t>pp</w:t>
      </w:r>
      <w:proofErr w:type="spellEnd"/>
      <w:r w:rsidRPr="00927EB4">
        <w:t>. 8330-8339, 2021.</w:t>
      </w:r>
    </w:p>
    <w:p w14:paraId="5034E9FC" w14:textId="77777777" w:rsidR="00927EB4" w:rsidRPr="00927EB4" w:rsidRDefault="00927EB4">
      <w:pPr>
        <w:spacing w:after="20"/>
        <w:jc w:val="left"/>
      </w:pPr>
    </w:p>
    <w:p w14:paraId="39B4A148" w14:textId="77777777" w:rsidR="005841CA" w:rsidRDefault="00000000">
      <w:pPr>
        <w:spacing w:after="20"/>
        <w:jc w:val="left"/>
      </w:pPr>
      <w:r w:rsidRPr="00927EB4">
        <w:t xml:space="preserve">[9] P. </w:t>
      </w:r>
      <w:proofErr w:type="spellStart"/>
      <w:r w:rsidRPr="00927EB4">
        <w:t>Seebock</w:t>
      </w:r>
      <w:proofErr w:type="spellEnd"/>
      <w:r w:rsidRPr="00927EB4">
        <w:t xml:space="preserve"> et al., "</w:t>
      </w:r>
      <w:proofErr w:type="spellStart"/>
      <w:r w:rsidRPr="00927EB4">
        <w:t>Exploiting</w:t>
      </w:r>
      <w:proofErr w:type="spellEnd"/>
      <w:r w:rsidRPr="00927EB4">
        <w:t xml:space="preserve"> </w:t>
      </w:r>
      <w:proofErr w:type="spellStart"/>
      <w:r w:rsidRPr="00927EB4">
        <w:t>epistemic</w:t>
      </w:r>
      <w:proofErr w:type="spellEnd"/>
      <w:r w:rsidRPr="00927EB4">
        <w:t xml:space="preserve"> </w:t>
      </w:r>
      <w:proofErr w:type="spellStart"/>
      <w:r w:rsidRPr="00927EB4">
        <w:t>uncertainty</w:t>
      </w:r>
      <w:proofErr w:type="spellEnd"/>
      <w:r w:rsidRPr="00927EB4">
        <w:t xml:space="preserve"> of </w:t>
      </w:r>
      <w:proofErr w:type="spellStart"/>
      <w:r w:rsidRPr="00927EB4">
        <w:t>anatomy</w:t>
      </w:r>
      <w:proofErr w:type="spellEnd"/>
      <w:r w:rsidRPr="00927EB4">
        <w:t xml:space="preserve"> </w:t>
      </w:r>
      <w:proofErr w:type="spellStart"/>
      <w:r w:rsidRPr="00927EB4">
        <w:t>segmentation</w:t>
      </w:r>
      <w:proofErr w:type="spellEnd"/>
      <w:r w:rsidRPr="00927EB4">
        <w:t xml:space="preserve"> </w:t>
      </w:r>
      <w:proofErr w:type="spellStart"/>
      <w:r w:rsidRPr="00927EB4">
        <w:t>for</w:t>
      </w:r>
      <w:proofErr w:type="spellEnd"/>
      <w:r w:rsidRPr="00927EB4">
        <w:t xml:space="preserve"> </w:t>
      </w:r>
      <w:proofErr w:type="spellStart"/>
      <w:r w:rsidRPr="00927EB4">
        <w:t>anomaly</w:t>
      </w:r>
      <w:proofErr w:type="spellEnd"/>
      <w:r w:rsidRPr="00927EB4">
        <w:t xml:space="preserve"> </w:t>
      </w:r>
      <w:proofErr w:type="spellStart"/>
      <w:r w:rsidRPr="00927EB4">
        <w:t>detection</w:t>
      </w:r>
      <w:proofErr w:type="spellEnd"/>
      <w:r w:rsidRPr="00927EB4">
        <w:t xml:space="preserve"> in retinal OCT," IEEE Trans. </w:t>
      </w:r>
      <w:proofErr w:type="spellStart"/>
      <w:r w:rsidRPr="00927EB4">
        <w:t>Med</w:t>
      </w:r>
      <w:proofErr w:type="spellEnd"/>
      <w:r w:rsidRPr="00927EB4">
        <w:t xml:space="preserve">. </w:t>
      </w:r>
      <w:proofErr w:type="spellStart"/>
      <w:r w:rsidRPr="00927EB4">
        <w:t>Imaging</w:t>
      </w:r>
      <w:proofErr w:type="spellEnd"/>
      <w:r w:rsidRPr="00927EB4">
        <w:t xml:space="preserve">, </w:t>
      </w:r>
      <w:proofErr w:type="spellStart"/>
      <w:r w:rsidRPr="00927EB4">
        <w:t>vol</w:t>
      </w:r>
      <w:proofErr w:type="spellEnd"/>
      <w:r w:rsidRPr="00927EB4">
        <w:t xml:space="preserve">. 39, </w:t>
      </w:r>
      <w:proofErr w:type="spellStart"/>
      <w:r w:rsidRPr="00927EB4">
        <w:t>no</w:t>
      </w:r>
      <w:proofErr w:type="spellEnd"/>
      <w:r w:rsidRPr="00927EB4">
        <w:t xml:space="preserve">. 1, </w:t>
      </w:r>
      <w:proofErr w:type="spellStart"/>
      <w:r w:rsidRPr="00927EB4">
        <w:t>pp</w:t>
      </w:r>
      <w:proofErr w:type="spellEnd"/>
      <w:r w:rsidRPr="00927EB4">
        <w:t xml:space="preserve">. 87-98, 2020, </w:t>
      </w:r>
      <w:proofErr w:type="spellStart"/>
      <w:r w:rsidRPr="00927EB4">
        <w:t>doi</w:t>
      </w:r>
      <w:proofErr w:type="spellEnd"/>
      <w:r w:rsidRPr="00927EB4">
        <w:t>: 10.1109/TMI.2019.2919951.</w:t>
      </w:r>
    </w:p>
    <w:p w14:paraId="5F7C6BB9" w14:textId="77777777" w:rsidR="00927EB4" w:rsidRPr="00927EB4" w:rsidRDefault="00927EB4">
      <w:pPr>
        <w:spacing w:after="20"/>
        <w:jc w:val="left"/>
      </w:pPr>
    </w:p>
    <w:p w14:paraId="619C13F5" w14:textId="77777777" w:rsidR="005841CA" w:rsidRDefault="00000000">
      <w:pPr>
        <w:spacing w:after="20"/>
        <w:jc w:val="left"/>
      </w:pPr>
      <w:r w:rsidRPr="00927EB4">
        <w:t>[10] K. Zhou et al., "Proxy-</w:t>
      </w:r>
      <w:proofErr w:type="spellStart"/>
      <w:r w:rsidRPr="00927EB4">
        <w:t>bridged</w:t>
      </w:r>
      <w:proofErr w:type="spellEnd"/>
      <w:r w:rsidRPr="00927EB4">
        <w:t xml:space="preserve"> </w:t>
      </w:r>
      <w:proofErr w:type="spellStart"/>
      <w:r w:rsidRPr="00927EB4">
        <w:t>image</w:t>
      </w:r>
      <w:proofErr w:type="spellEnd"/>
      <w:r w:rsidRPr="00927EB4">
        <w:t xml:space="preserve"> </w:t>
      </w:r>
      <w:proofErr w:type="spellStart"/>
      <w:r w:rsidRPr="00927EB4">
        <w:t>reconstruction</w:t>
      </w:r>
      <w:proofErr w:type="spellEnd"/>
      <w:r w:rsidRPr="00927EB4">
        <w:t xml:space="preserve"> network </w:t>
      </w:r>
      <w:proofErr w:type="spellStart"/>
      <w:r w:rsidRPr="00927EB4">
        <w:t>for</w:t>
      </w:r>
      <w:proofErr w:type="spellEnd"/>
      <w:r w:rsidRPr="00927EB4">
        <w:t xml:space="preserve"> </w:t>
      </w:r>
      <w:proofErr w:type="spellStart"/>
      <w:r w:rsidRPr="00927EB4">
        <w:t>anomaly</w:t>
      </w:r>
      <w:proofErr w:type="spellEnd"/>
      <w:r w:rsidRPr="00927EB4">
        <w:t xml:space="preserve"> </w:t>
      </w:r>
      <w:proofErr w:type="spellStart"/>
      <w:r w:rsidRPr="00927EB4">
        <w:t>detection</w:t>
      </w:r>
      <w:proofErr w:type="spellEnd"/>
      <w:r w:rsidRPr="00927EB4">
        <w:t xml:space="preserve"> in </w:t>
      </w:r>
      <w:proofErr w:type="spellStart"/>
      <w:r w:rsidRPr="00927EB4">
        <w:t>medical</w:t>
      </w:r>
      <w:proofErr w:type="spellEnd"/>
      <w:r w:rsidRPr="00927EB4">
        <w:t xml:space="preserve"> </w:t>
      </w:r>
      <w:proofErr w:type="spellStart"/>
      <w:r w:rsidRPr="00927EB4">
        <w:t>images</w:t>
      </w:r>
      <w:proofErr w:type="spellEnd"/>
      <w:r w:rsidRPr="00927EB4">
        <w:t xml:space="preserve">," IEEE Trans. </w:t>
      </w:r>
      <w:proofErr w:type="spellStart"/>
      <w:r w:rsidRPr="00927EB4">
        <w:t>Med</w:t>
      </w:r>
      <w:proofErr w:type="spellEnd"/>
      <w:r w:rsidRPr="00927EB4">
        <w:t xml:space="preserve">. </w:t>
      </w:r>
      <w:proofErr w:type="spellStart"/>
      <w:r w:rsidRPr="00927EB4">
        <w:t>Imaging</w:t>
      </w:r>
      <w:proofErr w:type="spellEnd"/>
      <w:r w:rsidRPr="00927EB4">
        <w:t xml:space="preserve">, </w:t>
      </w:r>
      <w:proofErr w:type="spellStart"/>
      <w:r w:rsidRPr="00927EB4">
        <w:t>vol</w:t>
      </w:r>
      <w:proofErr w:type="spellEnd"/>
      <w:r w:rsidRPr="00927EB4">
        <w:t xml:space="preserve">. 41, </w:t>
      </w:r>
      <w:proofErr w:type="spellStart"/>
      <w:r w:rsidRPr="00927EB4">
        <w:t>no</w:t>
      </w:r>
      <w:proofErr w:type="spellEnd"/>
      <w:r w:rsidRPr="00927EB4">
        <w:t xml:space="preserve">. 3, </w:t>
      </w:r>
      <w:proofErr w:type="spellStart"/>
      <w:r w:rsidRPr="00927EB4">
        <w:t>pp</w:t>
      </w:r>
      <w:proofErr w:type="spellEnd"/>
      <w:r w:rsidRPr="00927EB4">
        <w:t xml:space="preserve">. 582-594, 2022, </w:t>
      </w:r>
      <w:proofErr w:type="spellStart"/>
      <w:r w:rsidRPr="00927EB4">
        <w:t>doi</w:t>
      </w:r>
      <w:proofErr w:type="spellEnd"/>
      <w:r w:rsidRPr="00927EB4">
        <w:t>: 10.1109/TMI.2021.3118223.</w:t>
      </w:r>
    </w:p>
    <w:p w14:paraId="29696FB8" w14:textId="77777777" w:rsidR="00927EB4" w:rsidRPr="00927EB4" w:rsidRDefault="00927EB4">
      <w:pPr>
        <w:spacing w:after="20"/>
        <w:jc w:val="left"/>
      </w:pPr>
    </w:p>
    <w:p w14:paraId="3BB67ED0" w14:textId="77777777" w:rsidR="005841CA" w:rsidRDefault="00000000">
      <w:pPr>
        <w:spacing w:after="20"/>
        <w:jc w:val="left"/>
      </w:pPr>
      <w:r w:rsidRPr="00927EB4">
        <w:t xml:space="preserve">[11] Y. </w:t>
      </w:r>
      <w:proofErr w:type="spellStart"/>
      <w:r w:rsidRPr="00927EB4">
        <w:t>Luo</w:t>
      </w:r>
      <w:proofErr w:type="spellEnd"/>
      <w:r w:rsidRPr="00927EB4">
        <w:t xml:space="preserve">, Y. Ma, </w:t>
      </w:r>
      <w:proofErr w:type="spellStart"/>
      <w:r w:rsidRPr="00927EB4">
        <w:t>and</w:t>
      </w:r>
      <w:proofErr w:type="spellEnd"/>
      <w:r w:rsidRPr="00927EB4">
        <w:t xml:space="preserve"> Z. Yang, "Multi-</w:t>
      </w:r>
      <w:proofErr w:type="spellStart"/>
      <w:r w:rsidRPr="00927EB4">
        <w:t>resolution</w:t>
      </w:r>
      <w:proofErr w:type="spellEnd"/>
      <w:r w:rsidRPr="00927EB4">
        <w:t xml:space="preserve"> </w:t>
      </w:r>
      <w:proofErr w:type="spellStart"/>
      <w:r w:rsidRPr="00927EB4">
        <w:t>auto-encoder</w:t>
      </w:r>
      <w:proofErr w:type="spellEnd"/>
      <w:r w:rsidRPr="00927EB4">
        <w:t xml:space="preserve"> </w:t>
      </w:r>
      <w:proofErr w:type="spellStart"/>
      <w:r w:rsidRPr="00927EB4">
        <w:t>for</w:t>
      </w:r>
      <w:proofErr w:type="spellEnd"/>
      <w:r w:rsidRPr="00927EB4">
        <w:t xml:space="preserve"> </w:t>
      </w:r>
      <w:proofErr w:type="spellStart"/>
      <w:r w:rsidRPr="00927EB4">
        <w:t>anomaly</w:t>
      </w:r>
      <w:proofErr w:type="spellEnd"/>
      <w:r w:rsidRPr="00927EB4">
        <w:t xml:space="preserve"> </w:t>
      </w:r>
      <w:proofErr w:type="spellStart"/>
      <w:r w:rsidRPr="00927EB4">
        <w:t>detection</w:t>
      </w:r>
      <w:proofErr w:type="spellEnd"/>
      <w:r w:rsidRPr="00927EB4">
        <w:t xml:space="preserve"> of retinal </w:t>
      </w:r>
      <w:proofErr w:type="spellStart"/>
      <w:r w:rsidRPr="00927EB4">
        <w:t>imaging</w:t>
      </w:r>
      <w:proofErr w:type="spellEnd"/>
      <w:r w:rsidRPr="00927EB4">
        <w:t xml:space="preserve">," </w:t>
      </w:r>
      <w:proofErr w:type="spellStart"/>
      <w:r w:rsidRPr="00927EB4">
        <w:t>Phys</w:t>
      </w:r>
      <w:proofErr w:type="spellEnd"/>
      <w:r w:rsidRPr="00927EB4">
        <w:t xml:space="preserve">. </w:t>
      </w:r>
      <w:proofErr w:type="spellStart"/>
      <w:r w:rsidRPr="00927EB4">
        <w:t>Eng</w:t>
      </w:r>
      <w:proofErr w:type="spellEnd"/>
      <w:r w:rsidRPr="00927EB4">
        <w:t xml:space="preserve">. </w:t>
      </w:r>
      <w:proofErr w:type="spellStart"/>
      <w:r w:rsidRPr="00927EB4">
        <w:t>Sci</w:t>
      </w:r>
      <w:proofErr w:type="spellEnd"/>
      <w:r w:rsidRPr="00927EB4">
        <w:t xml:space="preserve">. </w:t>
      </w:r>
      <w:proofErr w:type="spellStart"/>
      <w:r w:rsidRPr="00927EB4">
        <w:t>Med</w:t>
      </w:r>
      <w:proofErr w:type="spellEnd"/>
      <w:r w:rsidRPr="00927EB4">
        <w:t xml:space="preserve">., </w:t>
      </w:r>
      <w:proofErr w:type="spellStart"/>
      <w:r w:rsidRPr="00927EB4">
        <w:t>vol</w:t>
      </w:r>
      <w:proofErr w:type="spellEnd"/>
      <w:r w:rsidRPr="00927EB4">
        <w:t xml:space="preserve">. 47, </w:t>
      </w:r>
      <w:proofErr w:type="spellStart"/>
      <w:r w:rsidRPr="00927EB4">
        <w:t>no</w:t>
      </w:r>
      <w:proofErr w:type="spellEnd"/>
      <w:r w:rsidRPr="00927EB4">
        <w:t xml:space="preserve">. 2, </w:t>
      </w:r>
      <w:proofErr w:type="spellStart"/>
      <w:r w:rsidRPr="00927EB4">
        <w:t>pp</w:t>
      </w:r>
      <w:proofErr w:type="spellEnd"/>
      <w:r w:rsidRPr="00927EB4">
        <w:t xml:space="preserve">. 517-529, 2024, </w:t>
      </w:r>
      <w:proofErr w:type="spellStart"/>
      <w:r w:rsidRPr="00927EB4">
        <w:t>doi</w:t>
      </w:r>
      <w:proofErr w:type="spellEnd"/>
      <w:r w:rsidRPr="00927EB4">
        <w:t>: 10.1007/s13246-023-01381-x.</w:t>
      </w:r>
    </w:p>
    <w:p w14:paraId="2368BBF5" w14:textId="77777777" w:rsidR="00927EB4" w:rsidRPr="00927EB4" w:rsidRDefault="00927EB4">
      <w:pPr>
        <w:spacing w:after="20"/>
        <w:jc w:val="left"/>
      </w:pPr>
    </w:p>
    <w:p w14:paraId="632BBF1D" w14:textId="77777777" w:rsidR="005841CA" w:rsidRDefault="00000000">
      <w:pPr>
        <w:spacing w:after="20"/>
        <w:jc w:val="left"/>
      </w:pPr>
      <w:r w:rsidRPr="00927EB4">
        <w:t xml:space="preserve">[12] J. Wang, W. </w:t>
      </w:r>
      <w:proofErr w:type="spellStart"/>
      <w:r w:rsidRPr="00927EB4">
        <w:t>Li</w:t>
      </w:r>
      <w:proofErr w:type="spellEnd"/>
      <w:r w:rsidRPr="00927EB4">
        <w:t>, Y. Chen, et al., "</w:t>
      </w:r>
      <w:proofErr w:type="spellStart"/>
      <w:r w:rsidRPr="00927EB4">
        <w:t>Weakly</w:t>
      </w:r>
      <w:proofErr w:type="spellEnd"/>
      <w:r w:rsidRPr="00927EB4">
        <w:t xml:space="preserve"> </w:t>
      </w:r>
      <w:proofErr w:type="spellStart"/>
      <w:r w:rsidRPr="00927EB4">
        <w:t>supervised</w:t>
      </w:r>
      <w:proofErr w:type="spellEnd"/>
      <w:r w:rsidRPr="00927EB4">
        <w:t xml:space="preserve"> </w:t>
      </w:r>
      <w:proofErr w:type="spellStart"/>
      <w:r w:rsidRPr="00927EB4">
        <w:t>anomaly</w:t>
      </w:r>
      <w:proofErr w:type="spellEnd"/>
      <w:r w:rsidRPr="00927EB4">
        <w:t xml:space="preserve"> </w:t>
      </w:r>
      <w:proofErr w:type="spellStart"/>
      <w:r w:rsidRPr="00927EB4">
        <w:t>segmentation</w:t>
      </w:r>
      <w:proofErr w:type="spellEnd"/>
      <w:r w:rsidRPr="00927EB4">
        <w:t xml:space="preserve"> in retinal OCT </w:t>
      </w:r>
      <w:proofErr w:type="spellStart"/>
      <w:r w:rsidRPr="00927EB4">
        <w:t>images</w:t>
      </w:r>
      <w:proofErr w:type="spellEnd"/>
      <w:r w:rsidRPr="00927EB4">
        <w:t xml:space="preserve"> </w:t>
      </w:r>
      <w:proofErr w:type="spellStart"/>
      <w:r w:rsidRPr="00927EB4">
        <w:t>using</w:t>
      </w:r>
      <w:proofErr w:type="spellEnd"/>
      <w:r w:rsidRPr="00927EB4">
        <w:t xml:space="preserve"> an </w:t>
      </w:r>
      <w:proofErr w:type="spellStart"/>
      <w:r w:rsidRPr="00927EB4">
        <w:t>adversarial</w:t>
      </w:r>
      <w:proofErr w:type="spellEnd"/>
      <w:r w:rsidRPr="00927EB4">
        <w:t xml:space="preserve"> </w:t>
      </w:r>
      <w:proofErr w:type="spellStart"/>
      <w:r w:rsidRPr="00927EB4">
        <w:t>learning</w:t>
      </w:r>
      <w:proofErr w:type="spellEnd"/>
      <w:r w:rsidRPr="00927EB4">
        <w:t xml:space="preserve"> </w:t>
      </w:r>
      <w:proofErr w:type="spellStart"/>
      <w:r w:rsidRPr="00927EB4">
        <w:t>approach</w:t>
      </w:r>
      <w:proofErr w:type="spellEnd"/>
      <w:r w:rsidRPr="00927EB4">
        <w:t xml:space="preserve">," </w:t>
      </w:r>
      <w:proofErr w:type="spellStart"/>
      <w:r w:rsidRPr="00927EB4">
        <w:t>Biomed</w:t>
      </w:r>
      <w:proofErr w:type="spellEnd"/>
      <w:r w:rsidRPr="00927EB4">
        <w:t xml:space="preserve">. </w:t>
      </w:r>
      <w:proofErr w:type="spellStart"/>
      <w:r w:rsidRPr="00927EB4">
        <w:t>Opt</w:t>
      </w:r>
      <w:proofErr w:type="spellEnd"/>
      <w:r w:rsidRPr="00927EB4">
        <w:t xml:space="preserve">. Express, </w:t>
      </w:r>
      <w:proofErr w:type="spellStart"/>
      <w:r w:rsidRPr="00927EB4">
        <w:t>vol</w:t>
      </w:r>
      <w:proofErr w:type="spellEnd"/>
      <w:r w:rsidRPr="00927EB4">
        <w:t xml:space="preserve">. 12, </w:t>
      </w:r>
      <w:proofErr w:type="spellStart"/>
      <w:r w:rsidRPr="00927EB4">
        <w:t>no</w:t>
      </w:r>
      <w:proofErr w:type="spellEnd"/>
      <w:r w:rsidRPr="00927EB4">
        <w:t xml:space="preserve">. 8, </w:t>
      </w:r>
      <w:proofErr w:type="spellStart"/>
      <w:r w:rsidRPr="00927EB4">
        <w:t>pp</w:t>
      </w:r>
      <w:proofErr w:type="spellEnd"/>
      <w:r w:rsidRPr="00927EB4">
        <w:t xml:space="preserve">. 4713-4729, 2021, </w:t>
      </w:r>
      <w:proofErr w:type="spellStart"/>
      <w:r w:rsidRPr="00927EB4">
        <w:t>doi</w:t>
      </w:r>
      <w:proofErr w:type="spellEnd"/>
      <w:r w:rsidRPr="00927EB4">
        <w:t>: 10.1364/BOE.426803.</w:t>
      </w:r>
    </w:p>
    <w:p w14:paraId="78407C86" w14:textId="77777777" w:rsidR="00927EB4" w:rsidRPr="00927EB4" w:rsidRDefault="00927EB4">
      <w:pPr>
        <w:spacing w:after="20"/>
        <w:jc w:val="left"/>
      </w:pPr>
    </w:p>
    <w:sectPr w:rsidR="00927EB4" w:rsidRPr="00927EB4">
      <w:type w:val="continuous"/>
      <w:pgSz w:w="11906" w:h="16838"/>
      <w:pgMar w:top="1008" w:right="950" w:bottom="1008" w:left="950" w:header="0" w:footer="0" w:gutter="0"/>
      <w:cols w:num="2" w:space="36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A2"/>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libri"/>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725"/>
    <w:multiLevelType w:val="multilevel"/>
    <w:tmpl w:val="4FC49846"/>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A8F45DF"/>
    <w:multiLevelType w:val="multilevel"/>
    <w:tmpl w:val="6D1C2D52"/>
    <w:lvl w:ilvl="0">
      <w:start w:val="1"/>
      <w:numFmt w:val="upperRoman"/>
      <w:pStyle w:val="Balk1"/>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pStyle w:val="Balk2"/>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pStyle w:val="Balk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Balk4"/>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6166DC"/>
    <w:multiLevelType w:val="multilevel"/>
    <w:tmpl w:val="B712A034"/>
    <w:lvl w:ilvl="0">
      <w:start w:val="1"/>
      <w:numFmt w:val="upperRoman"/>
      <w:lvlText w:val="TABLO %1. "/>
      <w:lvlJc w:val="left"/>
      <w:pPr>
        <w:ind w:left="360" w:hanging="360"/>
      </w:pPr>
      <w:rPr>
        <w:rFonts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F6E0553"/>
    <w:multiLevelType w:val="multilevel"/>
    <w:tmpl w:val="BE5ED042"/>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15:restartNumberingAfterBreak="0">
    <w:nsid w:val="29D047BC"/>
    <w:multiLevelType w:val="multilevel"/>
    <w:tmpl w:val="4FBC4B6E"/>
    <w:lvl w:ilvl="0">
      <w:start w:val="1"/>
      <w:numFmt w:val="decimal"/>
      <w:lvlText w:val="Şekil. %1."/>
      <w:lvlJc w:val="left"/>
      <w:pPr>
        <w:ind w:left="360" w:hanging="360"/>
      </w:pPr>
      <w:rPr>
        <w:rFonts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40954D3D"/>
    <w:multiLevelType w:val="multilevel"/>
    <w:tmpl w:val="C7580742"/>
    <w:lvl w:ilvl="0">
      <w:start w:val="1"/>
      <w:numFmt w:val="lowerLetter"/>
      <w:lvlText w:val="%1."/>
      <w:lvlJc w:val="right"/>
      <w:pPr>
        <w:ind w:left="749" w:hanging="360"/>
      </w:pPr>
      <w:rPr>
        <w:b w:val="0"/>
        <w:i w:val="0"/>
        <w:caps w:val="0"/>
        <w:smallCaps w:val="0"/>
        <w:strike w:val="0"/>
        <w:dstrike w:val="0"/>
        <w:vanish w:val="0"/>
        <w:color w:val="auto"/>
        <w:spacing w:val="0"/>
        <w:w w:val="100"/>
        <w:kern w:val="0"/>
        <w:sz w:val="16"/>
        <w:vertAlign w:val="superscrip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6" w15:restartNumberingAfterBreak="0">
    <w:nsid w:val="741A64A5"/>
    <w:multiLevelType w:val="multilevel"/>
    <w:tmpl w:val="B98A8B6C"/>
    <w:lvl w:ilvl="0">
      <w:start w:val="1"/>
      <w:numFmt w:val="decimal"/>
      <w:lvlText w:val="[%1]"/>
      <w:lvlJc w:val="left"/>
      <w:pPr>
        <w:tabs>
          <w:tab w:val="num" w:pos="360"/>
        </w:tabs>
        <w:ind w:left="360" w:hanging="360"/>
      </w:pPr>
      <w:rPr>
        <w:i w:val="0"/>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40517929">
    <w:abstractNumId w:val="1"/>
  </w:num>
  <w:num w:numId="2" w16cid:durableId="1651207432">
    <w:abstractNumId w:val="0"/>
  </w:num>
  <w:num w:numId="3" w16cid:durableId="505633926">
    <w:abstractNumId w:val="4"/>
  </w:num>
  <w:num w:numId="4" w16cid:durableId="13725080">
    <w:abstractNumId w:val="3"/>
  </w:num>
  <w:num w:numId="5" w16cid:durableId="800419808">
    <w:abstractNumId w:val="2"/>
  </w:num>
  <w:num w:numId="6" w16cid:durableId="1916010953">
    <w:abstractNumId w:val="5"/>
  </w:num>
  <w:num w:numId="7" w16cid:durableId="1675302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0CA5"/>
    <w:rsid w:val="0009637B"/>
    <w:rsid w:val="00122181"/>
    <w:rsid w:val="00264E67"/>
    <w:rsid w:val="0030643D"/>
    <w:rsid w:val="00341987"/>
    <w:rsid w:val="003831EA"/>
    <w:rsid w:val="003F3482"/>
    <w:rsid w:val="00544BFA"/>
    <w:rsid w:val="005841CA"/>
    <w:rsid w:val="00584AD9"/>
    <w:rsid w:val="005E3D4D"/>
    <w:rsid w:val="00640607"/>
    <w:rsid w:val="00660A44"/>
    <w:rsid w:val="006A0E4C"/>
    <w:rsid w:val="006C3EAB"/>
    <w:rsid w:val="007B1173"/>
    <w:rsid w:val="008A1FCC"/>
    <w:rsid w:val="00927EB4"/>
    <w:rsid w:val="009D0CA5"/>
    <w:rsid w:val="00BA3305"/>
    <w:rsid w:val="00DE2D8A"/>
    <w:rsid w:val="00E86F2E"/>
    <w:rsid w:val="00F12E39"/>
    <w:rsid w:val="00F266DA"/>
    <w:rsid w:val="00F66A3B"/>
    <w:rsid w:val="00FF485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F8E8"/>
  <w15:docId w15:val="{12D82D11-3504-48AA-A1CB-C68C6026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tr-TR"/>
    </w:rPr>
  </w:style>
  <w:style w:type="paragraph" w:styleId="Balk1">
    <w:name w:val="heading 1"/>
    <w:basedOn w:val="Normal"/>
    <w:next w:val="Normal"/>
    <w:link w:val="Balk1Char"/>
    <w:uiPriority w:val="99"/>
    <w:qFormat/>
    <w:rsid w:val="006E09AB"/>
    <w:pPr>
      <w:keepNext/>
      <w:keepLines/>
      <w:numPr>
        <w:numId w:val="1"/>
      </w:numPr>
      <w:tabs>
        <w:tab w:val="left" w:pos="216"/>
      </w:tabs>
      <w:spacing w:before="160" w:after="80"/>
      <w:outlineLvl w:val="0"/>
    </w:pPr>
    <w:rPr>
      <w:smallCaps/>
    </w:rPr>
  </w:style>
  <w:style w:type="paragraph" w:styleId="Balk2">
    <w:name w:val="heading 2"/>
    <w:basedOn w:val="Normal"/>
    <w:next w:val="Normal"/>
    <w:link w:val="Balk2Char"/>
    <w:uiPriority w:val="99"/>
    <w:qFormat/>
    <w:rsid w:val="00EF3A1A"/>
    <w:pPr>
      <w:keepNext/>
      <w:keepLines/>
      <w:numPr>
        <w:ilvl w:val="1"/>
        <w:numId w:val="1"/>
      </w:numPr>
      <w:spacing w:before="120" w:after="60"/>
      <w:jc w:val="left"/>
      <w:outlineLvl w:val="1"/>
    </w:pPr>
    <w:rPr>
      <w:rFonts w:eastAsia="MS Mincho"/>
      <w:i/>
      <w:iCs/>
    </w:rPr>
  </w:style>
  <w:style w:type="paragraph" w:styleId="Balk3">
    <w:name w:val="heading 3"/>
    <w:basedOn w:val="Normal"/>
    <w:next w:val="Normal"/>
    <w:link w:val="Balk3Char"/>
    <w:uiPriority w:val="99"/>
    <w:qFormat/>
    <w:rsid w:val="00431D98"/>
    <w:pPr>
      <w:numPr>
        <w:ilvl w:val="2"/>
        <w:numId w:val="1"/>
      </w:numPr>
      <w:spacing w:after="120" w:line="240" w:lineRule="exact"/>
      <w:ind w:firstLine="187"/>
      <w:jc w:val="both"/>
      <w:outlineLvl w:val="2"/>
    </w:pPr>
    <w:rPr>
      <w:rFonts w:eastAsia="MS Mincho"/>
      <w:i/>
      <w:iCs/>
    </w:rPr>
  </w:style>
  <w:style w:type="paragraph" w:styleId="Balk4">
    <w:name w:val="heading 4"/>
    <w:basedOn w:val="Normal"/>
    <w:next w:val="Normal"/>
    <w:link w:val="Balk4Char"/>
    <w:uiPriority w:val="99"/>
    <w:qFormat/>
    <w:rsid w:val="004059FE"/>
    <w:pPr>
      <w:numPr>
        <w:ilvl w:val="3"/>
        <w:numId w:val="1"/>
      </w:numPr>
      <w:tabs>
        <w:tab w:val="left" w:pos="821"/>
      </w:tabs>
      <w:spacing w:before="40" w:after="40"/>
      <w:jc w:val="both"/>
      <w:outlineLvl w:val="3"/>
    </w:pPr>
    <w:rPr>
      <w:rFonts w:eastAsia="MS Mincho"/>
      <w:i/>
      <w:iCs/>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qFormat/>
    <w:locked/>
    <w:rsid w:val="006E09AB"/>
    <w:rPr>
      <w:rFonts w:ascii="Times New Roman" w:hAnsi="Times New Roman"/>
      <w:smallCaps/>
    </w:rPr>
  </w:style>
  <w:style w:type="character" w:customStyle="1" w:styleId="Balk2Char">
    <w:name w:val="Başlık 2 Char"/>
    <w:link w:val="Balk2"/>
    <w:uiPriority w:val="99"/>
    <w:qFormat/>
    <w:locked/>
    <w:rsid w:val="00EF3A1A"/>
    <w:rPr>
      <w:rFonts w:ascii="Times New Roman" w:eastAsia="MS Mincho" w:hAnsi="Times New Roman"/>
      <w:i/>
      <w:iCs/>
    </w:rPr>
  </w:style>
  <w:style w:type="character" w:customStyle="1" w:styleId="Balk3Char">
    <w:name w:val="Başlık 3 Char"/>
    <w:link w:val="Balk3"/>
    <w:uiPriority w:val="99"/>
    <w:qFormat/>
    <w:locked/>
    <w:rsid w:val="00431D98"/>
    <w:rPr>
      <w:rFonts w:ascii="Times New Roman" w:eastAsia="MS Mincho" w:hAnsi="Times New Roman"/>
      <w:i/>
      <w:iCs/>
    </w:rPr>
  </w:style>
  <w:style w:type="character" w:customStyle="1" w:styleId="Balk4Char">
    <w:name w:val="Başlık 4 Char"/>
    <w:link w:val="Balk4"/>
    <w:uiPriority w:val="99"/>
    <w:qFormat/>
    <w:locked/>
    <w:rsid w:val="004059FE"/>
    <w:rPr>
      <w:rFonts w:ascii="Times New Roman" w:eastAsia="MS Mincho" w:hAnsi="Times New Roman"/>
      <w:i/>
      <w:iCs/>
    </w:rPr>
  </w:style>
  <w:style w:type="character" w:customStyle="1" w:styleId="Balk5Char">
    <w:name w:val="Başlık 5 Char"/>
    <w:link w:val="Balk5"/>
    <w:uiPriority w:val="9"/>
    <w:semiHidden/>
    <w:qFormat/>
    <w:locked/>
    <w:rsid w:val="006E09AB"/>
    <w:rPr>
      <w:rFonts w:cs="Times New Roman"/>
      <w:b/>
      <w:bCs/>
      <w:i/>
      <w:iCs/>
      <w:sz w:val="26"/>
      <w:szCs w:val="26"/>
    </w:rPr>
  </w:style>
  <w:style w:type="character" w:customStyle="1" w:styleId="GvdeMetniChar">
    <w:name w:val="Gövde Metni Char"/>
    <w:link w:val="GvdeMetni"/>
    <w:uiPriority w:val="99"/>
    <w:qFormat/>
    <w:locked/>
    <w:rsid w:val="00753F7B"/>
    <w:rPr>
      <w:rFonts w:ascii="Times New Roman" w:eastAsia="MS Mincho" w:hAnsi="Times New Roman" w:cs="Times New Roman"/>
      <w:sz w:val="20"/>
      <w:szCs w:val="20"/>
    </w:rPr>
  </w:style>
  <w:style w:type="character" w:customStyle="1" w:styleId="BalonMetniChar">
    <w:name w:val="Balon Metni Char"/>
    <w:basedOn w:val="VarsaylanParagrafYazTipi"/>
    <w:link w:val="BalonMetni"/>
    <w:uiPriority w:val="99"/>
    <w:semiHidden/>
    <w:qFormat/>
    <w:rsid w:val="00A0217A"/>
    <w:rPr>
      <w:rFonts w:ascii="Tahoma" w:hAnsi="Tahoma" w:cs="Tahoma"/>
      <w:sz w:val="16"/>
      <w:szCs w:val="16"/>
    </w:rPr>
  </w:style>
  <w:style w:type="character" w:customStyle="1" w:styleId="stBilgiChar">
    <w:name w:val="Üst Bilgi Char"/>
    <w:basedOn w:val="VarsaylanParagrafYazTipi"/>
    <w:link w:val="stBilgi"/>
    <w:uiPriority w:val="99"/>
    <w:qFormat/>
    <w:rsid w:val="00D42065"/>
    <w:rPr>
      <w:rFonts w:ascii="Times New Roman" w:hAnsi="Times New Roman"/>
    </w:rPr>
  </w:style>
  <w:style w:type="character" w:customStyle="1" w:styleId="AltBilgiChar">
    <w:name w:val="Alt Bilgi Char"/>
    <w:basedOn w:val="VarsaylanParagrafYazTipi"/>
    <w:link w:val="AltBilgi"/>
    <w:uiPriority w:val="99"/>
    <w:qFormat/>
    <w:rsid w:val="00D42065"/>
    <w:rPr>
      <w:rFonts w:ascii="Times New Roman" w:hAnsi="Times New Roman"/>
    </w:rPr>
  </w:style>
  <w:style w:type="character" w:customStyle="1" w:styleId="InternetLink">
    <w:name w:val="Internet Link"/>
    <w:basedOn w:val="VarsaylanParagrafYazTipi"/>
    <w:uiPriority w:val="99"/>
    <w:unhideWhenUsed/>
    <w:rsid w:val="00CE49D1"/>
    <w:rPr>
      <w:color w:val="0000FF" w:themeColor="hyperlink"/>
      <w:u w:val="single"/>
    </w:rPr>
  </w:style>
  <w:style w:type="character" w:customStyle="1" w:styleId="ListLabel1">
    <w:name w:val="ListLabel 1"/>
    <w:qFormat/>
    <w:rPr>
      <w:rFonts w:cs="Times New Roman"/>
      <w:b w:val="0"/>
      <w:bCs w:val="0"/>
      <w:i w:val="0"/>
      <w:iCs w:val="0"/>
      <w:color w:val="auto"/>
      <w:sz w:val="16"/>
      <w:szCs w:val="16"/>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cs="Times New Roman"/>
      <w:b w:val="0"/>
      <w:bCs w:val="0"/>
      <w:i w:val="0"/>
      <w:iCs w:val="0"/>
      <w:caps w:val="0"/>
      <w:smallCaps w:val="0"/>
      <w:strike w:val="0"/>
      <w:dstrike w:val="0"/>
      <w:vanish w:val="0"/>
      <w:color w:val="000000"/>
      <w:sz w:val="16"/>
      <w:szCs w:val="16"/>
      <w:vertAlign w:val="superscript"/>
    </w:rPr>
  </w:style>
  <w:style w:type="character" w:customStyle="1" w:styleId="ListLabel11">
    <w:name w:val="ListLabel 11"/>
    <w:qFormat/>
    <w:rPr>
      <w:rFonts w:cs="Times New Roman"/>
    </w:rPr>
  </w:style>
  <w:style w:type="character" w:customStyle="1" w:styleId="ListLabel12">
    <w:name w:val="ListLabel 12"/>
    <w:qFormat/>
    <w:rPr>
      <w:rFonts w:cs="Times New Roman"/>
    </w:rPr>
  </w:style>
  <w:style w:type="character" w:customStyle="1" w:styleId="ListLabel13">
    <w:name w:val="ListLabel 13"/>
    <w:qFormat/>
    <w:rPr>
      <w:rFonts w:cs="Times New Roman"/>
    </w:rPr>
  </w:style>
  <w:style w:type="character" w:customStyle="1" w:styleId="ListLabel14">
    <w:name w:val="ListLabel 14"/>
    <w:qFormat/>
    <w:rPr>
      <w:rFonts w:cs="Times New Roman"/>
    </w:rPr>
  </w:style>
  <w:style w:type="character" w:customStyle="1" w:styleId="ListLabel15">
    <w:name w:val="ListLabel 15"/>
    <w:qFormat/>
    <w:rPr>
      <w:rFonts w:cs="Times New Roman"/>
    </w:rPr>
  </w:style>
  <w:style w:type="character" w:customStyle="1" w:styleId="ListLabel16">
    <w:name w:val="ListLabel 16"/>
    <w:qFormat/>
    <w:rPr>
      <w:rFonts w:cs="Times New Roman"/>
    </w:rPr>
  </w:style>
  <w:style w:type="character" w:customStyle="1" w:styleId="ListLabel17">
    <w:name w:val="ListLabel 17"/>
    <w:qFormat/>
    <w:rPr>
      <w:rFonts w:cs="Times New Roman"/>
    </w:rPr>
  </w:style>
  <w:style w:type="character" w:customStyle="1" w:styleId="ListLabel18">
    <w:name w:val="ListLabel 18"/>
    <w:qFormat/>
    <w:rPr>
      <w:rFonts w:cs="Times New Roman"/>
    </w:rPr>
  </w:style>
  <w:style w:type="character" w:customStyle="1" w:styleId="ListLabel19">
    <w:name w:val="ListLabel 19"/>
    <w:qFormat/>
    <w:rPr>
      <w:rFonts w:cs="Times New Roman"/>
      <w:caps w:val="0"/>
      <w:smallCaps w:val="0"/>
      <w:strike w:val="0"/>
      <w:dstrike w:val="0"/>
      <w:vanish w:val="0"/>
      <w:color w:val="auto"/>
      <w:position w:val="0"/>
      <w:sz w:val="20"/>
      <w:szCs w:val="20"/>
      <w:vertAlign w:val="baseline"/>
    </w:rPr>
  </w:style>
  <w:style w:type="character" w:customStyle="1" w:styleId="ListLabel20">
    <w:name w:val="ListLabel 2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1">
    <w:name w:val="ListLabel 2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2">
    <w:name w:val="ListLabel 22"/>
    <w:qFormat/>
    <w:rPr>
      <w:rFonts w:cs="Times New Roman"/>
      <w:b w:val="0"/>
      <w:bCs w:val="0"/>
      <w:i/>
      <w:iCs/>
      <w:sz w:val="20"/>
      <w:szCs w:val="20"/>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Times New Roman"/>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Times New Roman"/>
      <w:caps w:val="0"/>
      <w:smallCaps w:val="0"/>
      <w:strike w:val="0"/>
      <w:dstrike w:val="0"/>
      <w:vanish w:val="0"/>
      <w:color w:val="auto"/>
      <w:position w:val="0"/>
      <w:sz w:val="20"/>
      <w:szCs w:val="20"/>
      <w:vertAlign w:val="baseline"/>
    </w:rPr>
  </w:style>
  <w:style w:type="character" w:customStyle="1" w:styleId="ListLabel29">
    <w:name w:val="ListLabel 2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0">
    <w:name w:val="ListLabel 3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1">
    <w:name w:val="ListLabel 31"/>
    <w:qFormat/>
    <w:rPr>
      <w:rFonts w:cs="Times New Roman"/>
      <w:b w:val="0"/>
      <w:bCs w:val="0"/>
      <w:i/>
      <w:iCs/>
      <w:sz w:val="20"/>
      <w:szCs w:val="20"/>
    </w:rPr>
  </w:style>
  <w:style w:type="character" w:customStyle="1" w:styleId="ListLabel32">
    <w:name w:val="ListLabel 32"/>
    <w:qFormat/>
    <w:rPr>
      <w:rFonts w:cs="Times New Roman"/>
    </w:rPr>
  </w:style>
  <w:style w:type="character" w:customStyle="1" w:styleId="ListLabel33">
    <w:name w:val="ListLabel 33"/>
    <w:qFormat/>
    <w:rPr>
      <w:rFonts w:cs="Times New Roman"/>
    </w:rPr>
  </w:style>
  <w:style w:type="character" w:customStyle="1" w:styleId="ListLabel34">
    <w:name w:val="ListLabel 34"/>
    <w:qFormat/>
    <w:rPr>
      <w:rFonts w:cs="Times New Roman"/>
    </w:rPr>
  </w:style>
  <w:style w:type="character" w:customStyle="1" w:styleId="ListLabel35">
    <w:name w:val="ListLabel 35"/>
    <w:qFormat/>
    <w:rPr>
      <w:rFonts w:cs="Times New Roman"/>
    </w:rPr>
  </w:style>
  <w:style w:type="character" w:customStyle="1" w:styleId="ListLabel36">
    <w:name w:val="ListLabel 36"/>
    <w:qFormat/>
    <w:rPr>
      <w:rFonts w:cs="Times New Roman"/>
    </w:rPr>
  </w:style>
  <w:style w:type="character" w:customStyle="1" w:styleId="ListLabel37">
    <w:name w:val="ListLabel 37"/>
    <w:qFormat/>
    <w:rPr>
      <w:rFonts w:cs="Times New Roman"/>
      <w:caps w:val="0"/>
      <w:smallCaps w:val="0"/>
      <w:strike w:val="0"/>
      <w:dstrike w:val="0"/>
      <w:vanish w:val="0"/>
      <w:color w:val="auto"/>
      <w:position w:val="0"/>
      <w:sz w:val="20"/>
      <w:szCs w:val="20"/>
      <w:vertAlign w:val="baseline"/>
    </w:rPr>
  </w:style>
  <w:style w:type="character" w:customStyle="1" w:styleId="ListLabel38">
    <w:name w:val="ListLabel 3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9">
    <w:name w:val="ListLabel 3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0">
    <w:name w:val="ListLabel 40"/>
    <w:qFormat/>
    <w:rPr>
      <w:rFonts w:cs="Times New Roman"/>
      <w:b w:val="0"/>
      <w:bCs w:val="0"/>
      <w:i/>
      <w:iCs/>
      <w:sz w:val="20"/>
      <w:szCs w:val="20"/>
    </w:rPr>
  </w:style>
  <w:style w:type="character" w:customStyle="1" w:styleId="ListLabel41">
    <w:name w:val="ListLabel 41"/>
    <w:qFormat/>
    <w:rPr>
      <w:rFonts w:cs="Times New Roman"/>
    </w:rPr>
  </w:style>
  <w:style w:type="character" w:customStyle="1" w:styleId="ListLabel42">
    <w:name w:val="ListLabel 42"/>
    <w:qFormat/>
    <w:rPr>
      <w:rFonts w:cs="Times New Roman"/>
    </w:rPr>
  </w:style>
  <w:style w:type="character" w:customStyle="1" w:styleId="ListLabel43">
    <w:name w:val="ListLabel 43"/>
    <w:qFormat/>
    <w:rPr>
      <w:rFonts w:cs="Times New Roman"/>
    </w:rPr>
  </w:style>
  <w:style w:type="character" w:customStyle="1" w:styleId="ListLabel44">
    <w:name w:val="ListLabel 44"/>
    <w:qFormat/>
    <w:rPr>
      <w:rFonts w:cs="Times New Roman"/>
    </w:rPr>
  </w:style>
  <w:style w:type="character" w:customStyle="1" w:styleId="ListLabel45">
    <w:name w:val="ListLabel 45"/>
    <w:qFormat/>
    <w:rPr>
      <w:rFonts w:cs="Times New Roman"/>
    </w:rPr>
  </w:style>
  <w:style w:type="character" w:customStyle="1" w:styleId="ListLabel46">
    <w:name w:val="ListLabel 46"/>
    <w:qFormat/>
    <w:rPr>
      <w:rFonts w:cs="Times New Roman"/>
      <w:caps w:val="0"/>
      <w:smallCaps w:val="0"/>
      <w:strike w:val="0"/>
      <w:dstrike w:val="0"/>
      <w:vanish w:val="0"/>
      <w:color w:val="auto"/>
      <w:position w:val="0"/>
      <w:sz w:val="20"/>
      <w:szCs w:val="20"/>
      <w:vertAlign w:val="baseline"/>
    </w:rPr>
  </w:style>
  <w:style w:type="character" w:customStyle="1" w:styleId="ListLabel47">
    <w:name w:val="ListLabel 47"/>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8">
    <w:name w:val="ListLabel 4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9">
    <w:name w:val="ListLabel 49"/>
    <w:qFormat/>
    <w:rPr>
      <w:rFonts w:cs="Times New Roman"/>
      <w:b w:val="0"/>
      <w:bCs w:val="0"/>
      <w:i/>
      <w:iCs/>
      <w:sz w:val="20"/>
      <w:szCs w:val="20"/>
    </w:rPr>
  </w:style>
  <w:style w:type="character" w:customStyle="1" w:styleId="ListLabel50">
    <w:name w:val="ListLabel 50"/>
    <w:qFormat/>
    <w:rPr>
      <w:rFonts w:cs="Times New Roman"/>
    </w:rPr>
  </w:style>
  <w:style w:type="character" w:customStyle="1" w:styleId="ListLabel51">
    <w:name w:val="ListLabel 51"/>
    <w:qFormat/>
    <w:rPr>
      <w:rFonts w:cs="Times New Roman"/>
    </w:rPr>
  </w:style>
  <w:style w:type="character" w:customStyle="1" w:styleId="ListLabel52">
    <w:name w:val="ListLabel 52"/>
    <w:qFormat/>
    <w:rPr>
      <w:rFonts w:cs="Times New Roman"/>
    </w:rPr>
  </w:style>
  <w:style w:type="character" w:customStyle="1" w:styleId="ListLabel53">
    <w:name w:val="ListLabel 53"/>
    <w:qFormat/>
    <w:rPr>
      <w:rFonts w:cs="Times New Roman"/>
    </w:rPr>
  </w:style>
  <w:style w:type="character" w:customStyle="1" w:styleId="ListLabel54">
    <w:name w:val="ListLabel 54"/>
    <w:qFormat/>
    <w:rPr>
      <w:rFonts w:cs="Times New Roman"/>
    </w:rPr>
  </w:style>
  <w:style w:type="character" w:customStyle="1" w:styleId="ListLabel55">
    <w:name w:val="ListLabel 55"/>
    <w:qFormat/>
    <w:rPr>
      <w:rFonts w:cs="Times New Roman"/>
      <w:b w:val="0"/>
      <w:bCs w:val="0"/>
      <w:i w:val="0"/>
      <w:iCs w:val="0"/>
      <w:sz w:val="16"/>
      <w:szCs w:val="16"/>
    </w:rPr>
  </w:style>
  <w:style w:type="character" w:customStyle="1" w:styleId="ListLabel56">
    <w:name w:val="ListLabel 56"/>
    <w:qFormat/>
    <w:rPr>
      <w:rFonts w:cs="Times New Roman"/>
      <w:b w:val="0"/>
      <w:bCs w:val="0"/>
      <w:i w:val="0"/>
      <w:iCs w:val="0"/>
      <w:sz w:val="16"/>
      <w:szCs w:val="16"/>
    </w:rPr>
  </w:style>
  <w:style w:type="character" w:customStyle="1" w:styleId="ListLabel57">
    <w:name w:val="ListLabel 57"/>
    <w:qFormat/>
    <w:rPr>
      <w:rFonts w:cs="Times New Roman"/>
    </w:rPr>
  </w:style>
  <w:style w:type="character" w:customStyle="1" w:styleId="ListLabel58">
    <w:name w:val="ListLabel 58"/>
    <w:qFormat/>
    <w:rPr>
      <w:rFonts w:cs="Times New Roman"/>
      <w:i w:val="0"/>
      <w:iCs w:val="0"/>
    </w:rPr>
  </w:style>
  <w:style w:type="character" w:customStyle="1" w:styleId="ListLabel59">
    <w:name w:val="ListLabel 59"/>
    <w:qFormat/>
    <w:rPr>
      <w:rFonts w:cs="Times New Roman"/>
    </w:rPr>
  </w:style>
  <w:style w:type="character" w:customStyle="1" w:styleId="ListLabel60">
    <w:name w:val="ListLabel 60"/>
    <w:qFormat/>
    <w:rPr>
      <w:rFonts w:cs="Times New Roman"/>
    </w:rPr>
  </w:style>
  <w:style w:type="character" w:customStyle="1" w:styleId="ListLabel61">
    <w:name w:val="ListLabel 61"/>
    <w:qFormat/>
    <w:rPr>
      <w:rFonts w:cs="Times New Roman"/>
    </w:rPr>
  </w:style>
  <w:style w:type="character" w:customStyle="1" w:styleId="ListLabel62">
    <w:name w:val="ListLabel 62"/>
    <w:qFormat/>
    <w:rPr>
      <w:rFonts w:cs="Times New Roman"/>
    </w:rPr>
  </w:style>
  <w:style w:type="character" w:customStyle="1" w:styleId="ListLabel63">
    <w:name w:val="ListLabel 63"/>
    <w:qFormat/>
    <w:rPr>
      <w:rFonts w:cs="Times New Roman"/>
    </w:rPr>
  </w:style>
  <w:style w:type="character" w:customStyle="1" w:styleId="ListLabel64">
    <w:name w:val="ListLabel 64"/>
    <w:qFormat/>
    <w:rPr>
      <w:rFonts w:cs="Times New Roman"/>
    </w:rPr>
  </w:style>
  <w:style w:type="character" w:customStyle="1" w:styleId="ListLabel65">
    <w:name w:val="ListLabel 65"/>
    <w:qFormat/>
    <w:rPr>
      <w:rFonts w:cs="Times New Roman"/>
    </w:rPr>
  </w:style>
  <w:style w:type="character" w:customStyle="1" w:styleId="ListLabel66">
    <w:name w:val="ListLabel 66"/>
    <w:qFormat/>
    <w:rPr>
      <w:rFonts w:cs="Times New Roman"/>
    </w:rPr>
  </w:style>
  <w:style w:type="character" w:customStyle="1" w:styleId="ListLabel67">
    <w:name w:val="ListLabel 67"/>
    <w:qFormat/>
    <w:rPr>
      <w:b w:val="0"/>
      <w:i w:val="0"/>
      <w:caps w:val="0"/>
      <w:smallCaps w:val="0"/>
      <w:strike w:val="0"/>
      <w:dstrike w:val="0"/>
      <w:vanish w:val="0"/>
      <w:color w:val="auto"/>
      <w:spacing w:val="0"/>
      <w:w w:val="100"/>
      <w:kern w:val="0"/>
      <w:sz w:val="16"/>
      <w:vertAlign w:val="superscript"/>
    </w:rPr>
  </w:style>
  <w:style w:type="character" w:customStyle="1" w:styleId="ListLabel68">
    <w:name w:val="ListLabel 68"/>
    <w:qFormat/>
    <w:rPr>
      <w:i w:val="0"/>
      <w:sz w:val="16"/>
    </w:rPr>
  </w:style>
  <w:style w:type="character" w:customStyle="1" w:styleId="ListLabel69">
    <w:name w:val="ListLabel 69"/>
    <w:qFormat/>
    <w:rPr>
      <w:rFonts w:cs="Times New Roman"/>
      <w:b w:val="0"/>
      <w:bCs w:val="0"/>
      <w:i w:val="0"/>
      <w:iCs w:val="0"/>
      <w:color w:val="auto"/>
      <w:sz w:val="16"/>
      <w:szCs w:val="16"/>
    </w:rPr>
  </w:style>
  <w:style w:type="character" w:customStyle="1" w:styleId="ListLabel70">
    <w:name w:val="ListLabel 70"/>
    <w:qFormat/>
    <w:rPr>
      <w:rFonts w:cs="Times New Roman"/>
    </w:rPr>
  </w:style>
  <w:style w:type="character" w:customStyle="1" w:styleId="ListLabel71">
    <w:name w:val="ListLabel 71"/>
    <w:qFormat/>
    <w:rPr>
      <w:rFonts w:cs="Times New Roman"/>
    </w:rPr>
  </w:style>
  <w:style w:type="character" w:customStyle="1" w:styleId="ListLabel72">
    <w:name w:val="ListLabel 72"/>
    <w:qFormat/>
    <w:rPr>
      <w:rFonts w:cs="Times New Roman"/>
    </w:rPr>
  </w:style>
  <w:style w:type="character" w:customStyle="1" w:styleId="ListLabel73">
    <w:name w:val="ListLabel 73"/>
    <w:qFormat/>
    <w:rPr>
      <w:rFonts w:cs="Times New Roman"/>
    </w:rPr>
  </w:style>
  <w:style w:type="character" w:customStyle="1" w:styleId="ListLabel74">
    <w:name w:val="ListLabel 74"/>
    <w:qFormat/>
    <w:rPr>
      <w:rFonts w:cs="Times New Roman"/>
    </w:rPr>
  </w:style>
  <w:style w:type="character" w:customStyle="1" w:styleId="ListLabel75">
    <w:name w:val="ListLabel 75"/>
    <w:qFormat/>
    <w:rPr>
      <w:rFonts w:cs="Times New Roman"/>
    </w:rPr>
  </w:style>
  <w:style w:type="character" w:customStyle="1" w:styleId="ListLabel76">
    <w:name w:val="ListLabel 76"/>
    <w:qFormat/>
    <w:rPr>
      <w:rFonts w:cs="Times New Roman"/>
    </w:rPr>
  </w:style>
  <w:style w:type="character" w:customStyle="1" w:styleId="ListLabel77">
    <w:name w:val="ListLabel 77"/>
    <w:qFormat/>
    <w:rPr>
      <w:rFonts w:cs="Times New Roman"/>
    </w:rPr>
  </w:style>
  <w:style w:type="character" w:customStyle="1" w:styleId="ListLabel78">
    <w:name w:val="ListLabel 78"/>
    <w:qFormat/>
    <w:rPr>
      <w:rFonts w:cs="Times New Roman"/>
      <w:caps w:val="0"/>
      <w:smallCaps w:val="0"/>
      <w:strike w:val="0"/>
      <w:dstrike w:val="0"/>
      <w:vanish w:val="0"/>
      <w:color w:val="auto"/>
      <w:position w:val="0"/>
      <w:sz w:val="20"/>
      <w:szCs w:val="20"/>
      <w:vertAlign w:val="baseline"/>
    </w:rPr>
  </w:style>
  <w:style w:type="character" w:customStyle="1" w:styleId="ListLabel79">
    <w:name w:val="ListLabel 7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0">
    <w:name w:val="ListLabel 8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1">
    <w:name w:val="ListLabel 81"/>
    <w:qFormat/>
    <w:rPr>
      <w:rFonts w:cs="Times New Roman"/>
      <w:b w:val="0"/>
      <w:bCs w:val="0"/>
      <w:i/>
      <w:iCs/>
      <w:sz w:val="20"/>
      <w:szCs w:val="20"/>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Times New Roman"/>
      <w:b w:val="0"/>
      <w:bCs w:val="0"/>
      <w:i w:val="0"/>
      <w:iCs w:val="0"/>
      <w:color w:val="auto"/>
      <w:sz w:val="16"/>
      <w:szCs w:val="16"/>
    </w:rPr>
  </w:style>
  <w:style w:type="character" w:customStyle="1" w:styleId="ListLabel92">
    <w:name w:val="ListLabel 92"/>
    <w:qFormat/>
    <w:rPr>
      <w:rFonts w:cs="Times New Roman"/>
    </w:rPr>
  </w:style>
  <w:style w:type="character" w:customStyle="1" w:styleId="ListLabel93">
    <w:name w:val="ListLabel 93"/>
    <w:qFormat/>
    <w:rPr>
      <w:rFonts w:cs="Times New Roman"/>
    </w:rPr>
  </w:style>
  <w:style w:type="character" w:customStyle="1" w:styleId="ListLabel94">
    <w:name w:val="ListLabel 94"/>
    <w:qFormat/>
    <w:rPr>
      <w:rFonts w:cs="Times New Roman"/>
    </w:rPr>
  </w:style>
  <w:style w:type="character" w:customStyle="1" w:styleId="ListLabel95">
    <w:name w:val="ListLabel 95"/>
    <w:qFormat/>
    <w:rPr>
      <w:rFonts w:cs="Times New Roman"/>
    </w:rPr>
  </w:style>
  <w:style w:type="character" w:customStyle="1" w:styleId="ListLabel96">
    <w:name w:val="ListLabel 96"/>
    <w:qFormat/>
    <w:rPr>
      <w:rFonts w:cs="Times New Roman"/>
    </w:rPr>
  </w:style>
  <w:style w:type="character" w:customStyle="1" w:styleId="ListLabel97">
    <w:name w:val="ListLabel 97"/>
    <w:qFormat/>
    <w:rPr>
      <w:rFonts w:cs="Times New Roman"/>
    </w:rPr>
  </w:style>
  <w:style w:type="character" w:customStyle="1" w:styleId="ListLabel98">
    <w:name w:val="ListLabel 98"/>
    <w:qFormat/>
    <w:rPr>
      <w:rFonts w:cs="Times New Roman"/>
    </w:rPr>
  </w:style>
  <w:style w:type="character" w:customStyle="1" w:styleId="ListLabel99">
    <w:name w:val="ListLabel 99"/>
    <w:qFormat/>
    <w:rPr>
      <w:rFonts w:cs="Times New Roman"/>
    </w:rPr>
  </w:style>
  <w:style w:type="character" w:customStyle="1" w:styleId="ListLabel100">
    <w:name w:val="ListLabel 100"/>
    <w:qFormat/>
    <w:rPr>
      <w:rFonts w:cs="Times New Roman"/>
      <w:caps w:val="0"/>
      <w:smallCaps w:val="0"/>
      <w:strike w:val="0"/>
      <w:dstrike w:val="0"/>
      <w:vanish w:val="0"/>
      <w:color w:val="auto"/>
      <w:position w:val="0"/>
      <w:sz w:val="20"/>
      <w:szCs w:val="20"/>
      <w:vertAlign w:val="baseline"/>
    </w:rPr>
  </w:style>
  <w:style w:type="character" w:customStyle="1" w:styleId="ListLabel101">
    <w:name w:val="ListLabel 10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2">
    <w:name w:val="ListLabel 102"/>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3">
    <w:name w:val="ListLabel 103"/>
    <w:qFormat/>
    <w:rPr>
      <w:rFonts w:cs="Times New Roman"/>
      <w:b w:val="0"/>
      <w:bCs w:val="0"/>
      <w:i/>
      <w:iCs/>
      <w:sz w:val="20"/>
      <w:szCs w:val="20"/>
    </w:rPr>
  </w:style>
  <w:style w:type="character" w:customStyle="1" w:styleId="ListLabel104">
    <w:name w:val="ListLabel 104"/>
    <w:qFormat/>
    <w:rPr>
      <w:rFonts w:cs="Times New Roman"/>
    </w:rPr>
  </w:style>
  <w:style w:type="character" w:customStyle="1" w:styleId="ListLabel105">
    <w:name w:val="ListLabel 105"/>
    <w:qFormat/>
    <w:rPr>
      <w:rFonts w:cs="Times New Roman"/>
    </w:rPr>
  </w:style>
  <w:style w:type="character" w:customStyle="1" w:styleId="ListLabel106">
    <w:name w:val="ListLabel 106"/>
    <w:qFormat/>
    <w:rPr>
      <w:rFonts w:cs="Times New Roman"/>
    </w:rPr>
  </w:style>
  <w:style w:type="character" w:customStyle="1" w:styleId="ListLabel107">
    <w:name w:val="ListLabel 107"/>
    <w:qFormat/>
    <w:rPr>
      <w:rFonts w:cs="Times New Roman"/>
    </w:rPr>
  </w:style>
  <w:style w:type="character" w:customStyle="1" w:styleId="ListLabel108">
    <w:name w:val="ListLabel 108"/>
    <w:qFormat/>
    <w:rPr>
      <w:rFonts w:cs="Times New Roman"/>
    </w:rPr>
  </w:style>
  <w:style w:type="character" w:customStyle="1" w:styleId="ListLabel109">
    <w:name w:val="ListLabel 109"/>
    <w:qFormat/>
    <w:rPr>
      <w:rFonts w:cs="Times New Roman"/>
      <w:b w:val="0"/>
      <w:bCs w:val="0"/>
      <w:i w:val="0"/>
      <w:iCs w:val="0"/>
      <w:sz w:val="16"/>
      <w:szCs w:val="16"/>
    </w:rPr>
  </w:style>
  <w:style w:type="character" w:customStyle="1" w:styleId="ListLabel110">
    <w:name w:val="ListLabel 110"/>
    <w:qFormat/>
    <w:rPr>
      <w:b w:val="0"/>
      <w:i w:val="0"/>
      <w:caps w:val="0"/>
      <w:smallCaps w:val="0"/>
      <w:strike w:val="0"/>
      <w:dstrike w:val="0"/>
      <w:vanish w:val="0"/>
      <w:color w:val="auto"/>
      <w:spacing w:val="0"/>
      <w:w w:val="100"/>
      <w:kern w:val="0"/>
      <w:sz w:val="16"/>
      <w:vertAlign w:val="superscript"/>
    </w:rPr>
  </w:style>
  <w:style w:type="character" w:customStyle="1" w:styleId="ListLabel111">
    <w:name w:val="ListLabel 111"/>
    <w:qFormat/>
    <w:rPr>
      <w:i w:val="0"/>
      <w:sz w:val="16"/>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uiPriority w:val="99"/>
    <w:qFormat/>
    <w:rsid w:val="00753F7B"/>
    <w:pPr>
      <w:tabs>
        <w:tab w:val="left" w:pos="288"/>
      </w:tabs>
      <w:spacing w:after="120" w:line="228" w:lineRule="auto"/>
      <w:ind w:firstLine="288"/>
      <w:jc w:val="both"/>
    </w:pPr>
    <w:rPr>
      <w:rFonts w:eastAsia="MS Mincho"/>
      <w:spacing w:val="-1"/>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uiPriority w:val="99"/>
    <w:qFormat/>
    <w:rsid w:val="0097508D"/>
    <w:pPr>
      <w:spacing w:after="200"/>
      <w:ind w:firstLine="274"/>
      <w:jc w:val="both"/>
    </w:pPr>
    <w:rPr>
      <w:rFonts w:ascii="Times New Roman" w:hAnsi="Times New Roman"/>
      <w:b/>
      <w:bCs/>
      <w:sz w:val="18"/>
      <w:szCs w:val="18"/>
    </w:rPr>
  </w:style>
  <w:style w:type="paragraph" w:customStyle="1" w:styleId="Affiliation">
    <w:name w:val="Affiliation"/>
    <w:qFormat/>
    <w:rsid w:val="006E09AB"/>
    <w:pPr>
      <w:jc w:val="center"/>
    </w:pPr>
    <w:rPr>
      <w:rFonts w:ascii="Times New Roman" w:hAnsi="Times New Roman"/>
    </w:rPr>
  </w:style>
  <w:style w:type="paragraph" w:customStyle="1" w:styleId="Author">
    <w:name w:val="Author"/>
    <w:qFormat/>
    <w:rsid w:val="006E09AB"/>
    <w:pPr>
      <w:spacing w:before="360" w:after="40"/>
      <w:jc w:val="center"/>
    </w:pPr>
    <w:rPr>
      <w:rFonts w:ascii="Times New Roman" w:hAnsi="Times New Roman"/>
      <w:sz w:val="22"/>
      <w:szCs w:val="22"/>
    </w:rPr>
  </w:style>
  <w:style w:type="paragraph" w:customStyle="1" w:styleId="bulletlist">
    <w:name w:val="bullet list"/>
    <w:basedOn w:val="GvdeMetni"/>
    <w:qFormat/>
    <w:rsid w:val="008054BC"/>
    <w:pPr>
      <w:ind w:left="576" w:hanging="288"/>
    </w:pPr>
  </w:style>
  <w:style w:type="paragraph" w:customStyle="1" w:styleId="equation">
    <w:name w:val="equation"/>
    <w:basedOn w:val="Normal"/>
    <w:uiPriority w:val="99"/>
    <w:qFormat/>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082284"/>
    <w:pPr>
      <w:tabs>
        <w:tab w:val="left" w:pos="533"/>
      </w:tabs>
      <w:spacing w:before="80" w:after="200"/>
      <w:ind w:left="357" w:hanging="357"/>
      <w:jc w:val="center"/>
    </w:pPr>
    <w:rPr>
      <w:rFonts w:ascii="Times New Roman" w:hAnsi="Times New Roman"/>
      <w:sz w:val="16"/>
      <w:szCs w:val="16"/>
    </w:rPr>
  </w:style>
  <w:style w:type="paragraph" w:customStyle="1" w:styleId="footnote">
    <w:name w:val="footnote"/>
    <w:uiPriority w:val="99"/>
    <w:qFormat/>
    <w:rsid w:val="006E09AB"/>
    <w:pPr>
      <w:spacing w:after="40"/>
    </w:pPr>
    <w:rPr>
      <w:rFonts w:ascii="Times New Roman" w:hAnsi="Times New Roman"/>
      <w:sz w:val="16"/>
      <w:szCs w:val="16"/>
    </w:rPr>
  </w:style>
  <w:style w:type="paragraph" w:customStyle="1" w:styleId="keywords">
    <w:name w:val="key words"/>
    <w:uiPriority w:val="99"/>
    <w:qFormat/>
    <w:rsid w:val="0097508D"/>
    <w:pPr>
      <w:spacing w:after="120"/>
      <w:ind w:firstLine="274"/>
      <w:jc w:val="both"/>
    </w:pPr>
    <w:rPr>
      <w:rFonts w:ascii="Times New Roman" w:hAnsi="Times New Roman"/>
      <w:b/>
      <w:bCs/>
      <w:i/>
      <w:iCs/>
      <w:sz w:val="18"/>
      <w:szCs w:val="18"/>
    </w:rPr>
  </w:style>
  <w:style w:type="paragraph" w:customStyle="1" w:styleId="papersubtitle">
    <w:name w:val="paper subtitle"/>
    <w:uiPriority w:val="99"/>
    <w:qFormat/>
    <w:rsid w:val="0097508D"/>
    <w:pPr>
      <w:spacing w:after="120"/>
      <w:jc w:val="center"/>
    </w:pPr>
    <w:rPr>
      <w:rFonts w:ascii="Times New Roman" w:hAnsi="Times New Roman"/>
      <w:bCs/>
      <w:sz w:val="28"/>
      <w:szCs w:val="28"/>
    </w:rPr>
  </w:style>
  <w:style w:type="paragraph" w:customStyle="1" w:styleId="papertitle">
    <w:name w:val="paper title"/>
    <w:uiPriority w:val="99"/>
    <w:qFormat/>
    <w:rsid w:val="0097508D"/>
    <w:pPr>
      <w:spacing w:after="120"/>
      <w:jc w:val="center"/>
    </w:pPr>
    <w:rPr>
      <w:rFonts w:ascii="Times New Roman" w:hAnsi="Times New Roman"/>
      <w:bCs/>
      <w:sz w:val="48"/>
      <w:szCs w:val="48"/>
    </w:rPr>
  </w:style>
  <w:style w:type="paragraph" w:customStyle="1" w:styleId="references">
    <w:name w:val="references"/>
    <w:uiPriority w:val="99"/>
    <w:qFormat/>
    <w:rsid w:val="004445B3"/>
    <w:pPr>
      <w:spacing w:after="50" w:line="180" w:lineRule="exact"/>
      <w:jc w:val="both"/>
    </w:pPr>
    <w:rPr>
      <w:rFonts w:ascii="Times New Roman" w:hAnsi="Times New Roman"/>
      <w:sz w:val="16"/>
      <w:szCs w:val="16"/>
    </w:rPr>
  </w:style>
  <w:style w:type="paragraph" w:customStyle="1" w:styleId="sponsors">
    <w:name w:val="sponsors"/>
    <w:qFormat/>
    <w:rsid w:val="006E09AB"/>
    <w:pPr>
      <w:pBdr>
        <w:top w:val="single" w:sz="4" w:space="2" w:color="000000"/>
      </w:pBdr>
      <w:ind w:firstLine="288"/>
    </w:pPr>
    <w:rPr>
      <w:rFonts w:ascii="Times New Roman" w:hAnsi="Times New Roman"/>
      <w:sz w:val="16"/>
      <w:szCs w:val="16"/>
    </w:rPr>
  </w:style>
  <w:style w:type="paragraph" w:customStyle="1" w:styleId="tablecolhead">
    <w:name w:val="table col head"/>
    <w:basedOn w:val="Normal"/>
    <w:uiPriority w:val="99"/>
    <w:qFormat/>
    <w:rsid w:val="006E09AB"/>
    <w:rPr>
      <w:b/>
      <w:bCs/>
      <w:sz w:val="16"/>
      <w:szCs w:val="16"/>
    </w:rPr>
  </w:style>
  <w:style w:type="paragraph" w:customStyle="1" w:styleId="tablecolsubhead">
    <w:name w:val="table col subhead"/>
    <w:basedOn w:val="tablecolhead"/>
    <w:uiPriority w:val="99"/>
    <w:qFormat/>
    <w:rsid w:val="006E09AB"/>
    <w:rPr>
      <w:i/>
      <w:iCs/>
      <w:sz w:val="15"/>
      <w:szCs w:val="15"/>
    </w:rPr>
  </w:style>
  <w:style w:type="paragraph" w:customStyle="1" w:styleId="tablecopy">
    <w:name w:val="table copy"/>
    <w:uiPriority w:val="99"/>
    <w:qFormat/>
    <w:rsid w:val="006E09AB"/>
    <w:pPr>
      <w:jc w:val="both"/>
    </w:pPr>
    <w:rPr>
      <w:rFonts w:ascii="Times New Roman" w:hAnsi="Times New Roman"/>
      <w:sz w:val="16"/>
      <w:szCs w:val="16"/>
    </w:rPr>
  </w:style>
  <w:style w:type="paragraph" w:customStyle="1" w:styleId="tablefootnote">
    <w:name w:val="table footnote"/>
    <w:uiPriority w:val="99"/>
    <w:qFormat/>
    <w:rsid w:val="00CB66E6"/>
    <w:p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qFormat/>
    <w:rsid w:val="007D4DBA"/>
    <w:pPr>
      <w:tabs>
        <w:tab w:val="left" w:pos="1080"/>
      </w:tabs>
      <w:spacing w:before="240" w:after="120" w:line="216" w:lineRule="auto"/>
      <w:jc w:val="center"/>
    </w:pPr>
    <w:rPr>
      <w:rFonts w:ascii="Times New Roman" w:hAnsi="Times New Roman"/>
      <w:smallCaps/>
      <w:sz w:val="16"/>
      <w:szCs w:val="16"/>
    </w:rPr>
  </w:style>
  <w:style w:type="paragraph" w:customStyle="1" w:styleId="Title1">
    <w:name w:val="Title1"/>
    <w:basedOn w:val="Normal"/>
    <w:next w:val="Author"/>
    <w:qFormat/>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qFormat/>
    <w:rsid w:val="006B6BE1"/>
    <w:pPr>
      <w:tabs>
        <w:tab w:val="left" w:pos="187"/>
      </w:tabs>
      <w:spacing w:line="220" w:lineRule="exact"/>
      <w:ind w:left="187" w:hanging="187"/>
      <w:jc w:val="both"/>
    </w:pPr>
    <w:rPr>
      <w:rFonts w:eastAsia="MS Mincho"/>
      <w:sz w:val="18"/>
      <w:szCs w:val="18"/>
    </w:rPr>
  </w:style>
  <w:style w:type="paragraph" w:customStyle="1" w:styleId="Reference">
    <w:name w:val="Reference"/>
    <w:basedOn w:val="Normal"/>
    <w:qFormat/>
    <w:rsid w:val="006B6BE1"/>
    <w:pPr>
      <w:tabs>
        <w:tab w:val="left" w:pos="360"/>
      </w:tabs>
      <w:jc w:val="both"/>
    </w:pPr>
    <w:rPr>
      <w:rFonts w:eastAsia="MS Mincho"/>
      <w:sz w:val="18"/>
      <w:szCs w:val="18"/>
    </w:rPr>
  </w:style>
  <w:style w:type="paragraph" w:styleId="BalonMetni">
    <w:name w:val="Balloon Text"/>
    <w:basedOn w:val="Normal"/>
    <w:link w:val="BalonMetniChar"/>
    <w:uiPriority w:val="99"/>
    <w:semiHidden/>
    <w:unhideWhenUsed/>
    <w:qFormat/>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paragraph" w:styleId="AltBilgi">
    <w:name w:val="footer"/>
    <w:basedOn w:val="Normal"/>
    <w:link w:val="AltBilgiChar"/>
    <w:uiPriority w:val="99"/>
    <w:unhideWhenUsed/>
    <w:rsid w:val="00D42065"/>
    <w:pPr>
      <w:tabs>
        <w:tab w:val="center" w:pos="4536"/>
        <w:tab w:val="right" w:pos="9072"/>
      </w:tabs>
    </w:pPr>
  </w:style>
  <w:style w:type="paragraph" w:customStyle="1" w:styleId="FrameContents">
    <w:name w:val="Frame Contents"/>
    <w:basedOn w:val="Normal"/>
    <w:qFormat/>
  </w:style>
  <w:style w:type="character" w:styleId="Kpr">
    <w:name w:val="Hyperlink"/>
    <w:basedOn w:val="VarsaylanParagrafYazTipi"/>
    <w:uiPriority w:val="99"/>
    <w:unhideWhenUsed/>
    <w:rsid w:val="00927EB4"/>
    <w:rPr>
      <w:color w:val="0000FF" w:themeColor="hyperlink"/>
      <w:u w:val="single"/>
    </w:rPr>
  </w:style>
  <w:style w:type="character" w:styleId="zmlenmeyenBahsetme">
    <w:name w:val="Unresolved Mention"/>
    <w:basedOn w:val="VarsaylanParagrafYazTipi"/>
    <w:uiPriority w:val="99"/>
    <w:semiHidden/>
    <w:unhideWhenUsed/>
    <w:rsid w:val="00927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669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emiralpilhan@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rayoztuurk@gmail.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83D901-5D81-4641-AC5A-2F29BF0F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6</Pages>
  <Words>4330</Words>
  <Characters>24684</Characters>
  <Application>Microsoft Office Word</Application>
  <DocSecurity>0</DocSecurity>
  <Lines>205</Lines>
  <Paragraphs>57</Paragraphs>
  <ScaleCrop>false</ScaleCrop>
  <HeadingPairs>
    <vt:vector size="2" baseType="variant">
      <vt:variant>
        <vt:lpstr>Konu Başlığı</vt:lpstr>
      </vt:variant>
      <vt:variant>
        <vt:i4>1</vt:i4>
      </vt:variant>
    </vt:vector>
  </HeadingPairs>
  <TitlesOfParts>
    <vt:vector size="1" baseType="lpstr">
      <vt:lpstr>Paper Title (use style: paper title)</vt:lpstr>
    </vt:vector>
  </TitlesOfParts>
  <Company>IEEE</Company>
  <LinksUpToDate>false</LinksUpToDate>
  <CharactersWithSpaces>28957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b</cp:lastModifiedBy>
  <cp:revision>51</cp:revision>
  <cp:lastPrinted>2016-12-22T07:50:00Z</cp:lastPrinted>
  <dcterms:created xsi:type="dcterms:W3CDTF">2016-12-08T06:54:00Z</dcterms:created>
  <dcterms:modified xsi:type="dcterms:W3CDTF">2026-05-19T21:19:00Z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IEEE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