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6E41" w14:textId="77777777" w:rsidR="00825D79" w:rsidRDefault="00000000">
      <w:pPr>
        <w:spacing w:after="120"/>
      </w:pPr>
      <w:r>
        <w:rPr>
          <w:b/>
          <w:sz w:val="36"/>
        </w:rPr>
        <w:t xml:space="preserve">Normal Retina OCT Görüntülerinden Öğrenilen </w:t>
      </w:r>
      <w:proofErr w:type="spellStart"/>
      <w:r>
        <w:rPr>
          <w:b/>
          <w:sz w:val="36"/>
        </w:rPr>
        <w:t>Konvolüsyonel</w:t>
      </w:r>
      <w:proofErr w:type="spellEnd"/>
      <w:r>
        <w:rPr>
          <w:b/>
          <w:sz w:val="36"/>
        </w:rPr>
        <w:t xml:space="preserve"> </w:t>
      </w:r>
      <w:proofErr w:type="spellStart"/>
      <w:r>
        <w:rPr>
          <w:b/>
          <w:sz w:val="36"/>
        </w:rPr>
        <w:t>Autoencoder</w:t>
      </w:r>
      <w:proofErr w:type="spellEnd"/>
      <w:r>
        <w:rPr>
          <w:b/>
          <w:sz w:val="36"/>
        </w:rPr>
        <w:t xml:space="preserve"> ile Patolojik Örneklerin Yeniden Oluşturma Hatası Tabanlı Tespiti</w:t>
      </w:r>
    </w:p>
    <w:p w14:paraId="1C592EE0" w14:textId="246814DA" w:rsidR="009E1A24" w:rsidRPr="009E1A24" w:rsidRDefault="00000000" w:rsidP="009E1A24">
      <w:pPr>
        <w:spacing w:after="200"/>
        <w:rPr>
          <w:sz w:val="30"/>
        </w:rPr>
      </w:pPr>
      <w:proofErr w:type="spellStart"/>
      <w:r>
        <w:rPr>
          <w:sz w:val="30"/>
        </w:rPr>
        <w:t>Reconstruction</w:t>
      </w:r>
      <w:proofErr w:type="spellEnd"/>
      <w:r w:rsidR="009212AA">
        <w:rPr>
          <w:sz w:val="30"/>
        </w:rPr>
        <w:t xml:space="preserve"> </w:t>
      </w:r>
      <w:proofErr w:type="spellStart"/>
      <w:r>
        <w:rPr>
          <w:sz w:val="30"/>
        </w:rPr>
        <w:t>Error</w:t>
      </w:r>
      <w:proofErr w:type="spellEnd"/>
      <w:r w:rsidR="009212AA">
        <w:rPr>
          <w:sz w:val="30"/>
        </w:rPr>
        <w:t xml:space="preserve"> </w:t>
      </w:r>
      <w:proofErr w:type="spellStart"/>
      <w:r>
        <w:rPr>
          <w:sz w:val="30"/>
        </w:rPr>
        <w:t>Based</w:t>
      </w:r>
      <w:proofErr w:type="spellEnd"/>
      <w:r>
        <w:rPr>
          <w:sz w:val="30"/>
        </w:rPr>
        <w:t xml:space="preserve"> </w:t>
      </w:r>
      <w:proofErr w:type="spellStart"/>
      <w:r>
        <w:rPr>
          <w:sz w:val="30"/>
        </w:rPr>
        <w:t>Detection</w:t>
      </w:r>
      <w:proofErr w:type="spellEnd"/>
      <w:r>
        <w:rPr>
          <w:sz w:val="30"/>
        </w:rPr>
        <w:t xml:space="preserve"> of </w:t>
      </w:r>
      <w:proofErr w:type="spellStart"/>
      <w:r>
        <w:rPr>
          <w:sz w:val="30"/>
        </w:rPr>
        <w:t>Pathological</w:t>
      </w:r>
      <w:proofErr w:type="spellEnd"/>
      <w:r>
        <w:rPr>
          <w:sz w:val="30"/>
        </w:rPr>
        <w:t xml:space="preserve"> Retinal OCT </w:t>
      </w:r>
      <w:proofErr w:type="spellStart"/>
      <w:r>
        <w:rPr>
          <w:sz w:val="30"/>
        </w:rPr>
        <w:t>Images</w:t>
      </w:r>
      <w:proofErr w:type="spellEnd"/>
      <w:r>
        <w:rPr>
          <w:sz w:val="30"/>
        </w:rPr>
        <w:t xml:space="preserve"> Using a </w:t>
      </w:r>
      <w:proofErr w:type="spellStart"/>
      <w:r>
        <w:rPr>
          <w:sz w:val="30"/>
        </w:rPr>
        <w:t>Convolutional</w:t>
      </w:r>
      <w:proofErr w:type="spellEnd"/>
      <w:r>
        <w:rPr>
          <w:sz w:val="30"/>
        </w:rPr>
        <w:t xml:space="preserve"> </w:t>
      </w:r>
      <w:proofErr w:type="spellStart"/>
      <w:r>
        <w:rPr>
          <w:sz w:val="30"/>
        </w:rPr>
        <w:t>Autoencoder</w:t>
      </w:r>
      <w:proofErr w:type="spellEnd"/>
      <w:r>
        <w:rPr>
          <w:sz w:val="30"/>
        </w:rPr>
        <w:t xml:space="preserve"> </w:t>
      </w:r>
      <w:proofErr w:type="spellStart"/>
      <w:r>
        <w:rPr>
          <w:sz w:val="30"/>
        </w:rPr>
        <w:t>Trained</w:t>
      </w:r>
      <w:proofErr w:type="spellEnd"/>
      <w:r>
        <w:rPr>
          <w:sz w:val="30"/>
        </w:rPr>
        <w:t xml:space="preserve"> on Normal </w:t>
      </w:r>
      <w:proofErr w:type="spellStart"/>
      <w:r>
        <w:rPr>
          <w:sz w:val="30"/>
        </w:rPr>
        <w:t>Samples</w:t>
      </w:r>
      <w:proofErr w:type="spellEnd"/>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5219"/>
        <w:gridCol w:w="5219"/>
      </w:tblGrid>
      <w:tr w:rsidR="00825D79" w14:paraId="089AEAF4" w14:textId="77777777">
        <w:trPr>
          <w:jc w:val="center"/>
        </w:trPr>
        <w:tc>
          <w:tcPr>
            <w:tcW w:w="5219" w:type="dxa"/>
          </w:tcPr>
          <w:p w14:paraId="446DBB8E" w14:textId="77777777" w:rsidR="00825D79" w:rsidRDefault="00000000">
            <w:r>
              <w:rPr>
                <w:b/>
              </w:rPr>
              <w:t>Koray Öztürk</w:t>
            </w:r>
          </w:p>
          <w:p w14:paraId="40C1196B" w14:textId="77777777" w:rsidR="00825D79" w:rsidRDefault="00000000">
            <w:r>
              <w:t>Bilgisayar Mühendisliği</w:t>
            </w:r>
          </w:p>
          <w:p w14:paraId="4AF8E7C0" w14:textId="77777777" w:rsidR="00825D79" w:rsidRDefault="00000000">
            <w:r>
              <w:t>Eskişehir Osmangazi Üniversitesi</w:t>
            </w:r>
          </w:p>
          <w:p w14:paraId="49DF8E56" w14:textId="77777777" w:rsidR="00825D79" w:rsidRDefault="00000000">
            <w:r>
              <w:t>Eskişehir/Türkiye</w:t>
            </w:r>
          </w:p>
          <w:p w14:paraId="20644E10" w14:textId="77777777" w:rsidR="00825D79" w:rsidRDefault="00000000">
            <w:r>
              <w:t>korayoztuurk@gmail.com</w:t>
            </w:r>
          </w:p>
        </w:tc>
        <w:tc>
          <w:tcPr>
            <w:tcW w:w="5219" w:type="dxa"/>
          </w:tcPr>
          <w:p w14:paraId="431386F7" w14:textId="77777777" w:rsidR="00825D79" w:rsidRDefault="00000000">
            <w:r>
              <w:rPr>
                <w:b/>
              </w:rPr>
              <w:t>Emir Alp İlhan</w:t>
            </w:r>
          </w:p>
          <w:p w14:paraId="5F2D92B0" w14:textId="77777777" w:rsidR="00825D79" w:rsidRDefault="00000000">
            <w:r>
              <w:t>Bilgisayar Mühendisliği</w:t>
            </w:r>
          </w:p>
          <w:p w14:paraId="7261456C" w14:textId="77777777" w:rsidR="00825D79" w:rsidRDefault="00000000">
            <w:r>
              <w:t>Eskişehir Osmangazi Üniversitesi</w:t>
            </w:r>
          </w:p>
          <w:p w14:paraId="18B1381F" w14:textId="77777777" w:rsidR="00825D79" w:rsidRDefault="00000000">
            <w:r>
              <w:t>Eskişehir/Türkiye</w:t>
            </w:r>
          </w:p>
          <w:p w14:paraId="61C2C8B6" w14:textId="77777777" w:rsidR="00825D79" w:rsidRDefault="00000000">
            <w:r>
              <w:t>emiralpilhan@gmail.com</w:t>
            </w:r>
          </w:p>
        </w:tc>
      </w:tr>
    </w:tbl>
    <w:p w14:paraId="3A343748" w14:textId="77777777" w:rsidR="00825D79" w:rsidRDefault="00825D79"/>
    <w:p w14:paraId="0039982E" w14:textId="77777777" w:rsidR="00825D79" w:rsidRDefault="00825D79">
      <w:pPr>
        <w:sectPr w:rsidR="00825D79">
          <w:type w:val="continuous"/>
          <w:pgSz w:w="11906" w:h="16838"/>
          <w:pgMar w:top="1080" w:right="734" w:bottom="2434" w:left="734" w:header="0" w:footer="0" w:gutter="0"/>
          <w:cols w:space="360"/>
          <w:formProt w:val="0"/>
          <w:docGrid w:linePitch="360" w:charSpace="8192"/>
        </w:sectPr>
      </w:pPr>
    </w:p>
    <w:p w14:paraId="55EB8778" w14:textId="77777777" w:rsidR="005342C9" w:rsidRDefault="005342C9">
      <w:pPr>
        <w:jc w:val="both"/>
        <w:rPr>
          <w:b/>
          <w:i/>
        </w:rPr>
      </w:pPr>
    </w:p>
    <w:p w14:paraId="22955917" w14:textId="0FCF565E" w:rsidR="005342C9" w:rsidRDefault="00000000">
      <w:pPr>
        <w:jc w:val="both"/>
        <w:rPr>
          <w:b/>
          <w:i/>
        </w:rPr>
      </w:pPr>
      <w:r>
        <w:rPr>
          <w:b/>
          <w:i/>
        </w:rPr>
        <w:t xml:space="preserve">Özet </w:t>
      </w:r>
    </w:p>
    <w:p w14:paraId="3C8FDA14" w14:textId="203119FC" w:rsidR="00825D79" w:rsidRDefault="00000000">
      <w:pPr>
        <w:jc w:val="both"/>
      </w:pPr>
      <w:r>
        <w:t xml:space="preserve">Bu çalışmada, retinal OCT görüntülerinde patolojik örnekleri etiketlenmiş patoloji sınıflarıyla doğrudan öğrenmek yerine, yalnızca normal örneklerden öğrenilen bir </w:t>
      </w:r>
      <w:proofErr w:type="spellStart"/>
      <w:r>
        <w:t>konvolüsyonel</w:t>
      </w:r>
      <w:proofErr w:type="spellEnd"/>
      <w:r>
        <w:t xml:space="preserve"> </w:t>
      </w:r>
      <w:proofErr w:type="spellStart"/>
      <w:r>
        <w:t>autoencoder</w:t>
      </w:r>
      <w:proofErr w:type="spellEnd"/>
      <w:r>
        <w:t xml:space="preserve"> ile yeniden oluşturma hatasına (</w:t>
      </w:r>
      <w:proofErr w:type="spellStart"/>
      <w:r>
        <w:t>reconstruction</w:t>
      </w:r>
      <w:proofErr w:type="spellEnd"/>
      <w:r>
        <w:t xml:space="preserve"> </w:t>
      </w:r>
      <w:proofErr w:type="spellStart"/>
      <w:r>
        <w:t>error</w:t>
      </w:r>
      <w:proofErr w:type="spellEnd"/>
      <w:r>
        <w:t xml:space="preserve">) dayalı anomali tespiti yaklaşımı geliştirilmiştir. </w:t>
      </w:r>
      <w:proofErr w:type="spellStart"/>
      <w:r>
        <w:t>Kermany</w:t>
      </w:r>
      <w:proofErr w:type="spellEnd"/>
      <w:r>
        <w:t xml:space="preserve"> OCT2017 veri kümesindeki `</w:t>
      </w:r>
      <w:proofErr w:type="spellStart"/>
      <w:r>
        <w:t>train</w:t>
      </w:r>
      <w:proofErr w:type="spellEnd"/>
      <w:r>
        <w:t xml:space="preserve">/NORMAL` görüntüleri hasta düzeyinde eğitim ve doğrulama alt kümelerine ayrılmış, model yalnızca normal anatominin dağılımını öğrenmiştir. Test aşamasında NORMAL, CNV, DME ve DRUSEN görüntüleri yeniden oluşturma hatasına göre puanlanmış ve doğrulama kümesindeki normal hata dağılımından elde edilen </w:t>
      </w:r>
      <w:proofErr w:type="spellStart"/>
      <w:r>
        <w:t>persentil</w:t>
      </w:r>
      <w:proofErr w:type="spellEnd"/>
      <w:r>
        <w:t xml:space="preserve"> eşikleriyle ikili karar üretilmiştir. Bu ara rapor sürümünde temel model 128x128 gri tonlamalı B-kesitleri üzerinde eğitilmiş, AUROC ana ölçüt olarak alınmış; doğruluk, kesinlik, duyarlılık, F1 ve yanlış pozitif oranı da raporlanmıştır. OCT2017 veri kümesi üzerinde yapılan deneylerde seçilen p95 eşiğinde AUROC 0.9108 ve F1 0.8201 elde edilmiştir.</w:t>
      </w:r>
    </w:p>
    <w:p w14:paraId="28B800B7" w14:textId="77777777" w:rsidR="005342C9" w:rsidRDefault="005342C9">
      <w:pPr>
        <w:jc w:val="both"/>
      </w:pPr>
    </w:p>
    <w:p w14:paraId="3E5B05BA" w14:textId="62D77C84" w:rsidR="005342C9" w:rsidRDefault="00000000">
      <w:pPr>
        <w:jc w:val="both"/>
        <w:rPr>
          <w:b/>
          <w:i/>
        </w:rPr>
      </w:pPr>
      <w:proofErr w:type="spellStart"/>
      <w:r>
        <w:rPr>
          <w:b/>
          <w:i/>
        </w:rPr>
        <w:t>Abstract</w:t>
      </w:r>
      <w:proofErr w:type="spellEnd"/>
      <w:r>
        <w:rPr>
          <w:b/>
          <w:i/>
        </w:rPr>
        <w:t xml:space="preserve"> </w:t>
      </w:r>
    </w:p>
    <w:p w14:paraId="75AE0209" w14:textId="36002367" w:rsidR="00825D79" w:rsidRDefault="00000000">
      <w:pPr>
        <w:jc w:val="both"/>
      </w:pPr>
      <w:proofErr w:type="spellStart"/>
      <w:r>
        <w:t>This</w:t>
      </w:r>
      <w:proofErr w:type="spellEnd"/>
      <w:r>
        <w:t xml:space="preserve"> </w:t>
      </w:r>
      <w:proofErr w:type="spellStart"/>
      <w:r>
        <w:t>study</w:t>
      </w:r>
      <w:proofErr w:type="spellEnd"/>
      <w:r>
        <w:t xml:space="preserve"> </w:t>
      </w:r>
      <w:proofErr w:type="spellStart"/>
      <w:r>
        <w:t>investigates</w:t>
      </w:r>
      <w:proofErr w:type="spellEnd"/>
      <w:r>
        <w:t xml:space="preserve"> </w:t>
      </w:r>
      <w:proofErr w:type="spellStart"/>
      <w:r>
        <w:t>reconstruction-error-based</w:t>
      </w:r>
      <w:proofErr w:type="spellEnd"/>
      <w:r>
        <w:t xml:space="preserve"> </w:t>
      </w:r>
      <w:proofErr w:type="spellStart"/>
      <w:r>
        <w:t>anomaly</w:t>
      </w:r>
      <w:proofErr w:type="spellEnd"/>
      <w:r>
        <w:t xml:space="preserve"> </w:t>
      </w:r>
      <w:proofErr w:type="spellStart"/>
      <w:r>
        <w:t>detection</w:t>
      </w:r>
      <w:proofErr w:type="spellEnd"/>
      <w:r>
        <w:t xml:space="preserve"> </w:t>
      </w:r>
      <w:proofErr w:type="spellStart"/>
      <w:r>
        <w:t>for</w:t>
      </w:r>
      <w:proofErr w:type="spellEnd"/>
      <w:r>
        <w:t xml:space="preserve"> retinal OCT </w:t>
      </w:r>
      <w:proofErr w:type="spellStart"/>
      <w:r>
        <w:t>images</w:t>
      </w:r>
      <w:proofErr w:type="spellEnd"/>
      <w:r>
        <w:t xml:space="preserve"> </w:t>
      </w:r>
      <w:proofErr w:type="spellStart"/>
      <w:r>
        <w:t>using</w:t>
      </w:r>
      <w:proofErr w:type="spellEnd"/>
      <w:r>
        <w:t xml:space="preserve"> a </w:t>
      </w:r>
      <w:proofErr w:type="spellStart"/>
      <w:r>
        <w:t>convolutional</w:t>
      </w:r>
      <w:proofErr w:type="spellEnd"/>
      <w:r>
        <w:t xml:space="preserve"> </w:t>
      </w:r>
      <w:proofErr w:type="spellStart"/>
      <w:r>
        <w:t>autoencoder</w:t>
      </w:r>
      <w:proofErr w:type="spellEnd"/>
      <w:r>
        <w:t xml:space="preserve"> </w:t>
      </w:r>
      <w:proofErr w:type="spellStart"/>
      <w:r>
        <w:t>trained</w:t>
      </w:r>
      <w:proofErr w:type="spellEnd"/>
      <w:r>
        <w:t xml:space="preserve"> </w:t>
      </w:r>
      <w:proofErr w:type="spellStart"/>
      <w:r>
        <w:t>only</w:t>
      </w:r>
      <w:proofErr w:type="spellEnd"/>
      <w:r>
        <w:t xml:space="preserve"> on normal </w:t>
      </w:r>
      <w:proofErr w:type="spellStart"/>
      <w:r>
        <w:t>samples</w:t>
      </w:r>
      <w:proofErr w:type="spellEnd"/>
      <w:r>
        <w:t xml:space="preserve">. </w:t>
      </w:r>
      <w:proofErr w:type="spellStart"/>
      <w:r>
        <w:t>Instead</w:t>
      </w:r>
      <w:proofErr w:type="spellEnd"/>
      <w:r>
        <w:t xml:space="preserve"> of </w:t>
      </w:r>
      <w:proofErr w:type="spellStart"/>
      <w:r>
        <w:t>learning</w:t>
      </w:r>
      <w:proofErr w:type="spellEnd"/>
      <w:r>
        <w:t xml:space="preserve"> a </w:t>
      </w:r>
      <w:proofErr w:type="spellStart"/>
      <w:r>
        <w:t>supervised</w:t>
      </w:r>
      <w:proofErr w:type="spellEnd"/>
      <w:r>
        <w:t xml:space="preserve"> </w:t>
      </w:r>
      <w:proofErr w:type="spellStart"/>
      <w:r>
        <w:t>pathology</w:t>
      </w:r>
      <w:proofErr w:type="spellEnd"/>
      <w:r>
        <w:t xml:space="preserve"> </w:t>
      </w:r>
      <w:proofErr w:type="spellStart"/>
      <w:r>
        <w:t>classifier</w:t>
      </w:r>
      <w:proofErr w:type="spellEnd"/>
      <w:r>
        <w:t xml:space="preserve">, </w:t>
      </w:r>
      <w:proofErr w:type="spellStart"/>
      <w:r>
        <w:t>the</w:t>
      </w:r>
      <w:proofErr w:type="spellEnd"/>
      <w:r>
        <w:t xml:space="preserve"> model </w:t>
      </w:r>
      <w:proofErr w:type="spellStart"/>
      <w:r>
        <w:t>learns</w:t>
      </w:r>
      <w:proofErr w:type="spellEnd"/>
      <w:r>
        <w:t xml:space="preserve"> </w:t>
      </w:r>
      <w:proofErr w:type="spellStart"/>
      <w:r>
        <w:t>the</w:t>
      </w:r>
      <w:proofErr w:type="spellEnd"/>
      <w:r>
        <w:t xml:space="preserve"> </w:t>
      </w:r>
      <w:proofErr w:type="spellStart"/>
      <w:r>
        <w:t>appearance</w:t>
      </w:r>
      <w:proofErr w:type="spellEnd"/>
      <w:r>
        <w:t xml:space="preserve"> </w:t>
      </w:r>
      <w:proofErr w:type="spellStart"/>
      <w:r>
        <w:t>distribution</w:t>
      </w:r>
      <w:proofErr w:type="spellEnd"/>
      <w:r>
        <w:t xml:space="preserve"> of </w:t>
      </w:r>
      <w:proofErr w:type="spellStart"/>
      <w:r>
        <w:t>healthy</w:t>
      </w:r>
      <w:proofErr w:type="spellEnd"/>
      <w:r>
        <w:t xml:space="preserve"> retinal </w:t>
      </w:r>
      <w:proofErr w:type="spellStart"/>
      <w:r>
        <w:t>anatomy</w:t>
      </w:r>
      <w:proofErr w:type="spellEnd"/>
      <w:r>
        <w:t xml:space="preserve"> </w:t>
      </w:r>
      <w:proofErr w:type="spellStart"/>
      <w:r>
        <w:t>from</w:t>
      </w:r>
      <w:proofErr w:type="spellEnd"/>
      <w:r>
        <w:t xml:space="preserve"> </w:t>
      </w:r>
      <w:proofErr w:type="spellStart"/>
      <w:r>
        <w:t>the</w:t>
      </w:r>
      <w:proofErr w:type="spellEnd"/>
      <w:r>
        <w:t xml:space="preserve"> </w:t>
      </w:r>
      <w:proofErr w:type="spellStart"/>
      <w:r>
        <w:t>Kermany</w:t>
      </w:r>
      <w:proofErr w:type="spellEnd"/>
      <w:r>
        <w:t xml:space="preserve"> OCT2017 </w:t>
      </w:r>
      <w:proofErr w:type="spellStart"/>
      <w:r>
        <w:t>dataset</w:t>
      </w:r>
      <w:proofErr w:type="spellEnd"/>
      <w:r>
        <w:t xml:space="preserve">. </w:t>
      </w:r>
      <w:proofErr w:type="spellStart"/>
      <w:r>
        <w:t>The</w:t>
      </w:r>
      <w:proofErr w:type="spellEnd"/>
      <w:r>
        <w:t xml:space="preserve"> </w:t>
      </w:r>
      <w:proofErr w:type="spellStart"/>
      <w:r>
        <w:t>training</w:t>
      </w:r>
      <w:proofErr w:type="spellEnd"/>
      <w:r>
        <w:t xml:space="preserve"> </w:t>
      </w:r>
      <w:proofErr w:type="spellStart"/>
      <w:r>
        <w:t>split</w:t>
      </w:r>
      <w:proofErr w:type="spellEnd"/>
      <w:r>
        <w:t xml:space="preserve"> </w:t>
      </w:r>
      <w:proofErr w:type="spellStart"/>
      <w:r>
        <w:t>uses</w:t>
      </w:r>
      <w:proofErr w:type="spellEnd"/>
      <w:r>
        <w:t xml:space="preserve"> </w:t>
      </w:r>
      <w:proofErr w:type="spellStart"/>
      <w:r>
        <w:t>only</w:t>
      </w:r>
      <w:proofErr w:type="spellEnd"/>
      <w:r>
        <w:t xml:space="preserve"> normal </w:t>
      </w:r>
      <w:proofErr w:type="spellStart"/>
      <w:r>
        <w:t>scans</w:t>
      </w:r>
      <w:proofErr w:type="spellEnd"/>
      <w:r>
        <w:t xml:space="preserve"> </w:t>
      </w:r>
      <w:proofErr w:type="spellStart"/>
      <w:r>
        <w:t>and</w:t>
      </w:r>
      <w:proofErr w:type="spellEnd"/>
      <w:r>
        <w:t xml:space="preserve"> a </w:t>
      </w:r>
      <w:proofErr w:type="spellStart"/>
      <w:r>
        <w:t>patient-level</w:t>
      </w:r>
      <w:proofErr w:type="spellEnd"/>
      <w:r>
        <w:t xml:space="preserve"> </w:t>
      </w:r>
      <w:proofErr w:type="spellStart"/>
      <w:r>
        <w:t>validation</w:t>
      </w:r>
      <w:proofErr w:type="spellEnd"/>
      <w:r>
        <w:t xml:space="preserve"> </w:t>
      </w:r>
      <w:proofErr w:type="spellStart"/>
      <w:r>
        <w:t>split</w:t>
      </w:r>
      <w:proofErr w:type="spellEnd"/>
      <w:r>
        <w:t xml:space="preserve"> is </w:t>
      </w:r>
      <w:proofErr w:type="spellStart"/>
      <w:r>
        <w:t>used</w:t>
      </w:r>
      <w:proofErr w:type="spellEnd"/>
      <w:r>
        <w:t xml:space="preserve"> </w:t>
      </w:r>
      <w:proofErr w:type="spellStart"/>
      <w:r>
        <w:t>to</w:t>
      </w:r>
      <w:proofErr w:type="spellEnd"/>
      <w:r>
        <w:t xml:space="preserve"> </w:t>
      </w:r>
      <w:proofErr w:type="spellStart"/>
      <w:r>
        <w:t>estimate</w:t>
      </w:r>
      <w:proofErr w:type="spellEnd"/>
      <w:r>
        <w:t xml:space="preserve"> </w:t>
      </w:r>
      <w:proofErr w:type="spellStart"/>
      <w:r>
        <w:t>operating</w:t>
      </w:r>
      <w:proofErr w:type="spellEnd"/>
      <w:r>
        <w:t xml:space="preserve"> </w:t>
      </w:r>
      <w:proofErr w:type="spellStart"/>
      <w:r>
        <w:t>thresholds</w:t>
      </w:r>
      <w:proofErr w:type="spellEnd"/>
      <w:r>
        <w:t xml:space="preserve"> </w:t>
      </w:r>
      <w:proofErr w:type="spellStart"/>
      <w:r>
        <w:t>from</w:t>
      </w:r>
      <w:proofErr w:type="spellEnd"/>
      <w:r>
        <w:t xml:space="preserve"> normal </w:t>
      </w:r>
      <w:proofErr w:type="spellStart"/>
      <w:r>
        <w:t>reconstruction-error</w:t>
      </w:r>
      <w:proofErr w:type="spellEnd"/>
      <w:r>
        <w:t xml:space="preserve"> </w:t>
      </w:r>
      <w:proofErr w:type="spellStart"/>
      <w:r>
        <w:t>percentiles</w:t>
      </w:r>
      <w:proofErr w:type="spellEnd"/>
      <w:r>
        <w:t xml:space="preserve">. </w:t>
      </w:r>
      <w:proofErr w:type="spellStart"/>
      <w:r>
        <w:t>During</w:t>
      </w:r>
      <w:proofErr w:type="spellEnd"/>
      <w:r>
        <w:t xml:space="preserve"> </w:t>
      </w:r>
      <w:proofErr w:type="spellStart"/>
      <w:r>
        <w:t>testing</w:t>
      </w:r>
      <w:proofErr w:type="spellEnd"/>
      <w:r>
        <w:t xml:space="preserve">, NORMAL, CNV, DME, </w:t>
      </w:r>
      <w:proofErr w:type="spellStart"/>
      <w:r>
        <w:t>and</w:t>
      </w:r>
      <w:proofErr w:type="spellEnd"/>
      <w:r>
        <w:t xml:space="preserve"> DRUSEN </w:t>
      </w:r>
      <w:proofErr w:type="spellStart"/>
      <w:r>
        <w:t>scans</w:t>
      </w:r>
      <w:proofErr w:type="spellEnd"/>
      <w:r>
        <w:t xml:space="preserve"> </w:t>
      </w:r>
      <w:proofErr w:type="spellStart"/>
      <w:r>
        <w:t>are</w:t>
      </w:r>
      <w:proofErr w:type="spellEnd"/>
      <w:r>
        <w:t xml:space="preserve"> </w:t>
      </w:r>
      <w:proofErr w:type="spellStart"/>
      <w:r>
        <w:t>scored</w:t>
      </w:r>
      <w:proofErr w:type="spellEnd"/>
      <w:r>
        <w:t xml:space="preserve"> </w:t>
      </w:r>
      <w:proofErr w:type="spellStart"/>
      <w:r>
        <w:t>according</w:t>
      </w:r>
      <w:proofErr w:type="spellEnd"/>
      <w:r>
        <w:t xml:space="preserve"> </w:t>
      </w:r>
      <w:proofErr w:type="spellStart"/>
      <w:r>
        <w:t>to</w:t>
      </w:r>
      <w:proofErr w:type="spellEnd"/>
      <w:r>
        <w:t xml:space="preserve"> </w:t>
      </w:r>
      <w:proofErr w:type="spellStart"/>
      <w:r>
        <w:t>reconstruction</w:t>
      </w:r>
      <w:proofErr w:type="spellEnd"/>
      <w:r>
        <w:t xml:space="preserve"> </w:t>
      </w:r>
      <w:proofErr w:type="spellStart"/>
      <w:r>
        <w:t>error</w:t>
      </w:r>
      <w:proofErr w:type="spellEnd"/>
      <w:r>
        <w:t xml:space="preserve">, </w:t>
      </w:r>
      <w:proofErr w:type="spellStart"/>
      <w:r>
        <w:t>and</w:t>
      </w:r>
      <w:proofErr w:type="spellEnd"/>
      <w:r>
        <w:t xml:space="preserve"> </w:t>
      </w:r>
      <w:proofErr w:type="spellStart"/>
      <w:r>
        <w:t>anomaly</w:t>
      </w:r>
      <w:proofErr w:type="spellEnd"/>
      <w:r>
        <w:t xml:space="preserve"> </w:t>
      </w:r>
      <w:proofErr w:type="spellStart"/>
      <w:r>
        <w:t>decisions</w:t>
      </w:r>
      <w:proofErr w:type="spellEnd"/>
      <w:r>
        <w:t xml:space="preserve"> </w:t>
      </w:r>
      <w:proofErr w:type="spellStart"/>
      <w:r>
        <w:t>are</w:t>
      </w:r>
      <w:proofErr w:type="spellEnd"/>
      <w:r>
        <w:t xml:space="preserve"> </w:t>
      </w:r>
      <w:proofErr w:type="spellStart"/>
      <w:r>
        <w:t>produced</w:t>
      </w:r>
      <w:proofErr w:type="spellEnd"/>
      <w:r>
        <w:t xml:space="preserve"> </w:t>
      </w:r>
      <w:proofErr w:type="spellStart"/>
      <w:r>
        <w:t>with</w:t>
      </w:r>
      <w:proofErr w:type="spellEnd"/>
      <w:r>
        <w:t xml:space="preserve"> </w:t>
      </w:r>
      <w:proofErr w:type="spellStart"/>
      <w:r>
        <w:t>validation-derived</w:t>
      </w:r>
      <w:proofErr w:type="spellEnd"/>
      <w:r>
        <w:t xml:space="preserve"> </w:t>
      </w:r>
      <w:proofErr w:type="spellStart"/>
      <w:r>
        <w:t>thresholds</w:t>
      </w:r>
      <w:proofErr w:type="spellEnd"/>
      <w:r>
        <w:t xml:space="preserve">. On </w:t>
      </w:r>
      <w:proofErr w:type="spellStart"/>
      <w:r>
        <w:t>the</w:t>
      </w:r>
      <w:proofErr w:type="spellEnd"/>
      <w:r>
        <w:t xml:space="preserve"> </w:t>
      </w:r>
      <w:proofErr w:type="spellStart"/>
      <w:r>
        <w:t>real</w:t>
      </w:r>
      <w:proofErr w:type="spellEnd"/>
      <w:r>
        <w:t xml:space="preserve"> OCT2017 </w:t>
      </w:r>
      <w:proofErr w:type="spellStart"/>
      <w:r>
        <w:t>experiment</w:t>
      </w:r>
      <w:proofErr w:type="spellEnd"/>
      <w:r>
        <w:t xml:space="preserve">, </w:t>
      </w:r>
      <w:proofErr w:type="spellStart"/>
      <w:r>
        <w:t>the</w:t>
      </w:r>
      <w:proofErr w:type="spellEnd"/>
      <w:r>
        <w:t xml:space="preserve"> </w:t>
      </w:r>
      <w:proofErr w:type="spellStart"/>
      <w:r>
        <w:t>selected</w:t>
      </w:r>
      <w:proofErr w:type="spellEnd"/>
      <w:r>
        <w:t xml:space="preserve"> p95 </w:t>
      </w:r>
      <w:proofErr w:type="spellStart"/>
      <w:r>
        <w:t>operating</w:t>
      </w:r>
      <w:proofErr w:type="spellEnd"/>
      <w:r>
        <w:t xml:space="preserve"> </w:t>
      </w:r>
      <w:proofErr w:type="spellStart"/>
      <w:r>
        <w:t>point</w:t>
      </w:r>
      <w:proofErr w:type="spellEnd"/>
      <w:r>
        <w:t xml:space="preserve"> </w:t>
      </w:r>
      <w:proofErr w:type="spellStart"/>
      <w:r>
        <w:t>reaches</w:t>
      </w:r>
      <w:proofErr w:type="spellEnd"/>
      <w:r>
        <w:t xml:space="preserve"> AUROC 0.9108 </w:t>
      </w:r>
      <w:proofErr w:type="spellStart"/>
      <w:r>
        <w:t>and</w:t>
      </w:r>
      <w:proofErr w:type="spellEnd"/>
      <w:r>
        <w:t xml:space="preserve"> F1-score 0.8201. </w:t>
      </w:r>
      <w:proofErr w:type="spellStart"/>
      <w:r>
        <w:t>These</w:t>
      </w:r>
      <w:proofErr w:type="spellEnd"/>
      <w:r>
        <w:t xml:space="preserve"> </w:t>
      </w:r>
      <w:proofErr w:type="spellStart"/>
      <w:r>
        <w:t>findings</w:t>
      </w:r>
      <w:proofErr w:type="spellEnd"/>
      <w:r>
        <w:t xml:space="preserve"> </w:t>
      </w:r>
      <w:proofErr w:type="spellStart"/>
      <w:r>
        <w:t>indicate</w:t>
      </w:r>
      <w:proofErr w:type="spellEnd"/>
      <w:r>
        <w:t xml:space="preserve"> </w:t>
      </w:r>
      <w:proofErr w:type="spellStart"/>
      <w:r>
        <w:t>that</w:t>
      </w:r>
      <w:proofErr w:type="spellEnd"/>
      <w:r>
        <w:t xml:space="preserve"> a normal-</w:t>
      </w:r>
      <w:proofErr w:type="spellStart"/>
      <w:r>
        <w:t>only</w:t>
      </w:r>
      <w:proofErr w:type="spellEnd"/>
      <w:r>
        <w:t xml:space="preserve"> </w:t>
      </w:r>
      <w:proofErr w:type="spellStart"/>
      <w:r>
        <w:t>autoencoder</w:t>
      </w:r>
      <w:proofErr w:type="spellEnd"/>
      <w:r>
        <w:t xml:space="preserve"> can </w:t>
      </w:r>
      <w:proofErr w:type="spellStart"/>
      <w:r>
        <w:t>serve</w:t>
      </w:r>
      <w:proofErr w:type="spellEnd"/>
      <w:r>
        <w:t xml:space="preserve"> as a </w:t>
      </w:r>
      <w:proofErr w:type="spellStart"/>
      <w:r>
        <w:t>meaningful</w:t>
      </w:r>
      <w:proofErr w:type="spellEnd"/>
      <w:r>
        <w:t xml:space="preserve"> </w:t>
      </w:r>
      <w:proofErr w:type="spellStart"/>
      <w:r>
        <w:t>early</w:t>
      </w:r>
      <w:proofErr w:type="spellEnd"/>
      <w:r>
        <w:t xml:space="preserve"> </w:t>
      </w:r>
      <w:proofErr w:type="spellStart"/>
      <w:r>
        <w:t>baseline</w:t>
      </w:r>
      <w:proofErr w:type="spellEnd"/>
      <w:r>
        <w:t xml:space="preserve"> </w:t>
      </w:r>
      <w:proofErr w:type="spellStart"/>
      <w:r>
        <w:t>for</w:t>
      </w:r>
      <w:proofErr w:type="spellEnd"/>
      <w:r>
        <w:t xml:space="preserve"> retinal </w:t>
      </w:r>
      <w:proofErr w:type="spellStart"/>
      <w:r>
        <w:t>anomaly</w:t>
      </w:r>
      <w:proofErr w:type="spellEnd"/>
      <w:r>
        <w:t xml:space="preserve"> </w:t>
      </w:r>
      <w:proofErr w:type="spellStart"/>
      <w:r>
        <w:t>screening</w:t>
      </w:r>
      <w:proofErr w:type="spellEnd"/>
      <w:r>
        <w:t>.</w:t>
      </w:r>
    </w:p>
    <w:p w14:paraId="5B6702E3" w14:textId="77777777" w:rsidR="005342C9" w:rsidRDefault="005342C9">
      <w:pPr>
        <w:jc w:val="both"/>
      </w:pPr>
    </w:p>
    <w:p w14:paraId="534FD852" w14:textId="39E9498B" w:rsidR="002E0FFD" w:rsidRDefault="00000000">
      <w:pPr>
        <w:jc w:val="both"/>
      </w:pPr>
      <w:r>
        <w:rPr>
          <w:b/>
          <w:i/>
        </w:rPr>
        <w:t xml:space="preserve">Anahtar Kelimeler / </w:t>
      </w:r>
      <w:proofErr w:type="spellStart"/>
      <w:r>
        <w:rPr>
          <w:b/>
          <w:i/>
        </w:rPr>
        <w:t>Keywords</w:t>
      </w:r>
      <w:proofErr w:type="spellEnd"/>
      <w:r>
        <w:rPr>
          <w:b/>
          <w:i/>
        </w:rPr>
        <w:t xml:space="preserve"> - </w:t>
      </w:r>
      <w:r>
        <w:t xml:space="preserve">retinal OCT, anomali tespiti, </w:t>
      </w:r>
      <w:proofErr w:type="spellStart"/>
      <w:r>
        <w:t>autoencoder</w:t>
      </w:r>
      <w:proofErr w:type="spellEnd"/>
      <w:r>
        <w:t>, yeniden oluşturma hatası, tıbbi görüntüleme, derin öğrenme</w:t>
      </w:r>
    </w:p>
    <w:p w14:paraId="6CB30E8B" w14:textId="77777777" w:rsidR="00825D79" w:rsidRPr="0025235F" w:rsidRDefault="00000000">
      <w:pPr>
        <w:pStyle w:val="Balk1"/>
        <w:rPr>
          <w:b/>
          <w:bCs/>
          <w:sz w:val="22"/>
          <w:szCs w:val="22"/>
        </w:rPr>
      </w:pPr>
      <w:r w:rsidRPr="0025235F">
        <w:rPr>
          <w:b/>
          <w:bCs/>
          <w:sz w:val="22"/>
          <w:szCs w:val="22"/>
        </w:rPr>
        <w:t>Giriş</w:t>
      </w:r>
    </w:p>
    <w:p w14:paraId="2C41ED79" w14:textId="77777777" w:rsidR="00825D79" w:rsidRDefault="00000000">
      <w:pPr>
        <w:jc w:val="both"/>
      </w:pPr>
      <w:r>
        <w:t xml:space="preserve">Retinal hastalıkların erken tespiti, geri dönüşü olmayan görme kaybını azaltmak için kritik önemdedir. Optik </w:t>
      </w:r>
      <w:proofErr w:type="spellStart"/>
      <w:r>
        <w:t>koherens</w:t>
      </w:r>
      <w:proofErr w:type="spellEnd"/>
      <w:r>
        <w:t xml:space="preserve"> tomografi (OCT), retina tabakalarını yüksek çözünürlükte gösterebildiği için klinik pratikte sık kullanılan bir görüntüleme yöntemidir. Ancak OCT verisinin elle yorumlanması zaman alıcı olduğu gibi, geniş tarama programlarında yüksek uzman emeği gerektirir [1]. Son yıllarda derin öğrenme tabanlı denetimli modeller OCT sınıflandırmasında güçlü sonuçlar vermiş olsa da, bunlar genellikle her patoloji için etiketli veri gerektirir [1], [3]. Bu durum, daha önce görülmemiş veya yeterince temsil edilmeyen anomalilerin tespitini zorlaştırır.</w:t>
      </w:r>
    </w:p>
    <w:p w14:paraId="784001E9" w14:textId="77777777" w:rsidR="00825D79" w:rsidRDefault="00825D79"/>
    <w:p w14:paraId="4A96485F" w14:textId="77777777" w:rsidR="00825D79" w:rsidRDefault="00000000">
      <w:pPr>
        <w:jc w:val="both"/>
      </w:pPr>
      <w:r>
        <w:t xml:space="preserve">Bu projede problem, normal anatominin öğrenilmesi ve ondan sapmaların yeniden oluşturma hatası ile yakalanması olarak ele alınmıştır. Ara rapor kapsamındaki amacımız, yalnızca normal retina OCT görüntüleri ile eğitilen bir </w:t>
      </w:r>
      <w:proofErr w:type="spellStart"/>
      <w:r>
        <w:t>konvolüsyonel</w:t>
      </w:r>
      <w:proofErr w:type="spellEnd"/>
      <w:r>
        <w:t xml:space="preserve"> </w:t>
      </w:r>
      <w:proofErr w:type="spellStart"/>
      <w:r>
        <w:t>autoencoder</w:t>
      </w:r>
      <w:proofErr w:type="spellEnd"/>
      <w:r>
        <w:t xml:space="preserve"> modelinin patolojik test görüntülerini anlamlı biçimde ayrıştırabildiğini gösteren, tekrar üretilebilir bir temel model kurmaktır. Bu çalışmada, hasta düzeyinde doğrulama, doğrulama dağılımından türetilen eşik seçimi ve gerçek OCT verisiyle uçtan uca çalışan bir deney hattını içeren tekrar üretilebilir bir temel sistem sunulmuştur.</w:t>
      </w:r>
    </w:p>
    <w:p w14:paraId="026340C1" w14:textId="77777777" w:rsidR="00825D79" w:rsidRPr="0025235F" w:rsidRDefault="00000000">
      <w:pPr>
        <w:pStyle w:val="Balk1"/>
        <w:rPr>
          <w:b/>
          <w:bCs/>
          <w:sz w:val="22"/>
          <w:szCs w:val="22"/>
        </w:rPr>
      </w:pPr>
      <w:r w:rsidRPr="0025235F">
        <w:rPr>
          <w:b/>
          <w:bCs/>
          <w:sz w:val="22"/>
          <w:szCs w:val="22"/>
        </w:rPr>
        <w:t>İlgili Çalışmalar</w:t>
      </w:r>
    </w:p>
    <w:p w14:paraId="34B7D03B" w14:textId="77777777" w:rsidR="00825D79" w:rsidRDefault="00000000">
      <w:pPr>
        <w:jc w:val="both"/>
      </w:pPr>
      <w:r>
        <w:t xml:space="preserve">OCT alanında derin öğrenme tabanlı hastalık sınıflandırması için en çok atıf alan çalışmalardan biri </w:t>
      </w:r>
      <w:proofErr w:type="spellStart"/>
      <w:r>
        <w:t>Kermany</w:t>
      </w:r>
      <w:proofErr w:type="spellEnd"/>
      <w:r>
        <w:t xml:space="preserve"> ve ark. tarafından sunulan Cell 2018 makalesidir [1]. Bu çalışma, aynı zamanda bu projede kullanılan halka açık OCT veri kümesinin temellerini de oluşturmaktadır [2]. Literatürde bunun devamında çok sayıda denetimli retinal hastalık tespit modeli önerilmiş ve </w:t>
      </w:r>
      <w:proofErr w:type="spellStart"/>
      <w:r>
        <w:t>OCT'nin</w:t>
      </w:r>
      <w:proofErr w:type="spellEnd"/>
      <w:r>
        <w:t xml:space="preserve"> otomatik analiz için uygunluğu güçlü biçimde ortaya konmuştur [3].</w:t>
      </w:r>
    </w:p>
    <w:p w14:paraId="0ABC300C" w14:textId="77777777" w:rsidR="00825D79" w:rsidRDefault="00825D79"/>
    <w:p w14:paraId="708BE0D9" w14:textId="77777777" w:rsidR="00825D79" w:rsidRDefault="00000000">
      <w:pPr>
        <w:jc w:val="both"/>
      </w:pPr>
      <w:r>
        <w:t xml:space="preserve">Anomali tespiti literatüründe ise normal veriyle eğitim yapıp anomalileri dağılım dışı örnekler olarak ele alan yeniden oluşturma temelli ve </w:t>
      </w:r>
      <w:proofErr w:type="spellStart"/>
      <w:r>
        <w:t>adversarial</w:t>
      </w:r>
      <w:proofErr w:type="spellEnd"/>
      <w:r>
        <w:t xml:space="preserve"> (çekişmeli) yöntemler ön plana çıkmıştır. </w:t>
      </w:r>
      <w:proofErr w:type="spellStart"/>
      <w:r>
        <w:t>AnoGAN</w:t>
      </w:r>
      <w:proofErr w:type="spellEnd"/>
      <w:r>
        <w:t xml:space="preserve"> [4] ve </w:t>
      </w:r>
      <w:proofErr w:type="spellStart"/>
      <w:r>
        <w:t>GANomaly</w:t>
      </w:r>
      <w:proofErr w:type="spellEnd"/>
      <w:r>
        <w:t xml:space="preserve"> [5] gibi yaklaşımlar normal dağılımı modelleme mantığını </w:t>
      </w:r>
      <w:r>
        <w:lastRenderedPageBreak/>
        <w:t xml:space="preserve">sistematikleştirmiştir. DRAEM [6] ve </w:t>
      </w:r>
      <w:proofErr w:type="spellStart"/>
      <w:r>
        <w:t>ProxyAno</w:t>
      </w:r>
      <w:proofErr w:type="spellEnd"/>
      <w:r>
        <w:t xml:space="preserve"> [8] ise yeniden oluşturma tabanlı yapıların daha ayırt edici hale gelmesine odaklanmıştır. Retinal OCT özelinde </w:t>
      </w:r>
      <w:proofErr w:type="spellStart"/>
      <w:r>
        <w:t>Seebock</w:t>
      </w:r>
      <w:proofErr w:type="spellEnd"/>
      <w:r>
        <w:t xml:space="preserve"> ve ark. [7], </w:t>
      </w:r>
      <w:proofErr w:type="spellStart"/>
      <w:r>
        <w:t>Luo</w:t>
      </w:r>
      <w:proofErr w:type="spellEnd"/>
      <w:r>
        <w:t xml:space="preserve"> ve ark. [9] ve Wang ve ark. [10] gibi çalışmalar bu alanın artık yalnızca genel amaçlı anomali tespiti değil, retina anatomisine özel çözümler de gerektirdiğini göstermektedir.</w:t>
      </w:r>
    </w:p>
    <w:p w14:paraId="413DD048" w14:textId="77777777" w:rsidR="00825D79" w:rsidRDefault="00825D79"/>
    <w:p w14:paraId="7B6C1FE9" w14:textId="77777777" w:rsidR="00825D79" w:rsidRDefault="00000000">
      <w:pPr>
        <w:jc w:val="both"/>
      </w:pPr>
      <w:r>
        <w:t>Kim ne yapmış ve bu proje neyi farklı yapıyor sorusunu daha açık göstermek için Tablo 1 verilmiştir.</w:t>
      </w:r>
    </w:p>
    <w:p w14:paraId="7E1131F7" w14:textId="77777777" w:rsidR="00825D79" w:rsidRDefault="00825D79"/>
    <w:p w14:paraId="74B6C88A" w14:textId="77777777" w:rsidR="00825D79" w:rsidRDefault="00000000">
      <w:pPr>
        <w:jc w:val="both"/>
      </w:pPr>
      <w:r>
        <w:t>Tablo 1. İlgili çalışmalar ve bu projeden farkları.</w:t>
      </w:r>
    </w:p>
    <w:p w14:paraId="2338410F" w14:textId="77777777" w:rsidR="00825D79" w:rsidRDefault="00825D79"/>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839"/>
        <w:gridCol w:w="2140"/>
        <w:gridCol w:w="2276"/>
      </w:tblGrid>
      <w:tr w:rsidR="00825D79" w14:paraId="3AACC851" w14:textId="77777777" w:rsidTr="009A1550">
        <w:trPr>
          <w:jc w:val="center"/>
        </w:trPr>
        <w:tc>
          <w:tcPr>
            <w:tcW w:w="839" w:type="dxa"/>
          </w:tcPr>
          <w:p w14:paraId="402497B8" w14:textId="77777777" w:rsidR="00825D79" w:rsidRDefault="00000000" w:rsidP="0025235F">
            <w:r>
              <w:rPr>
                <w:b/>
                <w:sz w:val="16"/>
              </w:rPr>
              <w:t>Çalışma</w:t>
            </w:r>
          </w:p>
        </w:tc>
        <w:tc>
          <w:tcPr>
            <w:tcW w:w="2140" w:type="dxa"/>
          </w:tcPr>
          <w:p w14:paraId="56DD3B52" w14:textId="77777777" w:rsidR="00825D79" w:rsidRDefault="00000000" w:rsidP="0025235F">
            <w:r>
              <w:rPr>
                <w:b/>
                <w:sz w:val="16"/>
              </w:rPr>
              <w:t>Odak</w:t>
            </w:r>
          </w:p>
        </w:tc>
        <w:tc>
          <w:tcPr>
            <w:tcW w:w="2276" w:type="dxa"/>
          </w:tcPr>
          <w:p w14:paraId="00398B97" w14:textId="77777777" w:rsidR="00825D79" w:rsidRDefault="00000000" w:rsidP="0025235F">
            <w:r>
              <w:rPr>
                <w:b/>
                <w:sz w:val="16"/>
              </w:rPr>
              <w:t>Fark</w:t>
            </w:r>
          </w:p>
        </w:tc>
      </w:tr>
      <w:tr w:rsidR="00825D79" w14:paraId="0407C9DD" w14:textId="77777777" w:rsidTr="009A1550">
        <w:trPr>
          <w:trHeight w:val="1170"/>
          <w:jc w:val="center"/>
        </w:trPr>
        <w:tc>
          <w:tcPr>
            <w:tcW w:w="839" w:type="dxa"/>
          </w:tcPr>
          <w:p w14:paraId="118DA891" w14:textId="77777777" w:rsidR="00825D79" w:rsidRDefault="00000000" w:rsidP="0025235F">
            <w:pPr>
              <w:spacing w:line="276" w:lineRule="auto"/>
            </w:pPr>
            <w:proofErr w:type="spellStart"/>
            <w:r>
              <w:rPr>
                <w:sz w:val="16"/>
              </w:rPr>
              <w:t>Kermany</w:t>
            </w:r>
            <w:proofErr w:type="spellEnd"/>
            <w:r>
              <w:rPr>
                <w:sz w:val="16"/>
              </w:rPr>
              <w:t xml:space="preserve"> et al. [1]</w:t>
            </w:r>
          </w:p>
        </w:tc>
        <w:tc>
          <w:tcPr>
            <w:tcW w:w="2140" w:type="dxa"/>
          </w:tcPr>
          <w:p w14:paraId="02887C13" w14:textId="77777777" w:rsidR="00825D79" w:rsidRDefault="00000000" w:rsidP="0025235F">
            <w:pPr>
              <w:spacing w:line="276" w:lineRule="auto"/>
            </w:pPr>
            <w:r>
              <w:rPr>
                <w:sz w:val="16"/>
              </w:rPr>
              <w:t>Denetimli OCT sınıflandırması</w:t>
            </w:r>
          </w:p>
        </w:tc>
        <w:tc>
          <w:tcPr>
            <w:tcW w:w="2276" w:type="dxa"/>
          </w:tcPr>
          <w:p w14:paraId="490C9D9F" w14:textId="77777777" w:rsidR="00825D79" w:rsidRDefault="00000000" w:rsidP="0025235F">
            <w:pPr>
              <w:spacing w:line="276" w:lineRule="auto"/>
            </w:pPr>
            <w:r>
              <w:rPr>
                <w:sz w:val="16"/>
              </w:rPr>
              <w:t>Patoloji etiketleri gerektirir; bizim yaklaşımımız yalnızca normal görüntülerle anomali tespiti yapar.</w:t>
            </w:r>
          </w:p>
        </w:tc>
      </w:tr>
      <w:tr w:rsidR="00825D79" w14:paraId="3154BC82" w14:textId="77777777" w:rsidTr="009A1550">
        <w:trPr>
          <w:jc w:val="center"/>
        </w:trPr>
        <w:tc>
          <w:tcPr>
            <w:tcW w:w="839" w:type="dxa"/>
          </w:tcPr>
          <w:p w14:paraId="39D7D962" w14:textId="77777777" w:rsidR="00825D79" w:rsidRDefault="00000000" w:rsidP="0025235F">
            <w:pPr>
              <w:spacing w:line="276" w:lineRule="auto"/>
            </w:pPr>
            <w:proofErr w:type="spellStart"/>
            <w:r>
              <w:rPr>
                <w:sz w:val="16"/>
              </w:rPr>
              <w:t>AnoGAN</w:t>
            </w:r>
            <w:proofErr w:type="spellEnd"/>
            <w:r>
              <w:rPr>
                <w:sz w:val="16"/>
              </w:rPr>
              <w:t xml:space="preserve"> [4]</w:t>
            </w:r>
          </w:p>
        </w:tc>
        <w:tc>
          <w:tcPr>
            <w:tcW w:w="2140" w:type="dxa"/>
          </w:tcPr>
          <w:p w14:paraId="28BB63FD" w14:textId="77777777" w:rsidR="00825D79" w:rsidRDefault="00000000" w:rsidP="0025235F">
            <w:pPr>
              <w:spacing w:line="276" w:lineRule="auto"/>
            </w:pPr>
            <w:r>
              <w:rPr>
                <w:sz w:val="16"/>
              </w:rPr>
              <w:t>GAN tabanlı anomali tespiti</w:t>
            </w:r>
          </w:p>
        </w:tc>
        <w:tc>
          <w:tcPr>
            <w:tcW w:w="2276" w:type="dxa"/>
          </w:tcPr>
          <w:p w14:paraId="37F79D27" w14:textId="77777777" w:rsidR="00825D79" w:rsidRDefault="00000000" w:rsidP="0025235F">
            <w:pPr>
              <w:spacing w:line="276" w:lineRule="auto"/>
            </w:pPr>
            <w:r>
              <w:rPr>
                <w:sz w:val="16"/>
              </w:rPr>
              <w:t xml:space="preserve">Genel amaçlı anomali tespiti yaklaşımıdır; retinal </w:t>
            </w:r>
            <w:proofErr w:type="spellStart"/>
            <w:r>
              <w:rPr>
                <w:sz w:val="16"/>
              </w:rPr>
              <w:t>OCT’ye</w:t>
            </w:r>
            <w:proofErr w:type="spellEnd"/>
            <w:r>
              <w:rPr>
                <w:sz w:val="16"/>
              </w:rPr>
              <w:t xml:space="preserve"> özgü değildir.</w:t>
            </w:r>
          </w:p>
        </w:tc>
      </w:tr>
      <w:tr w:rsidR="00825D79" w14:paraId="138F9CB7" w14:textId="77777777" w:rsidTr="009A1550">
        <w:trPr>
          <w:jc w:val="center"/>
        </w:trPr>
        <w:tc>
          <w:tcPr>
            <w:tcW w:w="839" w:type="dxa"/>
          </w:tcPr>
          <w:p w14:paraId="1AD08AD1" w14:textId="77777777" w:rsidR="00825D79" w:rsidRDefault="00000000" w:rsidP="0025235F">
            <w:pPr>
              <w:spacing w:line="276" w:lineRule="auto"/>
            </w:pPr>
            <w:proofErr w:type="spellStart"/>
            <w:r>
              <w:rPr>
                <w:sz w:val="16"/>
              </w:rPr>
              <w:t>Seebock</w:t>
            </w:r>
            <w:proofErr w:type="spellEnd"/>
            <w:r>
              <w:rPr>
                <w:sz w:val="16"/>
              </w:rPr>
              <w:t xml:space="preserve"> et al. [7]</w:t>
            </w:r>
          </w:p>
        </w:tc>
        <w:tc>
          <w:tcPr>
            <w:tcW w:w="2140" w:type="dxa"/>
          </w:tcPr>
          <w:p w14:paraId="4D6A2142" w14:textId="77777777" w:rsidR="00825D79" w:rsidRDefault="00000000" w:rsidP="0025235F">
            <w:pPr>
              <w:spacing w:line="276" w:lineRule="auto"/>
            </w:pPr>
            <w:r>
              <w:rPr>
                <w:sz w:val="16"/>
              </w:rPr>
              <w:t>Belirsizlik tabanlı OCT anomali tespiti</w:t>
            </w:r>
          </w:p>
        </w:tc>
        <w:tc>
          <w:tcPr>
            <w:tcW w:w="2276" w:type="dxa"/>
          </w:tcPr>
          <w:p w14:paraId="7B8AB6B1" w14:textId="77777777" w:rsidR="00825D79" w:rsidRDefault="00000000" w:rsidP="0025235F">
            <w:pPr>
              <w:spacing w:line="276" w:lineRule="auto"/>
            </w:pPr>
            <w:r>
              <w:rPr>
                <w:sz w:val="16"/>
              </w:rPr>
              <w:t>Doğrudan rekonstrüksiyon hatası yerine anatomi segmentasyonu belirsizliği kullanır.</w:t>
            </w:r>
          </w:p>
        </w:tc>
      </w:tr>
      <w:tr w:rsidR="00825D79" w14:paraId="1E5E54D8" w14:textId="77777777" w:rsidTr="009A1550">
        <w:trPr>
          <w:jc w:val="center"/>
        </w:trPr>
        <w:tc>
          <w:tcPr>
            <w:tcW w:w="839" w:type="dxa"/>
          </w:tcPr>
          <w:p w14:paraId="077BC810" w14:textId="77777777" w:rsidR="00825D79" w:rsidRDefault="00000000" w:rsidP="0025235F">
            <w:pPr>
              <w:spacing w:line="276" w:lineRule="auto"/>
            </w:pPr>
            <w:proofErr w:type="spellStart"/>
            <w:r>
              <w:rPr>
                <w:sz w:val="16"/>
              </w:rPr>
              <w:t>Luo</w:t>
            </w:r>
            <w:proofErr w:type="spellEnd"/>
            <w:r>
              <w:rPr>
                <w:sz w:val="16"/>
              </w:rPr>
              <w:t xml:space="preserve"> et al. [9]</w:t>
            </w:r>
          </w:p>
        </w:tc>
        <w:tc>
          <w:tcPr>
            <w:tcW w:w="2140" w:type="dxa"/>
          </w:tcPr>
          <w:p w14:paraId="32B6CE67" w14:textId="77777777" w:rsidR="00825D79" w:rsidRDefault="00000000" w:rsidP="0025235F">
            <w:pPr>
              <w:spacing w:line="276" w:lineRule="auto"/>
            </w:pPr>
            <w:r>
              <w:rPr>
                <w:sz w:val="16"/>
              </w:rPr>
              <w:t xml:space="preserve">Çok çözünürlüklü retinal </w:t>
            </w:r>
            <w:proofErr w:type="spellStart"/>
            <w:r>
              <w:rPr>
                <w:sz w:val="16"/>
              </w:rPr>
              <w:t>autoencoder</w:t>
            </w:r>
            <w:proofErr w:type="spellEnd"/>
          </w:p>
        </w:tc>
        <w:tc>
          <w:tcPr>
            <w:tcW w:w="2276" w:type="dxa"/>
          </w:tcPr>
          <w:p w14:paraId="2A190EED" w14:textId="77777777" w:rsidR="00825D79" w:rsidRDefault="00000000" w:rsidP="0025235F">
            <w:pPr>
              <w:spacing w:line="276" w:lineRule="auto"/>
            </w:pPr>
            <w:r>
              <w:rPr>
                <w:sz w:val="16"/>
              </w:rPr>
              <w:t>Daha gelişmiş retinal anomali modeli önerir; bizim çalışmamız ise daha sade ve tekrar üretilebilir bir temel model sunar.</w:t>
            </w:r>
          </w:p>
        </w:tc>
      </w:tr>
      <w:tr w:rsidR="00825D79" w14:paraId="23596381" w14:textId="77777777" w:rsidTr="009A1550">
        <w:trPr>
          <w:trHeight w:val="1000"/>
          <w:jc w:val="center"/>
        </w:trPr>
        <w:tc>
          <w:tcPr>
            <w:tcW w:w="839" w:type="dxa"/>
          </w:tcPr>
          <w:p w14:paraId="23E9A588" w14:textId="77777777" w:rsidR="00825D79" w:rsidRDefault="00000000" w:rsidP="0025235F">
            <w:pPr>
              <w:spacing w:line="276" w:lineRule="auto"/>
            </w:pPr>
            <w:r>
              <w:rPr>
                <w:sz w:val="16"/>
              </w:rPr>
              <w:t>Wang et al. [10]</w:t>
            </w:r>
          </w:p>
        </w:tc>
        <w:tc>
          <w:tcPr>
            <w:tcW w:w="2140" w:type="dxa"/>
          </w:tcPr>
          <w:p w14:paraId="55801BAF" w14:textId="77777777" w:rsidR="00825D79" w:rsidRDefault="00000000" w:rsidP="0025235F">
            <w:pPr>
              <w:spacing w:line="276" w:lineRule="auto"/>
            </w:pPr>
            <w:r>
              <w:rPr>
                <w:sz w:val="16"/>
              </w:rPr>
              <w:t>Zayıf denetimli retinal OCT anomali bölütleme</w:t>
            </w:r>
          </w:p>
        </w:tc>
        <w:tc>
          <w:tcPr>
            <w:tcW w:w="2276" w:type="dxa"/>
          </w:tcPr>
          <w:p w14:paraId="2EB2FB24" w14:textId="77777777" w:rsidR="00825D79" w:rsidRDefault="00000000" w:rsidP="0025235F">
            <w:pPr>
              <w:spacing w:line="276" w:lineRule="auto"/>
            </w:pPr>
            <w:r>
              <w:rPr>
                <w:sz w:val="16"/>
              </w:rPr>
              <w:t>Anomali bölgelerinin konumunu vurgular; bizim yaklaşımımız görüntü düzeyinde puanlama yapan daha sade bir temel modeldir.</w:t>
            </w:r>
          </w:p>
        </w:tc>
      </w:tr>
      <w:tr w:rsidR="00825D79" w14:paraId="191BA844" w14:textId="77777777" w:rsidTr="009A1550">
        <w:trPr>
          <w:trHeight w:val="874"/>
          <w:jc w:val="center"/>
        </w:trPr>
        <w:tc>
          <w:tcPr>
            <w:tcW w:w="839" w:type="dxa"/>
          </w:tcPr>
          <w:p w14:paraId="374B1405" w14:textId="77777777" w:rsidR="00825D79" w:rsidRDefault="00000000" w:rsidP="0025235F">
            <w:pPr>
              <w:spacing w:line="276" w:lineRule="auto"/>
            </w:pPr>
            <w:r>
              <w:rPr>
                <w:sz w:val="16"/>
              </w:rPr>
              <w:t>Bu proje</w:t>
            </w:r>
          </w:p>
        </w:tc>
        <w:tc>
          <w:tcPr>
            <w:tcW w:w="2140" w:type="dxa"/>
          </w:tcPr>
          <w:p w14:paraId="564BDA95" w14:textId="77777777" w:rsidR="00825D79" w:rsidRDefault="00000000" w:rsidP="0025235F">
            <w:pPr>
              <w:spacing w:line="276" w:lineRule="auto"/>
            </w:pPr>
            <w:r>
              <w:rPr>
                <w:sz w:val="16"/>
              </w:rPr>
              <w:t>Normal örneklerle OCT anomali puanlaması</w:t>
            </w:r>
          </w:p>
        </w:tc>
        <w:tc>
          <w:tcPr>
            <w:tcW w:w="2276" w:type="dxa"/>
          </w:tcPr>
          <w:p w14:paraId="370D6D02" w14:textId="77777777" w:rsidR="00825D79" w:rsidRDefault="00000000" w:rsidP="0025235F">
            <w:pPr>
              <w:spacing w:line="276" w:lineRule="auto"/>
            </w:pPr>
            <w:r>
              <w:rPr>
                <w:sz w:val="16"/>
              </w:rPr>
              <w:t xml:space="preserve">Hasta düzeyinde doğrulama bölmesi ve gerçek OCT2017 verisi üzerinde </w:t>
            </w:r>
            <w:proofErr w:type="spellStart"/>
            <w:r>
              <w:rPr>
                <w:sz w:val="16"/>
              </w:rPr>
              <w:t>persentil</w:t>
            </w:r>
            <w:proofErr w:type="spellEnd"/>
            <w:r>
              <w:rPr>
                <w:sz w:val="16"/>
              </w:rPr>
              <w:t xml:space="preserve"> tabanlı eşik seçimi içerir.</w:t>
            </w:r>
          </w:p>
        </w:tc>
      </w:tr>
    </w:tbl>
    <w:p w14:paraId="68BA70A0" w14:textId="6AA1AD3A" w:rsidR="0025235F" w:rsidRPr="0025235F" w:rsidRDefault="00000000" w:rsidP="0025235F">
      <w:pPr>
        <w:pStyle w:val="Balk1"/>
        <w:rPr>
          <w:b/>
          <w:bCs/>
          <w:sz w:val="22"/>
          <w:szCs w:val="22"/>
        </w:rPr>
      </w:pPr>
      <w:r w:rsidRPr="0025235F">
        <w:rPr>
          <w:b/>
          <w:bCs/>
          <w:sz w:val="22"/>
          <w:szCs w:val="22"/>
        </w:rPr>
        <w:t>Yöntem</w:t>
      </w:r>
    </w:p>
    <w:p w14:paraId="53B05EB9" w14:textId="77777777" w:rsidR="00825D79" w:rsidRPr="0025235F" w:rsidRDefault="00000000">
      <w:pPr>
        <w:pStyle w:val="Balk2"/>
        <w:rPr>
          <w:b/>
          <w:bCs/>
        </w:rPr>
      </w:pPr>
      <w:r w:rsidRPr="0025235F">
        <w:rPr>
          <w:b/>
          <w:bCs/>
        </w:rPr>
        <w:t>Veri kümesi ve bölme stratejisi</w:t>
      </w:r>
    </w:p>
    <w:p w14:paraId="302ED260" w14:textId="77777777" w:rsidR="00825D79" w:rsidRDefault="00825D79"/>
    <w:p w14:paraId="0E0D8258" w14:textId="7FB112E2" w:rsidR="00825D79" w:rsidRDefault="00000000" w:rsidP="0025235F">
      <w:pPr>
        <w:jc w:val="both"/>
      </w:pPr>
      <w:r>
        <w:t xml:space="preserve">Çalışmada </w:t>
      </w:r>
      <w:proofErr w:type="spellStart"/>
      <w:r>
        <w:t>Kermany</w:t>
      </w:r>
      <w:proofErr w:type="spellEnd"/>
      <w:r>
        <w:t xml:space="preserve"> OCT2017 veri kümesinin `</w:t>
      </w:r>
      <w:proofErr w:type="spellStart"/>
      <w:r>
        <w:t>train</w:t>
      </w:r>
      <w:proofErr w:type="spellEnd"/>
      <w:r>
        <w:t xml:space="preserve">` ve `test` </w:t>
      </w:r>
      <w:r w:rsidR="000E5C1C">
        <w:t>verileri kullanılmıştır</w:t>
      </w:r>
      <w:r>
        <w:t xml:space="preserve"> [2]. Eğitimde yalnızca `</w:t>
      </w:r>
      <w:proofErr w:type="spellStart"/>
      <w:r>
        <w:t>train</w:t>
      </w:r>
      <w:proofErr w:type="spellEnd"/>
      <w:r>
        <w:t>/NORMAL` altındaki görüntüler kullanılmıştır. Doğrulama bölmesi görüntü düzeyinde değil hasta düzeyinde yapılmıştır; böylece aynı hastaya ait görüntüler eğitim ve doğrulama alt kümelerine aynı anda düşmemiştir. Hasta kimlikleri, veri kümesindeki dosya adlarında yer alan `hastalık-</w:t>
      </w:r>
      <w:proofErr w:type="spellStart"/>
      <w:r>
        <w:t>hastaID</w:t>
      </w:r>
      <w:proofErr w:type="spellEnd"/>
      <w:r>
        <w:t>-</w:t>
      </w:r>
      <w:proofErr w:type="spellStart"/>
      <w:r>
        <w:t>görüntüNo</w:t>
      </w:r>
      <w:proofErr w:type="spellEnd"/>
      <w:r>
        <w:t>` yapısından ayrıştırılmıştır. Test aşamasında `test/NORMAL`, `test/CNV`, `test/DME` ve `test/DRUSEN` görüntüleri birlikte değerlendirilmiş, NORMAL sınıfı 0 ve diğer tüm sınıflar anomali etiketi 1 olarak ele alınmıştır.</w:t>
      </w:r>
    </w:p>
    <w:p w14:paraId="01F1F050" w14:textId="77777777" w:rsidR="0025235F" w:rsidRDefault="0025235F" w:rsidP="0025235F">
      <w:pPr>
        <w:jc w:val="both"/>
      </w:pPr>
    </w:p>
    <w:p w14:paraId="52335940" w14:textId="77777777" w:rsidR="0025235F" w:rsidRDefault="0025235F" w:rsidP="0025235F">
      <w:pPr>
        <w:jc w:val="both"/>
      </w:pPr>
    </w:p>
    <w:p w14:paraId="62DBB404" w14:textId="52D4B345" w:rsidR="0025235F" w:rsidRPr="0025235F" w:rsidRDefault="00000000" w:rsidP="0025235F">
      <w:pPr>
        <w:pStyle w:val="Balk2"/>
        <w:rPr>
          <w:b/>
          <w:bCs/>
        </w:rPr>
      </w:pPr>
      <w:r w:rsidRPr="0025235F">
        <w:rPr>
          <w:b/>
          <w:bCs/>
        </w:rPr>
        <w:t>Ön işleme</w:t>
      </w:r>
    </w:p>
    <w:p w14:paraId="4AC99037" w14:textId="77777777" w:rsidR="00825D79" w:rsidRDefault="00825D79"/>
    <w:p w14:paraId="31AE6B7E" w14:textId="77777777" w:rsidR="00825D79" w:rsidRDefault="00000000">
      <w:pPr>
        <w:jc w:val="both"/>
      </w:pPr>
      <w:r>
        <w:t>Tüm görüntüler tek kanallı gri tonlamaya dönüştürülmüş, `128x128` boyutuna yeniden örneklenmiş ve `[0, 1]` aralığına normalize edilmiştir. Bu ara sürümde yoğun veri artırma uygulanmamıştır; amacımız önce sade ve tekrarlanabilir bir temel model kurmaktır.</w:t>
      </w:r>
    </w:p>
    <w:p w14:paraId="0B5E8EA1" w14:textId="77777777" w:rsidR="00825D79" w:rsidRDefault="00825D79"/>
    <w:p w14:paraId="45925F66" w14:textId="77777777" w:rsidR="00825D79" w:rsidRPr="0025235F" w:rsidRDefault="00000000">
      <w:pPr>
        <w:pStyle w:val="Balk2"/>
        <w:rPr>
          <w:b/>
          <w:bCs/>
        </w:rPr>
      </w:pPr>
      <w:r w:rsidRPr="0025235F">
        <w:rPr>
          <w:b/>
          <w:bCs/>
        </w:rPr>
        <w:t>Model mimarisi</w:t>
      </w:r>
    </w:p>
    <w:p w14:paraId="1B62ACA4" w14:textId="77777777" w:rsidR="00825D79" w:rsidRDefault="00825D79"/>
    <w:p w14:paraId="3385C83A" w14:textId="77777777" w:rsidR="00825D79" w:rsidRDefault="00000000">
      <w:pPr>
        <w:jc w:val="both"/>
      </w:pPr>
      <w:r>
        <w:t xml:space="preserve">Model, dört aşamalı bir </w:t>
      </w:r>
      <w:proofErr w:type="spellStart"/>
      <w:r>
        <w:t>konvolüsyonel</w:t>
      </w:r>
      <w:proofErr w:type="spellEnd"/>
      <w:r>
        <w:t xml:space="preserve"> </w:t>
      </w:r>
      <w:proofErr w:type="spellStart"/>
      <w:r>
        <w:t>autoencoder</w:t>
      </w:r>
      <w:proofErr w:type="spellEnd"/>
      <w:r>
        <w:t xml:space="preserve"> yapısından oluşmaktadır. Encoder kısmı `1-&gt;32-&gt;64-&gt;128-&gt;256` kanal geçişleri ve </w:t>
      </w:r>
      <w:proofErr w:type="spellStart"/>
      <w:r>
        <w:t>max-pooling</w:t>
      </w:r>
      <w:proofErr w:type="spellEnd"/>
      <w:r>
        <w:t xml:space="preserve"> adımlarıyla görüntüyü sıkıştırırken, ara gizil temsil `128` boyutlu bir vektöre indirgenmiştir. </w:t>
      </w:r>
      <w:proofErr w:type="spellStart"/>
      <w:r>
        <w:t>Decoder</w:t>
      </w:r>
      <w:proofErr w:type="spellEnd"/>
      <w:r>
        <w:t xml:space="preserve"> kısmı </w:t>
      </w:r>
      <w:proofErr w:type="spellStart"/>
      <w:r>
        <w:t>transpose</w:t>
      </w:r>
      <w:proofErr w:type="spellEnd"/>
      <w:r>
        <w:t xml:space="preserve"> </w:t>
      </w:r>
      <w:proofErr w:type="spellStart"/>
      <w:r>
        <w:t>convolution</w:t>
      </w:r>
      <w:proofErr w:type="spellEnd"/>
      <w:r>
        <w:t xml:space="preserve"> blokları ile görüntüyü tekrar `128x128` boyutuna taşımaktadır. Çıkış katmanında sigmoid kullanılarak normalize pikseller üzerinde yeniden oluşturma çıktısı üretilmiştir.</w:t>
      </w:r>
    </w:p>
    <w:p w14:paraId="2E5F18D6" w14:textId="77777777" w:rsidR="00825D79" w:rsidRDefault="00825D79"/>
    <w:p w14:paraId="11489353" w14:textId="77777777" w:rsidR="00825D79" w:rsidRPr="0025235F" w:rsidRDefault="00000000">
      <w:pPr>
        <w:pStyle w:val="Balk2"/>
        <w:rPr>
          <w:b/>
          <w:bCs/>
        </w:rPr>
      </w:pPr>
      <w:r w:rsidRPr="0025235F">
        <w:rPr>
          <w:b/>
          <w:bCs/>
        </w:rPr>
        <w:t>Eğitim ve eşikleme</w:t>
      </w:r>
    </w:p>
    <w:p w14:paraId="284898DE" w14:textId="77777777" w:rsidR="00825D79" w:rsidRDefault="00825D79"/>
    <w:p w14:paraId="041D3B98" w14:textId="77777777" w:rsidR="00825D79" w:rsidRDefault="00000000">
      <w:pPr>
        <w:jc w:val="both"/>
      </w:pPr>
      <w:r>
        <w:t xml:space="preserve">Model `Adam` </w:t>
      </w:r>
      <w:proofErr w:type="spellStart"/>
      <w:r>
        <w:t>optimizer'ı</w:t>
      </w:r>
      <w:proofErr w:type="spellEnd"/>
      <w:r>
        <w:t xml:space="preserve"> ve `MSE` </w:t>
      </w:r>
      <w:proofErr w:type="spellStart"/>
      <w:r>
        <w:t>reconstruction</w:t>
      </w:r>
      <w:proofErr w:type="spellEnd"/>
      <w:r>
        <w:t xml:space="preserve"> </w:t>
      </w:r>
      <w:proofErr w:type="spellStart"/>
      <w:r>
        <w:t>loss</w:t>
      </w:r>
      <w:proofErr w:type="spellEnd"/>
      <w:r>
        <w:t xml:space="preserve"> ile eğitilmiştir. En fazla `40` </w:t>
      </w:r>
      <w:proofErr w:type="spellStart"/>
      <w:r>
        <w:t>epoch</w:t>
      </w:r>
      <w:proofErr w:type="spellEnd"/>
      <w:r>
        <w:t xml:space="preserve"> ve `8` </w:t>
      </w:r>
      <w:proofErr w:type="spellStart"/>
      <w:r>
        <w:t>patience</w:t>
      </w:r>
      <w:proofErr w:type="spellEnd"/>
      <w:r>
        <w:t xml:space="preserve"> değerli </w:t>
      </w:r>
      <w:proofErr w:type="spellStart"/>
      <w:r>
        <w:t>early</w:t>
      </w:r>
      <w:proofErr w:type="spellEnd"/>
      <w:r>
        <w:t xml:space="preserve"> </w:t>
      </w:r>
      <w:proofErr w:type="spellStart"/>
      <w:r>
        <w:t>stopping</w:t>
      </w:r>
      <w:proofErr w:type="spellEnd"/>
      <w:r>
        <w:t xml:space="preserve"> kullanılmıştır. Doğrulama aşamasında yalnızca normal örneklerin yeniden oluşturma hatası dağılımı incelenmiş; p95, p97 ve p99 eşikleri hesaplanmıştır. Ana operasyon noktası olarak p95 seçilmiştir. Böylece eşik seçiminde test verisi kullanılmamış ve data </w:t>
      </w:r>
      <w:proofErr w:type="spellStart"/>
      <w:r>
        <w:t>leakage</w:t>
      </w:r>
      <w:proofErr w:type="spellEnd"/>
      <w:r>
        <w:t xml:space="preserve"> engellenmiştir.</w:t>
      </w:r>
    </w:p>
    <w:p w14:paraId="7083D982" w14:textId="77777777" w:rsidR="00825D79" w:rsidRDefault="00825D79"/>
    <w:p w14:paraId="0D3C3F46" w14:textId="77777777" w:rsidR="00825D79" w:rsidRPr="0025235F" w:rsidRDefault="00000000">
      <w:pPr>
        <w:pStyle w:val="Balk2"/>
        <w:rPr>
          <w:b/>
          <w:bCs/>
        </w:rPr>
      </w:pPr>
      <w:r w:rsidRPr="0025235F">
        <w:rPr>
          <w:b/>
          <w:bCs/>
        </w:rPr>
        <w:t>Değerlendirme ölçütleri ve deney kurulumu</w:t>
      </w:r>
    </w:p>
    <w:p w14:paraId="5B541B66" w14:textId="77777777" w:rsidR="00825D79" w:rsidRDefault="00825D79"/>
    <w:p w14:paraId="44ABF005" w14:textId="77777777" w:rsidR="00825D79" w:rsidRDefault="00000000">
      <w:pPr>
        <w:jc w:val="both"/>
      </w:pPr>
      <w:r>
        <w:t>Ana başarı ölçütü olarak AUROC seçilmiştir; çünkü anomali tespiti senaryosunda eşikten bağımsız ayrıştırma gücünü yansıtır. Bunun yanında doğruluk (</w:t>
      </w:r>
      <w:proofErr w:type="spellStart"/>
      <w:r>
        <w:t>accuracy</w:t>
      </w:r>
      <w:proofErr w:type="spellEnd"/>
      <w:r>
        <w:t>), kesinlik (</w:t>
      </w:r>
      <w:proofErr w:type="spellStart"/>
      <w:r>
        <w:t>precision</w:t>
      </w:r>
      <w:proofErr w:type="spellEnd"/>
      <w:r>
        <w:t>), duyarlılık (</w:t>
      </w:r>
      <w:proofErr w:type="spellStart"/>
      <w:r>
        <w:t>recall</w:t>
      </w:r>
      <w:proofErr w:type="spellEnd"/>
      <w:r>
        <w:t>), F1 ve yanlış pozitif oranı (</w:t>
      </w:r>
      <w:proofErr w:type="spellStart"/>
      <w:r>
        <w:t>false</w:t>
      </w:r>
      <w:proofErr w:type="spellEnd"/>
      <w:r>
        <w:t xml:space="preserve"> </w:t>
      </w:r>
      <w:proofErr w:type="spellStart"/>
      <w:r>
        <w:t>positive</w:t>
      </w:r>
      <w:proofErr w:type="spellEnd"/>
      <w:r>
        <w:t xml:space="preserve"> rate, FPR) de raporlanmıştır. Kesinlik ve duyarlılık birlikte yorumlanmış, F1 ise dengeli operasyon noktası seçiminde kullanılmıştır. Gerçek deney koşusu yaklaşık 109.7 dakika sürmüş ve en iyi doğrulama sonucu 37. </w:t>
      </w:r>
      <w:proofErr w:type="spellStart"/>
      <w:r>
        <w:t>epoch'ta</w:t>
      </w:r>
      <w:proofErr w:type="spellEnd"/>
      <w:r>
        <w:t xml:space="preserve"> elde edilmiştir. Deney, NVIDIA </w:t>
      </w:r>
      <w:proofErr w:type="spellStart"/>
      <w:r>
        <w:t>GeForce</w:t>
      </w:r>
      <w:proofErr w:type="spellEnd"/>
      <w:r>
        <w:t xml:space="preserve"> RTX 4060 Laptop GPU içeren yerel bir </w:t>
      </w:r>
      <w:proofErr w:type="spellStart"/>
      <w:r>
        <w:t>PyTorch</w:t>
      </w:r>
      <w:proofErr w:type="spellEnd"/>
      <w:r>
        <w:t xml:space="preserve"> ortamında yürütülmüştür. Deney kurulumu Tablo 2'de özetlenmiştir.</w:t>
      </w:r>
    </w:p>
    <w:p w14:paraId="1323D319" w14:textId="77777777" w:rsidR="00825D79" w:rsidRDefault="00825D79"/>
    <w:p w14:paraId="5A021158" w14:textId="043CBCD0" w:rsidR="0025235F" w:rsidRPr="0025235F" w:rsidRDefault="00000000" w:rsidP="0025235F">
      <w:pPr>
        <w:jc w:val="both"/>
        <w:rPr>
          <w:i/>
          <w:iCs/>
          <w:sz w:val="18"/>
          <w:szCs w:val="18"/>
        </w:rPr>
      </w:pPr>
      <w:r w:rsidRPr="0025235F">
        <w:rPr>
          <w:i/>
          <w:iCs/>
          <w:sz w:val="18"/>
          <w:szCs w:val="18"/>
        </w:rPr>
        <w:t xml:space="preserve">Tablo 2. Deney kurulumu ve temel </w:t>
      </w:r>
      <w:proofErr w:type="spellStart"/>
      <w:r w:rsidRPr="0025235F">
        <w:rPr>
          <w:i/>
          <w:iCs/>
          <w:sz w:val="18"/>
          <w:szCs w:val="18"/>
        </w:rPr>
        <w:t>hiperparametreler</w:t>
      </w:r>
      <w:proofErr w:type="spellEnd"/>
      <w:r w:rsidRPr="0025235F">
        <w:rPr>
          <w:i/>
          <w:iCs/>
          <w:sz w:val="18"/>
          <w:szCs w:val="18"/>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690"/>
        <w:gridCol w:w="2565"/>
      </w:tblGrid>
      <w:tr w:rsidR="00825D79" w14:paraId="3819F3C0" w14:textId="77777777">
        <w:trPr>
          <w:jc w:val="center"/>
        </w:trPr>
        <w:tc>
          <w:tcPr>
            <w:tcW w:w="5219" w:type="dxa"/>
          </w:tcPr>
          <w:p w14:paraId="6072E56E" w14:textId="77777777" w:rsidR="00825D79" w:rsidRDefault="00000000" w:rsidP="0025235F">
            <w:pPr>
              <w:spacing w:line="276" w:lineRule="auto"/>
            </w:pPr>
            <w:r>
              <w:rPr>
                <w:b/>
                <w:sz w:val="16"/>
              </w:rPr>
              <w:t>Ayar</w:t>
            </w:r>
          </w:p>
        </w:tc>
        <w:tc>
          <w:tcPr>
            <w:tcW w:w="5219" w:type="dxa"/>
          </w:tcPr>
          <w:p w14:paraId="32D88959" w14:textId="77777777" w:rsidR="00825D79" w:rsidRDefault="00000000" w:rsidP="0025235F">
            <w:pPr>
              <w:spacing w:line="276" w:lineRule="auto"/>
            </w:pPr>
            <w:r>
              <w:rPr>
                <w:b/>
                <w:sz w:val="16"/>
              </w:rPr>
              <w:t>Değer</w:t>
            </w:r>
          </w:p>
        </w:tc>
      </w:tr>
      <w:tr w:rsidR="00825D79" w14:paraId="1AD3719C" w14:textId="77777777">
        <w:trPr>
          <w:jc w:val="center"/>
        </w:trPr>
        <w:tc>
          <w:tcPr>
            <w:tcW w:w="5219" w:type="dxa"/>
          </w:tcPr>
          <w:p w14:paraId="56A8CD1D" w14:textId="77777777" w:rsidR="00825D79" w:rsidRDefault="00000000" w:rsidP="0025235F">
            <w:pPr>
              <w:spacing w:line="276" w:lineRule="auto"/>
            </w:pPr>
            <w:r>
              <w:rPr>
                <w:sz w:val="16"/>
              </w:rPr>
              <w:t>Eğitim verisi</w:t>
            </w:r>
          </w:p>
        </w:tc>
        <w:tc>
          <w:tcPr>
            <w:tcW w:w="5219" w:type="dxa"/>
          </w:tcPr>
          <w:p w14:paraId="24D1AC80" w14:textId="77777777" w:rsidR="00825D79" w:rsidRDefault="00000000" w:rsidP="0025235F">
            <w:pPr>
              <w:spacing w:line="276" w:lineRule="auto"/>
            </w:pPr>
            <w:r>
              <w:rPr>
                <w:sz w:val="16"/>
              </w:rPr>
              <w:t>40715 NORMAL görüntü</w:t>
            </w:r>
          </w:p>
        </w:tc>
      </w:tr>
      <w:tr w:rsidR="00825D79" w14:paraId="0AE1769C" w14:textId="77777777">
        <w:trPr>
          <w:jc w:val="center"/>
        </w:trPr>
        <w:tc>
          <w:tcPr>
            <w:tcW w:w="5219" w:type="dxa"/>
          </w:tcPr>
          <w:p w14:paraId="3CBA2F9C" w14:textId="77777777" w:rsidR="00825D79" w:rsidRDefault="00000000" w:rsidP="0025235F">
            <w:pPr>
              <w:spacing w:line="276" w:lineRule="auto"/>
            </w:pPr>
            <w:r>
              <w:rPr>
                <w:sz w:val="16"/>
              </w:rPr>
              <w:t>Doğrulama verisi</w:t>
            </w:r>
          </w:p>
        </w:tc>
        <w:tc>
          <w:tcPr>
            <w:tcW w:w="5219" w:type="dxa"/>
          </w:tcPr>
          <w:p w14:paraId="4DC14784" w14:textId="77777777" w:rsidR="00825D79" w:rsidRDefault="00000000" w:rsidP="0025235F">
            <w:pPr>
              <w:spacing w:line="276" w:lineRule="auto"/>
            </w:pPr>
            <w:r>
              <w:rPr>
                <w:sz w:val="16"/>
              </w:rPr>
              <w:t>10425 NORMAL görüntü</w:t>
            </w:r>
          </w:p>
        </w:tc>
      </w:tr>
      <w:tr w:rsidR="00825D79" w14:paraId="08F0FE22" w14:textId="77777777">
        <w:trPr>
          <w:jc w:val="center"/>
        </w:trPr>
        <w:tc>
          <w:tcPr>
            <w:tcW w:w="5219" w:type="dxa"/>
          </w:tcPr>
          <w:p w14:paraId="0690087B" w14:textId="77777777" w:rsidR="00825D79" w:rsidRDefault="00000000" w:rsidP="0025235F">
            <w:pPr>
              <w:spacing w:line="276" w:lineRule="auto"/>
            </w:pPr>
            <w:r>
              <w:rPr>
                <w:sz w:val="16"/>
              </w:rPr>
              <w:t>Test verisi</w:t>
            </w:r>
          </w:p>
        </w:tc>
        <w:tc>
          <w:tcPr>
            <w:tcW w:w="5219" w:type="dxa"/>
          </w:tcPr>
          <w:p w14:paraId="5EA206F0" w14:textId="77777777" w:rsidR="00825D79" w:rsidRDefault="00000000" w:rsidP="0025235F">
            <w:pPr>
              <w:spacing w:line="276" w:lineRule="auto"/>
            </w:pPr>
            <w:r>
              <w:rPr>
                <w:sz w:val="16"/>
              </w:rPr>
              <w:t>1000 görüntü</w:t>
            </w:r>
          </w:p>
        </w:tc>
      </w:tr>
      <w:tr w:rsidR="00825D79" w14:paraId="2950EC4E" w14:textId="77777777">
        <w:trPr>
          <w:jc w:val="center"/>
        </w:trPr>
        <w:tc>
          <w:tcPr>
            <w:tcW w:w="5219" w:type="dxa"/>
          </w:tcPr>
          <w:p w14:paraId="205202C5" w14:textId="77777777" w:rsidR="00825D79" w:rsidRDefault="00000000" w:rsidP="0025235F">
            <w:pPr>
              <w:spacing w:line="276" w:lineRule="auto"/>
            </w:pPr>
            <w:r>
              <w:rPr>
                <w:sz w:val="16"/>
              </w:rPr>
              <w:t>Giriş boyutu</w:t>
            </w:r>
          </w:p>
        </w:tc>
        <w:tc>
          <w:tcPr>
            <w:tcW w:w="5219" w:type="dxa"/>
          </w:tcPr>
          <w:p w14:paraId="0540FDB0" w14:textId="77777777" w:rsidR="00825D79" w:rsidRDefault="00000000" w:rsidP="0025235F">
            <w:pPr>
              <w:spacing w:line="276" w:lineRule="auto"/>
            </w:pPr>
            <w:r>
              <w:rPr>
                <w:sz w:val="16"/>
              </w:rPr>
              <w:t>128x128 gri seviye</w:t>
            </w:r>
          </w:p>
        </w:tc>
      </w:tr>
      <w:tr w:rsidR="00825D79" w14:paraId="283B9E14" w14:textId="77777777">
        <w:trPr>
          <w:jc w:val="center"/>
        </w:trPr>
        <w:tc>
          <w:tcPr>
            <w:tcW w:w="5219" w:type="dxa"/>
          </w:tcPr>
          <w:p w14:paraId="20863BFD" w14:textId="77777777" w:rsidR="00825D79" w:rsidRDefault="00000000" w:rsidP="0025235F">
            <w:pPr>
              <w:spacing w:line="276" w:lineRule="auto"/>
            </w:pPr>
            <w:r>
              <w:rPr>
                <w:sz w:val="16"/>
              </w:rPr>
              <w:t>Latent boyut</w:t>
            </w:r>
          </w:p>
        </w:tc>
        <w:tc>
          <w:tcPr>
            <w:tcW w:w="5219" w:type="dxa"/>
          </w:tcPr>
          <w:p w14:paraId="58B80F9B" w14:textId="77777777" w:rsidR="00825D79" w:rsidRDefault="00000000" w:rsidP="0025235F">
            <w:pPr>
              <w:spacing w:line="276" w:lineRule="auto"/>
            </w:pPr>
            <w:r>
              <w:rPr>
                <w:sz w:val="16"/>
              </w:rPr>
              <w:t>128</w:t>
            </w:r>
          </w:p>
        </w:tc>
      </w:tr>
      <w:tr w:rsidR="00825D79" w14:paraId="3E766D64" w14:textId="77777777">
        <w:trPr>
          <w:jc w:val="center"/>
        </w:trPr>
        <w:tc>
          <w:tcPr>
            <w:tcW w:w="5219" w:type="dxa"/>
          </w:tcPr>
          <w:p w14:paraId="122C26E8" w14:textId="77777777" w:rsidR="00825D79" w:rsidRDefault="00000000" w:rsidP="0025235F">
            <w:pPr>
              <w:spacing w:line="276" w:lineRule="auto"/>
            </w:pPr>
            <w:r>
              <w:rPr>
                <w:sz w:val="16"/>
              </w:rPr>
              <w:t>Optimizasyon</w:t>
            </w:r>
          </w:p>
        </w:tc>
        <w:tc>
          <w:tcPr>
            <w:tcW w:w="5219" w:type="dxa"/>
          </w:tcPr>
          <w:p w14:paraId="42DD4A41" w14:textId="77777777" w:rsidR="00825D79" w:rsidRDefault="00000000" w:rsidP="0025235F">
            <w:pPr>
              <w:spacing w:line="276" w:lineRule="auto"/>
            </w:pPr>
            <w:r>
              <w:rPr>
                <w:sz w:val="16"/>
              </w:rPr>
              <w:t xml:space="preserve">Adam, </w:t>
            </w:r>
            <w:proofErr w:type="spellStart"/>
            <w:r>
              <w:rPr>
                <w:sz w:val="16"/>
              </w:rPr>
              <w:t>lr</w:t>
            </w:r>
            <w:proofErr w:type="spellEnd"/>
            <w:r>
              <w:rPr>
                <w:sz w:val="16"/>
              </w:rPr>
              <w:t>=0.001</w:t>
            </w:r>
          </w:p>
        </w:tc>
      </w:tr>
      <w:tr w:rsidR="00825D79" w14:paraId="14FDCA39" w14:textId="77777777">
        <w:trPr>
          <w:jc w:val="center"/>
        </w:trPr>
        <w:tc>
          <w:tcPr>
            <w:tcW w:w="5219" w:type="dxa"/>
          </w:tcPr>
          <w:p w14:paraId="604F5DA2" w14:textId="77777777" w:rsidR="00825D79" w:rsidRDefault="00000000" w:rsidP="0025235F">
            <w:pPr>
              <w:spacing w:line="276" w:lineRule="auto"/>
            </w:pPr>
            <w:proofErr w:type="spellStart"/>
            <w:r>
              <w:rPr>
                <w:sz w:val="16"/>
              </w:rPr>
              <w:t>Maks</w:t>
            </w:r>
            <w:proofErr w:type="spellEnd"/>
            <w:r>
              <w:rPr>
                <w:sz w:val="16"/>
              </w:rPr>
              <w:t xml:space="preserve">. </w:t>
            </w:r>
            <w:proofErr w:type="spellStart"/>
            <w:r>
              <w:rPr>
                <w:sz w:val="16"/>
              </w:rPr>
              <w:t>epoch</w:t>
            </w:r>
            <w:proofErr w:type="spellEnd"/>
            <w:r>
              <w:rPr>
                <w:sz w:val="16"/>
              </w:rPr>
              <w:t xml:space="preserve"> / </w:t>
            </w:r>
            <w:proofErr w:type="spellStart"/>
            <w:r>
              <w:rPr>
                <w:sz w:val="16"/>
              </w:rPr>
              <w:t>patience</w:t>
            </w:r>
            <w:proofErr w:type="spellEnd"/>
          </w:p>
        </w:tc>
        <w:tc>
          <w:tcPr>
            <w:tcW w:w="5219" w:type="dxa"/>
          </w:tcPr>
          <w:p w14:paraId="5FC7F48E" w14:textId="77777777" w:rsidR="00825D79" w:rsidRDefault="00000000" w:rsidP="0025235F">
            <w:pPr>
              <w:spacing w:line="276" w:lineRule="auto"/>
            </w:pPr>
            <w:r>
              <w:rPr>
                <w:sz w:val="16"/>
              </w:rPr>
              <w:t>40 / 8</w:t>
            </w:r>
          </w:p>
        </w:tc>
      </w:tr>
      <w:tr w:rsidR="00825D79" w14:paraId="294A4BB5" w14:textId="77777777">
        <w:trPr>
          <w:jc w:val="center"/>
        </w:trPr>
        <w:tc>
          <w:tcPr>
            <w:tcW w:w="5219" w:type="dxa"/>
          </w:tcPr>
          <w:p w14:paraId="6743AFFE" w14:textId="77777777" w:rsidR="00825D79" w:rsidRDefault="00000000" w:rsidP="0025235F">
            <w:pPr>
              <w:spacing w:line="276" w:lineRule="auto"/>
            </w:pPr>
            <w:r>
              <w:rPr>
                <w:sz w:val="16"/>
              </w:rPr>
              <w:t>Seçilen eşik</w:t>
            </w:r>
          </w:p>
        </w:tc>
        <w:tc>
          <w:tcPr>
            <w:tcW w:w="5219" w:type="dxa"/>
          </w:tcPr>
          <w:p w14:paraId="2AC38176" w14:textId="77777777" w:rsidR="00825D79" w:rsidRDefault="00000000" w:rsidP="0025235F">
            <w:pPr>
              <w:spacing w:line="276" w:lineRule="auto"/>
            </w:pPr>
            <w:r>
              <w:rPr>
                <w:sz w:val="16"/>
              </w:rPr>
              <w:t>p95</w:t>
            </w:r>
          </w:p>
        </w:tc>
      </w:tr>
      <w:tr w:rsidR="00825D79" w14:paraId="1BD4E9C7" w14:textId="77777777">
        <w:trPr>
          <w:jc w:val="center"/>
        </w:trPr>
        <w:tc>
          <w:tcPr>
            <w:tcW w:w="5219" w:type="dxa"/>
          </w:tcPr>
          <w:p w14:paraId="22472F4E" w14:textId="77777777" w:rsidR="00825D79" w:rsidRDefault="00000000" w:rsidP="0025235F">
            <w:pPr>
              <w:spacing w:line="276" w:lineRule="auto"/>
            </w:pPr>
            <w:r>
              <w:rPr>
                <w:sz w:val="16"/>
              </w:rPr>
              <w:t>Eğitim süresi</w:t>
            </w:r>
          </w:p>
        </w:tc>
        <w:tc>
          <w:tcPr>
            <w:tcW w:w="5219" w:type="dxa"/>
          </w:tcPr>
          <w:p w14:paraId="1FEE80EE" w14:textId="77777777" w:rsidR="00825D79" w:rsidRDefault="00000000" w:rsidP="0025235F">
            <w:pPr>
              <w:spacing w:line="276" w:lineRule="auto"/>
            </w:pPr>
            <w:r>
              <w:rPr>
                <w:sz w:val="16"/>
              </w:rPr>
              <w:t>109.7 dakika</w:t>
            </w:r>
          </w:p>
        </w:tc>
      </w:tr>
    </w:tbl>
    <w:p w14:paraId="2D56590A" w14:textId="77777777" w:rsidR="00825D79" w:rsidRPr="0025235F" w:rsidRDefault="00000000">
      <w:pPr>
        <w:pStyle w:val="Balk2"/>
        <w:rPr>
          <w:b/>
          <w:bCs/>
        </w:rPr>
      </w:pPr>
      <w:r w:rsidRPr="0025235F">
        <w:rPr>
          <w:b/>
          <w:bCs/>
        </w:rPr>
        <w:lastRenderedPageBreak/>
        <w:t>Sistem akışı</w:t>
      </w:r>
    </w:p>
    <w:p w14:paraId="64A29153" w14:textId="77777777" w:rsidR="00825D79" w:rsidRDefault="00825D79"/>
    <w:p w14:paraId="4BADFBF0" w14:textId="77777777" w:rsidR="00825D79" w:rsidRDefault="00000000">
      <w:pPr>
        <w:jc w:val="both"/>
      </w:pPr>
      <w:r>
        <w:t xml:space="preserve">Önerilen iş akışı beş adımdan oluşmaktadır: normal verinin seçilmesi, ön işleme, </w:t>
      </w:r>
      <w:proofErr w:type="spellStart"/>
      <w:r>
        <w:t>autoencoder</w:t>
      </w:r>
      <w:proofErr w:type="spellEnd"/>
      <w:r>
        <w:t xml:space="preserve"> eğitimi, doğrulama hata dağılımından eşik seçimi ve testte anomali puanlaması. Şekil 1, önerilen sistemin iş akışını özetlemektedir.</w:t>
      </w:r>
    </w:p>
    <w:p w14:paraId="6CA6F768" w14:textId="77777777" w:rsidR="00825D79" w:rsidRDefault="00000000">
      <w:r>
        <w:rPr>
          <w:noProof/>
        </w:rPr>
        <w:drawing>
          <wp:inline distT="0" distB="0" distL="0" distR="0" wp14:anchorId="2C55BEB9" wp14:editId="70829167">
            <wp:extent cx="2651760" cy="600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ina_oct_pipeline.png"/>
                    <pic:cNvPicPr/>
                  </pic:nvPicPr>
                  <pic:blipFill>
                    <a:blip r:embed="rId6"/>
                    <a:stretch>
                      <a:fillRect/>
                    </a:stretch>
                  </pic:blipFill>
                  <pic:spPr>
                    <a:xfrm>
                      <a:off x="0" y="0"/>
                      <a:ext cx="2651760" cy="600798"/>
                    </a:xfrm>
                    <a:prstGeom prst="rect">
                      <a:avLst/>
                    </a:prstGeom>
                  </pic:spPr>
                </pic:pic>
              </a:graphicData>
            </a:graphic>
          </wp:inline>
        </w:drawing>
      </w:r>
    </w:p>
    <w:p w14:paraId="5C6E4D16" w14:textId="77777777" w:rsidR="00825D79" w:rsidRPr="0025235F" w:rsidRDefault="00000000">
      <w:pPr>
        <w:rPr>
          <w:i/>
          <w:iCs/>
          <w:sz w:val="18"/>
          <w:szCs w:val="18"/>
        </w:rPr>
      </w:pPr>
      <w:r w:rsidRPr="0025235F">
        <w:rPr>
          <w:i/>
          <w:iCs/>
          <w:sz w:val="18"/>
          <w:szCs w:val="18"/>
        </w:rPr>
        <w:t>Şekil 1. Önerilen retina OCT anomali tespit boru hattı.</w:t>
      </w:r>
    </w:p>
    <w:p w14:paraId="0E902C06" w14:textId="77777777" w:rsidR="00825D79" w:rsidRPr="0025235F" w:rsidRDefault="00000000">
      <w:pPr>
        <w:pStyle w:val="Balk1"/>
        <w:rPr>
          <w:b/>
          <w:bCs/>
          <w:sz w:val="22"/>
          <w:szCs w:val="22"/>
        </w:rPr>
      </w:pPr>
      <w:r w:rsidRPr="0025235F">
        <w:rPr>
          <w:b/>
          <w:bCs/>
          <w:sz w:val="22"/>
          <w:szCs w:val="22"/>
        </w:rPr>
        <w:t>Ara Sonuçlar</w:t>
      </w:r>
    </w:p>
    <w:p w14:paraId="4BF58C4A" w14:textId="77777777" w:rsidR="00825D79" w:rsidRDefault="00000000">
      <w:pPr>
        <w:jc w:val="both"/>
      </w:pPr>
      <w:r>
        <w:t>Bu ara raporda üretilen temel çıktılar; eğitim ve doğrulama kayıp grafiği, doğrulama yeniden oluşturma hatası histogramı, test hata dağılımı, ROC eğrisi, karışıklık matrisi ve örnek yeniden oluşturma-kalıntı görüntüleridir. Deney sonunda seçilen p95 eşiğinde elde edilen metrikler aşağıdaki gibidir:</w:t>
      </w:r>
    </w:p>
    <w:p w14:paraId="2613CFDF" w14:textId="77777777" w:rsidR="00825D79" w:rsidRDefault="00825D79"/>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653"/>
        <w:gridCol w:w="2602"/>
      </w:tblGrid>
      <w:tr w:rsidR="00825D79" w14:paraId="7F80EBBA" w14:textId="77777777">
        <w:trPr>
          <w:jc w:val="center"/>
        </w:trPr>
        <w:tc>
          <w:tcPr>
            <w:tcW w:w="5219" w:type="dxa"/>
          </w:tcPr>
          <w:p w14:paraId="611A6172" w14:textId="77777777" w:rsidR="00825D79" w:rsidRDefault="00000000" w:rsidP="0025235F">
            <w:pPr>
              <w:spacing w:line="276" w:lineRule="auto"/>
            </w:pPr>
            <w:r>
              <w:rPr>
                <w:b/>
                <w:sz w:val="16"/>
              </w:rPr>
              <w:t>Metrik</w:t>
            </w:r>
          </w:p>
        </w:tc>
        <w:tc>
          <w:tcPr>
            <w:tcW w:w="5219" w:type="dxa"/>
          </w:tcPr>
          <w:p w14:paraId="4C193E89" w14:textId="77777777" w:rsidR="00825D79" w:rsidRDefault="00000000" w:rsidP="0025235F">
            <w:pPr>
              <w:spacing w:line="276" w:lineRule="auto"/>
            </w:pPr>
            <w:r>
              <w:rPr>
                <w:b/>
                <w:sz w:val="16"/>
              </w:rPr>
              <w:t>Değer</w:t>
            </w:r>
          </w:p>
        </w:tc>
      </w:tr>
      <w:tr w:rsidR="00825D79" w14:paraId="739FBCAB" w14:textId="77777777">
        <w:trPr>
          <w:jc w:val="center"/>
        </w:trPr>
        <w:tc>
          <w:tcPr>
            <w:tcW w:w="5219" w:type="dxa"/>
          </w:tcPr>
          <w:p w14:paraId="0FE0363C" w14:textId="77777777" w:rsidR="00825D79" w:rsidRDefault="00000000" w:rsidP="0025235F">
            <w:pPr>
              <w:spacing w:line="276" w:lineRule="auto"/>
            </w:pPr>
            <w:r>
              <w:rPr>
                <w:sz w:val="16"/>
              </w:rPr>
              <w:t>AUROC</w:t>
            </w:r>
          </w:p>
        </w:tc>
        <w:tc>
          <w:tcPr>
            <w:tcW w:w="5219" w:type="dxa"/>
          </w:tcPr>
          <w:p w14:paraId="278D526C" w14:textId="77777777" w:rsidR="00825D79" w:rsidRDefault="00000000" w:rsidP="0025235F">
            <w:pPr>
              <w:spacing w:line="276" w:lineRule="auto"/>
            </w:pPr>
            <w:r>
              <w:rPr>
                <w:sz w:val="16"/>
              </w:rPr>
              <w:t>0.9108</w:t>
            </w:r>
          </w:p>
        </w:tc>
      </w:tr>
      <w:tr w:rsidR="00825D79" w14:paraId="77BD6636" w14:textId="77777777">
        <w:trPr>
          <w:jc w:val="center"/>
        </w:trPr>
        <w:tc>
          <w:tcPr>
            <w:tcW w:w="5219" w:type="dxa"/>
          </w:tcPr>
          <w:p w14:paraId="5215D83E" w14:textId="77777777" w:rsidR="00825D79" w:rsidRDefault="00000000" w:rsidP="0025235F">
            <w:pPr>
              <w:spacing w:line="276" w:lineRule="auto"/>
            </w:pPr>
            <w:r>
              <w:rPr>
                <w:sz w:val="16"/>
              </w:rPr>
              <w:t>Doğruluk</w:t>
            </w:r>
          </w:p>
        </w:tc>
        <w:tc>
          <w:tcPr>
            <w:tcW w:w="5219" w:type="dxa"/>
          </w:tcPr>
          <w:p w14:paraId="2B15A08F" w14:textId="77777777" w:rsidR="00825D79" w:rsidRDefault="00000000" w:rsidP="0025235F">
            <w:pPr>
              <w:spacing w:line="276" w:lineRule="auto"/>
            </w:pPr>
            <w:r>
              <w:rPr>
                <w:sz w:val="16"/>
              </w:rPr>
              <w:t>0.7670</w:t>
            </w:r>
          </w:p>
        </w:tc>
      </w:tr>
      <w:tr w:rsidR="00825D79" w14:paraId="64345E28" w14:textId="77777777">
        <w:trPr>
          <w:jc w:val="center"/>
        </w:trPr>
        <w:tc>
          <w:tcPr>
            <w:tcW w:w="5219" w:type="dxa"/>
          </w:tcPr>
          <w:p w14:paraId="380724C5" w14:textId="77777777" w:rsidR="00825D79" w:rsidRDefault="00000000" w:rsidP="0025235F">
            <w:pPr>
              <w:spacing w:line="276" w:lineRule="auto"/>
            </w:pPr>
            <w:r>
              <w:rPr>
                <w:sz w:val="16"/>
              </w:rPr>
              <w:t>Kesinlik</w:t>
            </w:r>
          </w:p>
        </w:tc>
        <w:tc>
          <w:tcPr>
            <w:tcW w:w="5219" w:type="dxa"/>
          </w:tcPr>
          <w:p w14:paraId="051A7CDA" w14:textId="77777777" w:rsidR="00825D79" w:rsidRDefault="00000000" w:rsidP="0025235F">
            <w:pPr>
              <w:spacing w:line="276" w:lineRule="auto"/>
            </w:pPr>
            <w:r>
              <w:rPr>
                <w:sz w:val="16"/>
              </w:rPr>
              <w:t>0.9743</w:t>
            </w:r>
          </w:p>
        </w:tc>
      </w:tr>
      <w:tr w:rsidR="00825D79" w14:paraId="13855F1A" w14:textId="77777777">
        <w:trPr>
          <w:jc w:val="center"/>
        </w:trPr>
        <w:tc>
          <w:tcPr>
            <w:tcW w:w="5219" w:type="dxa"/>
          </w:tcPr>
          <w:p w14:paraId="480D0FC1" w14:textId="77777777" w:rsidR="00825D79" w:rsidRDefault="00000000" w:rsidP="0025235F">
            <w:pPr>
              <w:spacing w:line="276" w:lineRule="auto"/>
            </w:pPr>
            <w:r>
              <w:rPr>
                <w:sz w:val="16"/>
              </w:rPr>
              <w:t>Duyarlılık</w:t>
            </w:r>
          </w:p>
        </w:tc>
        <w:tc>
          <w:tcPr>
            <w:tcW w:w="5219" w:type="dxa"/>
          </w:tcPr>
          <w:p w14:paraId="3822362E" w14:textId="77777777" w:rsidR="00825D79" w:rsidRDefault="00000000" w:rsidP="0025235F">
            <w:pPr>
              <w:spacing w:line="276" w:lineRule="auto"/>
            </w:pPr>
            <w:r>
              <w:rPr>
                <w:sz w:val="16"/>
              </w:rPr>
              <w:t>0.7080</w:t>
            </w:r>
          </w:p>
        </w:tc>
      </w:tr>
      <w:tr w:rsidR="00825D79" w14:paraId="3C6FD953" w14:textId="77777777">
        <w:trPr>
          <w:jc w:val="center"/>
        </w:trPr>
        <w:tc>
          <w:tcPr>
            <w:tcW w:w="5219" w:type="dxa"/>
          </w:tcPr>
          <w:p w14:paraId="7E9E1A7E" w14:textId="77777777" w:rsidR="00825D79" w:rsidRDefault="00000000" w:rsidP="0025235F">
            <w:pPr>
              <w:spacing w:line="276" w:lineRule="auto"/>
            </w:pPr>
            <w:r>
              <w:rPr>
                <w:sz w:val="16"/>
              </w:rPr>
              <w:t>F1</w:t>
            </w:r>
          </w:p>
        </w:tc>
        <w:tc>
          <w:tcPr>
            <w:tcW w:w="5219" w:type="dxa"/>
          </w:tcPr>
          <w:p w14:paraId="126B60DE" w14:textId="77777777" w:rsidR="00825D79" w:rsidRDefault="00000000" w:rsidP="0025235F">
            <w:pPr>
              <w:spacing w:line="276" w:lineRule="auto"/>
            </w:pPr>
            <w:r>
              <w:rPr>
                <w:sz w:val="16"/>
              </w:rPr>
              <w:t>0.8201</w:t>
            </w:r>
          </w:p>
        </w:tc>
      </w:tr>
      <w:tr w:rsidR="00825D79" w14:paraId="3C5A7778" w14:textId="77777777">
        <w:trPr>
          <w:jc w:val="center"/>
        </w:trPr>
        <w:tc>
          <w:tcPr>
            <w:tcW w:w="5219" w:type="dxa"/>
          </w:tcPr>
          <w:p w14:paraId="29F1133B" w14:textId="77777777" w:rsidR="00825D79" w:rsidRDefault="00000000" w:rsidP="0025235F">
            <w:pPr>
              <w:spacing w:line="276" w:lineRule="auto"/>
            </w:pPr>
            <w:r>
              <w:rPr>
                <w:sz w:val="16"/>
              </w:rPr>
              <w:t>FPR</w:t>
            </w:r>
          </w:p>
        </w:tc>
        <w:tc>
          <w:tcPr>
            <w:tcW w:w="5219" w:type="dxa"/>
          </w:tcPr>
          <w:p w14:paraId="207B7C40" w14:textId="77777777" w:rsidR="00825D79" w:rsidRDefault="00000000" w:rsidP="0025235F">
            <w:pPr>
              <w:spacing w:line="276" w:lineRule="auto"/>
            </w:pPr>
            <w:r>
              <w:rPr>
                <w:sz w:val="16"/>
              </w:rPr>
              <w:t>0.0560</w:t>
            </w:r>
          </w:p>
        </w:tc>
      </w:tr>
      <w:tr w:rsidR="00825D79" w14:paraId="6C4525FD" w14:textId="77777777">
        <w:trPr>
          <w:jc w:val="center"/>
        </w:trPr>
        <w:tc>
          <w:tcPr>
            <w:tcW w:w="5219" w:type="dxa"/>
          </w:tcPr>
          <w:p w14:paraId="75A616B9" w14:textId="77777777" w:rsidR="00825D79" w:rsidRDefault="00000000" w:rsidP="0025235F">
            <w:pPr>
              <w:spacing w:line="276" w:lineRule="auto"/>
            </w:pPr>
            <w:r>
              <w:rPr>
                <w:sz w:val="16"/>
              </w:rPr>
              <w:t xml:space="preserve">En iyi </w:t>
            </w:r>
            <w:proofErr w:type="spellStart"/>
            <w:r>
              <w:rPr>
                <w:sz w:val="16"/>
              </w:rPr>
              <w:t>epoch</w:t>
            </w:r>
            <w:proofErr w:type="spellEnd"/>
          </w:p>
        </w:tc>
        <w:tc>
          <w:tcPr>
            <w:tcW w:w="5219" w:type="dxa"/>
          </w:tcPr>
          <w:p w14:paraId="7FC2B921" w14:textId="77777777" w:rsidR="00825D79" w:rsidRDefault="00000000" w:rsidP="0025235F">
            <w:pPr>
              <w:spacing w:line="276" w:lineRule="auto"/>
            </w:pPr>
            <w:r>
              <w:rPr>
                <w:sz w:val="16"/>
              </w:rPr>
              <w:t>37</w:t>
            </w:r>
          </w:p>
        </w:tc>
      </w:tr>
      <w:tr w:rsidR="00825D79" w14:paraId="4D0C8E13" w14:textId="77777777">
        <w:trPr>
          <w:jc w:val="center"/>
        </w:trPr>
        <w:tc>
          <w:tcPr>
            <w:tcW w:w="5219" w:type="dxa"/>
          </w:tcPr>
          <w:p w14:paraId="33CF569E" w14:textId="77777777" w:rsidR="00825D79" w:rsidRDefault="00000000" w:rsidP="0025235F">
            <w:pPr>
              <w:spacing w:line="276" w:lineRule="auto"/>
            </w:pPr>
            <w:r>
              <w:rPr>
                <w:sz w:val="16"/>
              </w:rPr>
              <w:t>En iyi doğrulama kaybı</w:t>
            </w:r>
          </w:p>
        </w:tc>
        <w:tc>
          <w:tcPr>
            <w:tcW w:w="5219" w:type="dxa"/>
          </w:tcPr>
          <w:p w14:paraId="343AC10B" w14:textId="77777777" w:rsidR="00825D79" w:rsidRDefault="00000000" w:rsidP="0025235F">
            <w:pPr>
              <w:spacing w:line="276" w:lineRule="auto"/>
            </w:pPr>
            <w:r>
              <w:rPr>
                <w:sz w:val="16"/>
              </w:rPr>
              <w:t>0.000745</w:t>
            </w:r>
          </w:p>
        </w:tc>
      </w:tr>
    </w:tbl>
    <w:p w14:paraId="75B348E3" w14:textId="77777777" w:rsidR="00825D79" w:rsidRDefault="00825D79"/>
    <w:p w14:paraId="7A00326F" w14:textId="77777777" w:rsidR="00825D79" w:rsidRDefault="00000000">
      <w:pPr>
        <w:jc w:val="both"/>
      </w:pPr>
      <w:r>
        <w:t xml:space="preserve">Doğrulama </w:t>
      </w:r>
      <w:proofErr w:type="spellStart"/>
      <w:r>
        <w:t>persentil</w:t>
      </w:r>
      <w:proofErr w:type="spellEnd"/>
      <w:r>
        <w:t xml:space="preserve"> eşikleri:</w:t>
      </w:r>
    </w:p>
    <w:p w14:paraId="749BC3D5" w14:textId="77777777" w:rsidR="00825D79" w:rsidRDefault="00825D79"/>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04"/>
        <w:gridCol w:w="572"/>
        <w:gridCol w:w="748"/>
        <w:gridCol w:w="677"/>
        <w:gridCol w:w="784"/>
        <w:gridCol w:w="572"/>
        <w:gridCol w:w="507"/>
        <w:gridCol w:w="691"/>
      </w:tblGrid>
      <w:tr w:rsidR="00825D79" w14:paraId="0182462C" w14:textId="77777777">
        <w:trPr>
          <w:jc w:val="center"/>
        </w:trPr>
        <w:tc>
          <w:tcPr>
            <w:tcW w:w="1305" w:type="dxa"/>
          </w:tcPr>
          <w:p w14:paraId="16B4B7CB" w14:textId="77777777" w:rsidR="00825D79" w:rsidRDefault="00000000" w:rsidP="0025235F">
            <w:pPr>
              <w:spacing w:line="276" w:lineRule="auto"/>
            </w:pPr>
            <w:proofErr w:type="spellStart"/>
            <w:r>
              <w:rPr>
                <w:b/>
                <w:sz w:val="16"/>
              </w:rPr>
              <w:t>Persentil</w:t>
            </w:r>
            <w:proofErr w:type="spellEnd"/>
          </w:p>
        </w:tc>
        <w:tc>
          <w:tcPr>
            <w:tcW w:w="1305" w:type="dxa"/>
          </w:tcPr>
          <w:p w14:paraId="2DFBB280" w14:textId="77777777" w:rsidR="00825D79" w:rsidRDefault="00000000" w:rsidP="0025235F">
            <w:pPr>
              <w:spacing w:line="276" w:lineRule="auto"/>
            </w:pPr>
            <w:r>
              <w:rPr>
                <w:b/>
                <w:sz w:val="16"/>
              </w:rPr>
              <w:t>Eşik</w:t>
            </w:r>
          </w:p>
        </w:tc>
        <w:tc>
          <w:tcPr>
            <w:tcW w:w="1305" w:type="dxa"/>
          </w:tcPr>
          <w:p w14:paraId="2BFBA47B" w14:textId="77777777" w:rsidR="00825D79" w:rsidRDefault="00000000" w:rsidP="0025235F">
            <w:pPr>
              <w:spacing w:line="276" w:lineRule="auto"/>
            </w:pPr>
            <w:r>
              <w:rPr>
                <w:b/>
                <w:sz w:val="16"/>
              </w:rPr>
              <w:t>Doğruluk</w:t>
            </w:r>
          </w:p>
        </w:tc>
        <w:tc>
          <w:tcPr>
            <w:tcW w:w="1305" w:type="dxa"/>
          </w:tcPr>
          <w:p w14:paraId="6FE1BD33" w14:textId="77777777" w:rsidR="00825D79" w:rsidRDefault="00000000" w:rsidP="0025235F">
            <w:pPr>
              <w:spacing w:line="276" w:lineRule="auto"/>
            </w:pPr>
            <w:r>
              <w:rPr>
                <w:b/>
                <w:sz w:val="16"/>
              </w:rPr>
              <w:t>Kesinlik</w:t>
            </w:r>
          </w:p>
        </w:tc>
        <w:tc>
          <w:tcPr>
            <w:tcW w:w="1305" w:type="dxa"/>
          </w:tcPr>
          <w:p w14:paraId="42244869" w14:textId="77777777" w:rsidR="00825D79" w:rsidRDefault="00000000" w:rsidP="0025235F">
            <w:pPr>
              <w:spacing w:line="276" w:lineRule="auto"/>
            </w:pPr>
            <w:r>
              <w:rPr>
                <w:b/>
                <w:sz w:val="16"/>
              </w:rPr>
              <w:t>Duyarlılık</w:t>
            </w:r>
          </w:p>
        </w:tc>
        <w:tc>
          <w:tcPr>
            <w:tcW w:w="1305" w:type="dxa"/>
          </w:tcPr>
          <w:p w14:paraId="04FAB9CB" w14:textId="77777777" w:rsidR="00825D79" w:rsidRDefault="00000000" w:rsidP="0025235F">
            <w:pPr>
              <w:spacing w:line="276" w:lineRule="auto"/>
            </w:pPr>
            <w:r>
              <w:rPr>
                <w:b/>
                <w:sz w:val="16"/>
              </w:rPr>
              <w:t>F1</w:t>
            </w:r>
          </w:p>
        </w:tc>
        <w:tc>
          <w:tcPr>
            <w:tcW w:w="1305" w:type="dxa"/>
          </w:tcPr>
          <w:p w14:paraId="21B64577" w14:textId="77777777" w:rsidR="00825D79" w:rsidRDefault="00000000" w:rsidP="0025235F">
            <w:pPr>
              <w:spacing w:line="276" w:lineRule="auto"/>
            </w:pPr>
            <w:r>
              <w:rPr>
                <w:b/>
                <w:sz w:val="16"/>
              </w:rPr>
              <w:t>FPR</w:t>
            </w:r>
          </w:p>
        </w:tc>
        <w:tc>
          <w:tcPr>
            <w:tcW w:w="1305" w:type="dxa"/>
          </w:tcPr>
          <w:p w14:paraId="689399DB" w14:textId="77777777" w:rsidR="00825D79" w:rsidRDefault="00000000" w:rsidP="0025235F">
            <w:pPr>
              <w:spacing w:line="276" w:lineRule="auto"/>
            </w:pPr>
            <w:r>
              <w:rPr>
                <w:b/>
                <w:sz w:val="16"/>
              </w:rPr>
              <w:t>AUROC</w:t>
            </w:r>
          </w:p>
        </w:tc>
      </w:tr>
      <w:tr w:rsidR="00825D79" w14:paraId="68B01D9C" w14:textId="77777777">
        <w:trPr>
          <w:jc w:val="center"/>
        </w:trPr>
        <w:tc>
          <w:tcPr>
            <w:tcW w:w="1305" w:type="dxa"/>
          </w:tcPr>
          <w:p w14:paraId="7DCAB0C4" w14:textId="77777777" w:rsidR="00825D79" w:rsidRDefault="00000000" w:rsidP="0025235F">
            <w:pPr>
              <w:spacing w:line="276" w:lineRule="auto"/>
            </w:pPr>
            <w:r>
              <w:rPr>
                <w:sz w:val="16"/>
              </w:rPr>
              <w:t>95</w:t>
            </w:r>
          </w:p>
        </w:tc>
        <w:tc>
          <w:tcPr>
            <w:tcW w:w="1305" w:type="dxa"/>
          </w:tcPr>
          <w:p w14:paraId="63EC448A" w14:textId="77777777" w:rsidR="00825D79" w:rsidRDefault="00000000" w:rsidP="0025235F">
            <w:pPr>
              <w:spacing w:line="276" w:lineRule="auto"/>
            </w:pPr>
            <w:r>
              <w:rPr>
                <w:sz w:val="16"/>
              </w:rPr>
              <w:t>0.0014</w:t>
            </w:r>
          </w:p>
        </w:tc>
        <w:tc>
          <w:tcPr>
            <w:tcW w:w="1305" w:type="dxa"/>
          </w:tcPr>
          <w:p w14:paraId="7A0E58BE" w14:textId="77777777" w:rsidR="00825D79" w:rsidRDefault="00000000" w:rsidP="0025235F">
            <w:pPr>
              <w:spacing w:line="276" w:lineRule="auto"/>
            </w:pPr>
            <w:r>
              <w:rPr>
                <w:sz w:val="16"/>
              </w:rPr>
              <w:t>0.767</w:t>
            </w:r>
          </w:p>
        </w:tc>
        <w:tc>
          <w:tcPr>
            <w:tcW w:w="1305" w:type="dxa"/>
          </w:tcPr>
          <w:p w14:paraId="136F5F79" w14:textId="77777777" w:rsidR="00825D79" w:rsidRDefault="00000000" w:rsidP="0025235F">
            <w:pPr>
              <w:spacing w:line="276" w:lineRule="auto"/>
            </w:pPr>
            <w:r>
              <w:rPr>
                <w:sz w:val="16"/>
              </w:rPr>
              <w:t>0.9743</w:t>
            </w:r>
          </w:p>
        </w:tc>
        <w:tc>
          <w:tcPr>
            <w:tcW w:w="1305" w:type="dxa"/>
          </w:tcPr>
          <w:p w14:paraId="32AE4E8B" w14:textId="77777777" w:rsidR="00825D79" w:rsidRDefault="00000000" w:rsidP="0025235F">
            <w:pPr>
              <w:spacing w:line="276" w:lineRule="auto"/>
            </w:pPr>
            <w:r>
              <w:rPr>
                <w:sz w:val="16"/>
              </w:rPr>
              <w:t>0.708</w:t>
            </w:r>
          </w:p>
        </w:tc>
        <w:tc>
          <w:tcPr>
            <w:tcW w:w="1305" w:type="dxa"/>
          </w:tcPr>
          <w:p w14:paraId="6407FD11" w14:textId="77777777" w:rsidR="00825D79" w:rsidRDefault="00000000" w:rsidP="0025235F">
            <w:pPr>
              <w:spacing w:line="276" w:lineRule="auto"/>
            </w:pPr>
            <w:r>
              <w:rPr>
                <w:sz w:val="16"/>
              </w:rPr>
              <w:t>0.8201</w:t>
            </w:r>
          </w:p>
        </w:tc>
        <w:tc>
          <w:tcPr>
            <w:tcW w:w="1305" w:type="dxa"/>
          </w:tcPr>
          <w:p w14:paraId="21845576" w14:textId="77777777" w:rsidR="00825D79" w:rsidRDefault="00000000" w:rsidP="0025235F">
            <w:pPr>
              <w:spacing w:line="276" w:lineRule="auto"/>
            </w:pPr>
            <w:r>
              <w:rPr>
                <w:sz w:val="16"/>
              </w:rPr>
              <w:t>0.056</w:t>
            </w:r>
          </w:p>
        </w:tc>
        <w:tc>
          <w:tcPr>
            <w:tcW w:w="1305" w:type="dxa"/>
          </w:tcPr>
          <w:p w14:paraId="6CCF5300" w14:textId="77777777" w:rsidR="00825D79" w:rsidRDefault="00000000" w:rsidP="0025235F">
            <w:pPr>
              <w:spacing w:line="276" w:lineRule="auto"/>
            </w:pPr>
            <w:r>
              <w:rPr>
                <w:sz w:val="16"/>
              </w:rPr>
              <w:t>0.9108</w:t>
            </w:r>
          </w:p>
        </w:tc>
      </w:tr>
      <w:tr w:rsidR="00825D79" w14:paraId="381B0203" w14:textId="77777777">
        <w:trPr>
          <w:jc w:val="center"/>
        </w:trPr>
        <w:tc>
          <w:tcPr>
            <w:tcW w:w="1305" w:type="dxa"/>
          </w:tcPr>
          <w:p w14:paraId="476CD831" w14:textId="77777777" w:rsidR="00825D79" w:rsidRDefault="00000000" w:rsidP="0025235F">
            <w:pPr>
              <w:spacing w:line="276" w:lineRule="auto"/>
            </w:pPr>
            <w:r>
              <w:rPr>
                <w:sz w:val="16"/>
              </w:rPr>
              <w:t>97</w:t>
            </w:r>
          </w:p>
        </w:tc>
        <w:tc>
          <w:tcPr>
            <w:tcW w:w="1305" w:type="dxa"/>
          </w:tcPr>
          <w:p w14:paraId="35AEA692" w14:textId="77777777" w:rsidR="00825D79" w:rsidRDefault="00000000" w:rsidP="0025235F">
            <w:pPr>
              <w:spacing w:line="276" w:lineRule="auto"/>
            </w:pPr>
            <w:r>
              <w:rPr>
                <w:sz w:val="16"/>
              </w:rPr>
              <w:t>0.0016</w:t>
            </w:r>
          </w:p>
        </w:tc>
        <w:tc>
          <w:tcPr>
            <w:tcW w:w="1305" w:type="dxa"/>
          </w:tcPr>
          <w:p w14:paraId="0838EF8E" w14:textId="77777777" w:rsidR="00825D79" w:rsidRDefault="00000000" w:rsidP="0025235F">
            <w:pPr>
              <w:spacing w:line="276" w:lineRule="auto"/>
            </w:pPr>
            <w:r>
              <w:rPr>
                <w:sz w:val="16"/>
              </w:rPr>
              <w:t>0.714</w:t>
            </w:r>
          </w:p>
        </w:tc>
        <w:tc>
          <w:tcPr>
            <w:tcW w:w="1305" w:type="dxa"/>
          </w:tcPr>
          <w:p w14:paraId="0B4ADD20" w14:textId="77777777" w:rsidR="00825D79" w:rsidRDefault="00000000" w:rsidP="0025235F">
            <w:pPr>
              <w:spacing w:line="276" w:lineRule="auto"/>
            </w:pPr>
            <w:r>
              <w:rPr>
                <w:sz w:val="16"/>
              </w:rPr>
              <w:t>0.9813</w:t>
            </w:r>
          </w:p>
        </w:tc>
        <w:tc>
          <w:tcPr>
            <w:tcW w:w="1305" w:type="dxa"/>
          </w:tcPr>
          <w:p w14:paraId="5211D37D" w14:textId="77777777" w:rsidR="00825D79" w:rsidRDefault="00000000" w:rsidP="0025235F">
            <w:pPr>
              <w:spacing w:line="276" w:lineRule="auto"/>
            </w:pPr>
            <w:r>
              <w:rPr>
                <w:sz w:val="16"/>
              </w:rPr>
              <w:t>0.6307</w:t>
            </w:r>
          </w:p>
        </w:tc>
        <w:tc>
          <w:tcPr>
            <w:tcW w:w="1305" w:type="dxa"/>
          </w:tcPr>
          <w:p w14:paraId="10EB4B76" w14:textId="77777777" w:rsidR="00825D79" w:rsidRDefault="00000000" w:rsidP="0025235F">
            <w:pPr>
              <w:spacing w:line="276" w:lineRule="auto"/>
            </w:pPr>
            <w:r>
              <w:rPr>
                <w:sz w:val="16"/>
              </w:rPr>
              <w:t>0.7679</w:t>
            </w:r>
          </w:p>
        </w:tc>
        <w:tc>
          <w:tcPr>
            <w:tcW w:w="1305" w:type="dxa"/>
          </w:tcPr>
          <w:p w14:paraId="2DBABAAC" w14:textId="77777777" w:rsidR="00825D79" w:rsidRDefault="00000000" w:rsidP="0025235F">
            <w:pPr>
              <w:spacing w:line="276" w:lineRule="auto"/>
            </w:pPr>
            <w:r>
              <w:rPr>
                <w:sz w:val="16"/>
              </w:rPr>
              <w:t>0.036</w:t>
            </w:r>
          </w:p>
        </w:tc>
        <w:tc>
          <w:tcPr>
            <w:tcW w:w="1305" w:type="dxa"/>
          </w:tcPr>
          <w:p w14:paraId="6F9812ED" w14:textId="77777777" w:rsidR="00825D79" w:rsidRDefault="00000000" w:rsidP="0025235F">
            <w:pPr>
              <w:spacing w:line="276" w:lineRule="auto"/>
            </w:pPr>
            <w:r>
              <w:rPr>
                <w:sz w:val="16"/>
              </w:rPr>
              <w:t>0.9108</w:t>
            </w:r>
          </w:p>
        </w:tc>
      </w:tr>
      <w:tr w:rsidR="00825D79" w14:paraId="3598706A" w14:textId="77777777">
        <w:trPr>
          <w:jc w:val="center"/>
        </w:trPr>
        <w:tc>
          <w:tcPr>
            <w:tcW w:w="1305" w:type="dxa"/>
          </w:tcPr>
          <w:p w14:paraId="7F2906ED" w14:textId="77777777" w:rsidR="00825D79" w:rsidRDefault="00000000" w:rsidP="0025235F">
            <w:pPr>
              <w:spacing w:line="276" w:lineRule="auto"/>
            </w:pPr>
            <w:r>
              <w:rPr>
                <w:sz w:val="16"/>
              </w:rPr>
              <w:t>99</w:t>
            </w:r>
          </w:p>
        </w:tc>
        <w:tc>
          <w:tcPr>
            <w:tcW w:w="1305" w:type="dxa"/>
          </w:tcPr>
          <w:p w14:paraId="63FBAA22" w14:textId="77777777" w:rsidR="00825D79" w:rsidRDefault="00000000" w:rsidP="0025235F">
            <w:pPr>
              <w:spacing w:line="276" w:lineRule="auto"/>
            </w:pPr>
            <w:r>
              <w:rPr>
                <w:sz w:val="16"/>
              </w:rPr>
              <w:t>0.0021</w:t>
            </w:r>
          </w:p>
        </w:tc>
        <w:tc>
          <w:tcPr>
            <w:tcW w:w="1305" w:type="dxa"/>
          </w:tcPr>
          <w:p w14:paraId="48BAB3E4" w14:textId="77777777" w:rsidR="00825D79" w:rsidRDefault="00000000" w:rsidP="0025235F">
            <w:pPr>
              <w:spacing w:line="276" w:lineRule="auto"/>
            </w:pPr>
            <w:r>
              <w:rPr>
                <w:sz w:val="16"/>
              </w:rPr>
              <w:t>0.593</w:t>
            </w:r>
          </w:p>
        </w:tc>
        <w:tc>
          <w:tcPr>
            <w:tcW w:w="1305" w:type="dxa"/>
          </w:tcPr>
          <w:p w14:paraId="3D940DFE" w14:textId="77777777" w:rsidR="00825D79" w:rsidRDefault="00000000" w:rsidP="0025235F">
            <w:pPr>
              <w:spacing w:line="276" w:lineRule="auto"/>
            </w:pPr>
            <w:r>
              <w:rPr>
                <w:sz w:val="16"/>
              </w:rPr>
              <w:t>0.9971</w:t>
            </w:r>
          </w:p>
        </w:tc>
        <w:tc>
          <w:tcPr>
            <w:tcW w:w="1305" w:type="dxa"/>
          </w:tcPr>
          <w:p w14:paraId="73E98CC8" w14:textId="77777777" w:rsidR="00825D79" w:rsidRDefault="00000000" w:rsidP="0025235F">
            <w:pPr>
              <w:spacing w:line="276" w:lineRule="auto"/>
            </w:pPr>
            <w:r>
              <w:rPr>
                <w:sz w:val="16"/>
              </w:rPr>
              <w:t>0.4587</w:t>
            </w:r>
          </w:p>
        </w:tc>
        <w:tc>
          <w:tcPr>
            <w:tcW w:w="1305" w:type="dxa"/>
          </w:tcPr>
          <w:p w14:paraId="61CAC7BF" w14:textId="77777777" w:rsidR="00825D79" w:rsidRDefault="00000000" w:rsidP="0025235F">
            <w:pPr>
              <w:spacing w:line="276" w:lineRule="auto"/>
            </w:pPr>
            <w:r>
              <w:rPr>
                <w:sz w:val="16"/>
              </w:rPr>
              <w:t>0.6283</w:t>
            </w:r>
          </w:p>
        </w:tc>
        <w:tc>
          <w:tcPr>
            <w:tcW w:w="1305" w:type="dxa"/>
          </w:tcPr>
          <w:p w14:paraId="3B5DC43A" w14:textId="77777777" w:rsidR="00825D79" w:rsidRDefault="00000000" w:rsidP="0025235F">
            <w:pPr>
              <w:spacing w:line="276" w:lineRule="auto"/>
            </w:pPr>
            <w:r>
              <w:rPr>
                <w:sz w:val="16"/>
              </w:rPr>
              <w:t>0.004</w:t>
            </w:r>
          </w:p>
        </w:tc>
        <w:tc>
          <w:tcPr>
            <w:tcW w:w="1305" w:type="dxa"/>
          </w:tcPr>
          <w:p w14:paraId="173DB6BF" w14:textId="77777777" w:rsidR="00825D79" w:rsidRDefault="00000000" w:rsidP="0025235F">
            <w:pPr>
              <w:spacing w:line="276" w:lineRule="auto"/>
            </w:pPr>
            <w:r>
              <w:rPr>
                <w:sz w:val="16"/>
              </w:rPr>
              <w:t>0.9108</w:t>
            </w:r>
          </w:p>
        </w:tc>
      </w:tr>
    </w:tbl>
    <w:p w14:paraId="341D60BC" w14:textId="77777777" w:rsidR="00825D79" w:rsidRDefault="00825D79"/>
    <w:p w14:paraId="6614D80C" w14:textId="77777777" w:rsidR="00825D79" w:rsidRDefault="00000000">
      <w:pPr>
        <w:jc w:val="both"/>
      </w:pPr>
      <w:r>
        <w:t>Sınıf bazlı yeniden oluşturma hatası özeti:</w:t>
      </w:r>
    </w:p>
    <w:p w14:paraId="48B136B3" w14:textId="77777777" w:rsidR="00825D79" w:rsidRDefault="00825D79"/>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66"/>
        <w:gridCol w:w="970"/>
        <w:gridCol w:w="935"/>
        <w:gridCol w:w="1092"/>
        <w:gridCol w:w="1092"/>
      </w:tblGrid>
      <w:tr w:rsidR="00825D79" w14:paraId="39A8DDBC" w14:textId="77777777">
        <w:trPr>
          <w:jc w:val="center"/>
        </w:trPr>
        <w:tc>
          <w:tcPr>
            <w:tcW w:w="2088" w:type="dxa"/>
          </w:tcPr>
          <w:p w14:paraId="518C51E9" w14:textId="77777777" w:rsidR="00825D79" w:rsidRDefault="00000000" w:rsidP="0025235F">
            <w:pPr>
              <w:spacing w:line="276" w:lineRule="auto"/>
            </w:pPr>
            <w:r>
              <w:rPr>
                <w:b/>
                <w:sz w:val="16"/>
              </w:rPr>
              <w:t>Sınıf</w:t>
            </w:r>
          </w:p>
        </w:tc>
        <w:tc>
          <w:tcPr>
            <w:tcW w:w="2088" w:type="dxa"/>
          </w:tcPr>
          <w:p w14:paraId="0F2F2C2B" w14:textId="77777777" w:rsidR="00825D79" w:rsidRDefault="00000000" w:rsidP="0025235F">
            <w:pPr>
              <w:spacing w:line="276" w:lineRule="auto"/>
            </w:pPr>
            <w:r>
              <w:rPr>
                <w:b/>
                <w:sz w:val="16"/>
              </w:rPr>
              <w:t>Örnek</w:t>
            </w:r>
          </w:p>
        </w:tc>
        <w:tc>
          <w:tcPr>
            <w:tcW w:w="2088" w:type="dxa"/>
          </w:tcPr>
          <w:p w14:paraId="1FBE1CE7" w14:textId="77777777" w:rsidR="00825D79" w:rsidRDefault="00000000" w:rsidP="0025235F">
            <w:pPr>
              <w:spacing w:line="276" w:lineRule="auto"/>
            </w:pPr>
            <w:r>
              <w:rPr>
                <w:b/>
                <w:sz w:val="16"/>
              </w:rPr>
              <w:t>Hasta</w:t>
            </w:r>
          </w:p>
        </w:tc>
        <w:tc>
          <w:tcPr>
            <w:tcW w:w="2088" w:type="dxa"/>
          </w:tcPr>
          <w:p w14:paraId="5B6794FF" w14:textId="77777777" w:rsidR="00825D79" w:rsidRDefault="00000000" w:rsidP="0025235F">
            <w:pPr>
              <w:spacing w:line="276" w:lineRule="auto"/>
            </w:pPr>
            <w:r>
              <w:rPr>
                <w:b/>
                <w:sz w:val="16"/>
              </w:rPr>
              <w:t>Ort. hata</w:t>
            </w:r>
          </w:p>
        </w:tc>
        <w:tc>
          <w:tcPr>
            <w:tcW w:w="2088" w:type="dxa"/>
          </w:tcPr>
          <w:p w14:paraId="2FCBD4A0" w14:textId="77777777" w:rsidR="00825D79" w:rsidRDefault="00000000" w:rsidP="0025235F">
            <w:pPr>
              <w:spacing w:line="276" w:lineRule="auto"/>
            </w:pPr>
            <w:proofErr w:type="spellStart"/>
            <w:r>
              <w:rPr>
                <w:b/>
                <w:sz w:val="16"/>
              </w:rPr>
              <w:t>Std</w:t>
            </w:r>
            <w:proofErr w:type="spellEnd"/>
            <w:r>
              <w:rPr>
                <w:b/>
                <w:sz w:val="16"/>
              </w:rPr>
              <w:t>. sapma</w:t>
            </w:r>
          </w:p>
        </w:tc>
      </w:tr>
      <w:tr w:rsidR="00825D79" w14:paraId="09599B43" w14:textId="77777777">
        <w:trPr>
          <w:jc w:val="center"/>
        </w:trPr>
        <w:tc>
          <w:tcPr>
            <w:tcW w:w="2088" w:type="dxa"/>
          </w:tcPr>
          <w:p w14:paraId="1E4F4672" w14:textId="77777777" w:rsidR="00825D79" w:rsidRDefault="00000000" w:rsidP="0025235F">
            <w:pPr>
              <w:spacing w:line="276" w:lineRule="auto"/>
            </w:pPr>
            <w:r>
              <w:rPr>
                <w:sz w:val="16"/>
              </w:rPr>
              <w:t>CNV</w:t>
            </w:r>
          </w:p>
        </w:tc>
        <w:tc>
          <w:tcPr>
            <w:tcW w:w="2088" w:type="dxa"/>
          </w:tcPr>
          <w:p w14:paraId="624E5263" w14:textId="77777777" w:rsidR="00825D79" w:rsidRDefault="00000000" w:rsidP="0025235F">
            <w:pPr>
              <w:spacing w:line="276" w:lineRule="auto"/>
            </w:pPr>
            <w:r>
              <w:rPr>
                <w:sz w:val="16"/>
              </w:rPr>
              <w:t>250</w:t>
            </w:r>
          </w:p>
        </w:tc>
        <w:tc>
          <w:tcPr>
            <w:tcW w:w="2088" w:type="dxa"/>
          </w:tcPr>
          <w:p w14:paraId="71BB8B09" w14:textId="77777777" w:rsidR="00825D79" w:rsidRDefault="00000000" w:rsidP="0025235F">
            <w:pPr>
              <w:spacing w:line="276" w:lineRule="auto"/>
            </w:pPr>
            <w:r>
              <w:rPr>
                <w:sz w:val="16"/>
              </w:rPr>
              <w:t>178</w:t>
            </w:r>
          </w:p>
        </w:tc>
        <w:tc>
          <w:tcPr>
            <w:tcW w:w="2088" w:type="dxa"/>
          </w:tcPr>
          <w:p w14:paraId="42D1C7C3" w14:textId="77777777" w:rsidR="00825D79" w:rsidRDefault="00000000" w:rsidP="0025235F">
            <w:pPr>
              <w:spacing w:line="276" w:lineRule="auto"/>
            </w:pPr>
            <w:r>
              <w:rPr>
                <w:sz w:val="16"/>
              </w:rPr>
              <w:t>0.002921</w:t>
            </w:r>
          </w:p>
        </w:tc>
        <w:tc>
          <w:tcPr>
            <w:tcW w:w="2088" w:type="dxa"/>
          </w:tcPr>
          <w:p w14:paraId="04E96879" w14:textId="77777777" w:rsidR="00825D79" w:rsidRDefault="00000000" w:rsidP="0025235F">
            <w:pPr>
              <w:spacing w:line="276" w:lineRule="auto"/>
            </w:pPr>
            <w:r>
              <w:rPr>
                <w:sz w:val="16"/>
              </w:rPr>
              <w:t>0.001294</w:t>
            </w:r>
          </w:p>
        </w:tc>
      </w:tr>
      <w:tr w:rsidR="00825D79" w14:paraId="21153D80" w14:textId="77777777">
        <w:trPr>
          <w:jc w:val="center"/>
        </w:trPr>
        <w:tc>
          <w:tcPr>
            <w:tcW w:w="2088" w:type="dxa"/>
          </w:tcPr>
          <w:p w14:paraId="4DA620BF" w14:textId="77777777" w:rsidR="00825D79" w:rsidRDefault="00000000" w:rsidP="0025235F">
            <w:pPr>
              <w:spacing w:line="276" w:lineRule="auto"/>
            </w:pPr>
            <w:r>
              <w:rPr>
                <w:sz w:val="16"/>
              </w:rPr>
              <w:t>DME</w:t>
            </w:r>
          </w:p>
        </w:tc>
        <w:tc>
          <w:tcPr>
            <w:tcW w:w="2088" w:type="dxa"/>
          </w:tcPr>
          <w:p w14:paraId="79431D32" w14:textId="77777777" w:rsidR="00825D79" w:rsidRDefault="00000000" w:rsidP="0025235F">
            <w:pPr>
              <w:spacing w:line="276" w:lineRule="auto"/>
            </w:pPr>
            <w:r>
              <w:rPr>
                <w:sz w:val="16"/>
              </w:rPr>
              <w:t>250</w:t>
            </w:r>
          </w:p>
        </w:tc>
        <w:tc>
          <w:tcPr>
            <w:tcW w:w="2088" w:type="dxa"/>
          </w:tcPr>
          <w:p w14:paraId="1EC3F0E4" w14:textId="77777777" w:rsidR="00825D79" w:rsidRDefault="00000000" w:rsidP="0025235F">
            <w:pPr>
              <w:spacing w:line="276" w:lineRule="auto"/>
            </w:pPr>
            <w:r>
              <w:rPr>
                <w:sz w:val="16"/>
              </w:rPr>
              <w:t>167</w:t>
            </w:r>
          </w:p>
        </w:tc>
        <w:tc>
          <w:tcPr>
            <w:tcW w:w="2088" w:type="dxa"/>
          </w:tcPr>
          <w:p w14:paraId="5DFD19B1" w14:textId="77777777" w:rsidR="00825D79" w:rsidRDefault="00000000" w:rsidP="0025235F">
            <w:pPr>
              <w:spacing w:line="276" w:lineRule="auto"/>
            </w:pPr>
            <w:r>
              <w:rPr>
                <w:sz w:val="16"/>
              </w:rPr>
              <w:t>0.002592</w:t>
            </w:r>
          </w:p>
        </w:tc>
        <w:tc>
          <w:tcPr>
            <w:tcW w:w="2088" w:type="dxa"/>
          </w:tcPr>
          <w:p w14:paraId="51CF8459" w14:textId="77777777" w:rsidR="00825D79" w:rsidRDefault="00000000" w:rsidP="0025235F">
            <w:pPr>
              <w:spacing w:line="276" w:lineRule="auto"/>
            </w:pPr>
            <w:r>
              <w:rPr>
                <w:sz w:val="16"/>
              </w:rPr>
              <w:t>0.001554</w:t>
            </w:r>
          </w:p>
        </w:tc>
      </w:tr>
      <w:tr w:rsidR="00825D79" w14:paraId="708904BF" w14:textId="77777777">
        <w:trPr>
          <w:jc w:val="center"/>
        </w:trPr>
        <w:tc>
          <w:tcPr>
            <w:tcW w:w="2088" w:type="dxa"/>
          </w:tcPr>
          <w:p w14:paraId="46E511F2" w14:textId="77777777" w:rsidR="00825D79" w:rsidRDefault="00000000" w:rsidP="0025235F">
            <w:pPr>
              <w:spacing w:line="276" w:lineRule="auto"/>
            </w:pPr>
            <w:r>
              <w:rPr>
                <w:sz w:val="16"/>
              </w:rPr>
              <w:t>DRUSEN</w:t>
            </w:r>
          </w:p>
        </w:tc>
        <w:tc>
          <w:tcPr>
            <w:tcW w:w="2088" w:type="dxa"/>
          </w:tcPr>
          <w:p w14:paraId="5CEE3E77" w14:textId="77777777" w:rsidR="00825D79" w:rsidRDefault="00000000" w:rsidP="0025235F">
            <w:pPr>
              <w:spacing w:line="276" w:lineRule="auto"/>
            </w:pPr>
            <w:r>
              <w:rPr>
                <w:sz w:val="16"/>
              </w:rPr>
              <w:t>250</w:t>
            </w:r>
          </w:p>
        </w:tc>
        <w:tc>
          <w:tcPr>
            <w:tcW w:w="2088" w:type="dxa"/>
          </w:tcPr>
          <w:p w14:paraId="3ADF34FF" w14:textId="77777777" w:rsidR="00825D79" w:rsidRDefault="00000000" w:rsidP="0025235F">
            <w:pPr>
              <w:spacing w:line="276" w:lineRule="auto"/>
            </w:pPr>
            <w:r>
              <w:rPr>
                <w:sz w:val="16"/>
              </w:rPr>
              <w:t>169</w:t>
            </w:r>
          </w:p>
        </w:tc>
        <w:tc>
          <w:tcPr>
            <w:tcW w:w="2088" w:type="dxa"/>
          </w:tcPr>
          <w:p w14:paraId="2000E558" w14:textId="77777777" w:rsidR="00825D79" w:rsidRDefault="00000000" w:rsidP="0025235F">
            <w:pPr>
              <w:spacing w:line="276" w:lineRule="auto"/>
            </w:pPr>
            <w:r>
              <w:rPr>
                <w:sz w:val="16"/>
              </w:rPr>
              <w:t>0.001317</w:t>
            </w:r>
          </w:p>
        </w:tc>
        <w:tc>
          <w:tcPr>
            <w:tcW w:w="2088" w:type="dxa"/>
          </w:tcPr>
          <w:p w14:paraId="5D6B181D" w14:textId="77777777" w:rsidR="00825D79" w:rsidRDefault="00000000" w:rsidP="0025235F">
            <w:pPr>
              <w:spacing w:line="276" w:lineRule="auto"/>
            </w:pPr>
            <w:r>
              <w:rPr>
                <w:sz w:val="16"/>
              </w:rPr>
              <w:t>0.000643</w:t>
            </w:r>
          </w:p>
        </w:tc>
      </w:tr>
      <w:tr w:rsidR="00825D79" w14:paraId="7549D0B9" w14:textId="77777777">
        <w:trPr>
          <w:jc w:val="center"/>
        </w:trPr>
        <w:tc>
          <w:tcPr>
            <w:tcW w:w="2088" w:type="dxa"/>
          </w:tcPr>
          <w:p w14:paraId="53880906" w14:textId="77777777" w:rsidR="00825D79" w:rsidRDefault="00000000" w:rsidP="0025235F">
            <w:pPr>
              <w:spacing w:line="276" w:lineRule="auto"/>
            </w:pPr>
            <w:r>
              <w:rPr>
                <w:sz w:val="16"/>
              </w:rPr>
              <w:t>NORMAL</w:t>
            </w:r>
          </w:p>
        </w:tc>
        <w:tc>
          <w:tcPr>
            <w:tcW w:w="2088" w:type="dxa"/>
          </w:tcPr>
          <w:p w14:paraId="24CF0BEA" w14:textId="77777777" w:rsidR="00825D79" w:rsidRDefault="00000000" w:rsidP="0025235F">
            <w:pPr>
              <w:spacing w:line="276" w:lineRule="auto"/>
            </w:pPr>
            <w:r>
              <w:rPr>
                <w:sz w:val="16"/>
              </w:rPr>
              <w:t>250</w:t>
            </w:r>
          </w:p>
        </w:tc>
        <w:tc>
          <w:tcPr>
            <w:tcW w:w="2088" w:type="dxa"/>
          </w:tcPr>
          <w:p w14:paraId="3608D697" w14:textId="77777777" w:rsidR="00825D79" w:rsidRDefault="00000000" w:rsidP="0025235F">
            <w:pPr>
              <w:spacing w:line="276" w:lineRule="auto"/>
            </w:pPr>
            <w:r>
              <w:rPr>
                <w:sz w:val="16"/>
              </w:rPr>
              <w:t>171</w:t>
            </w:r>
          </w:p>
        </w:tc>
        <w:tc>
          <w:tcPr>
            <w:tcW w:w="2088" w:type="dxa"/>
          </w:tcPr>
          <w:p w14:paraId="0C1D3CBE" w14:textId="77777777" w:rsidR="00825D79" w:rsidRDefault="00000000" w:rsidP="0025235F">
            <w:pPr>
              <w:spacing w:line="276" w:lineRule="auto"/>
            </w:pPr>
            <w:r>
              <w:rPr>
                <w:sz w:val="16"/>
              </w:rPr>
              <w:t>0.000864</w:t>
            </w:r>
          </w:p>
        </w:tc>
        <w:tc>
          <w:tcPr>
            <w:tcW w:w="2088" w:type="dxa"/>
          </w:tcPr>
          <w:p w14:paraId="58B00F5A" w14:textId="77777777" w:rsidR="00825D79" w:rsidRDefault="00000000" w:rsidP="0025235F">
            <w:pPr>
              <w:spacing w:line="276" w:lineRule="auto"/>
            </w:pPr>
            <w:r>
              <w:rPr>
                <w:sz w:val="16"/>
              </w:rPr>
              <w:t>0.000292</w:t>
            </w:r>
          </w:p>
        </w:tc>
      </w:tr>
    </w:tbl>
    <w:p w14:paraId="2BD95207" w14:textId="77777777" w:rsidR="00825D79" w:rsidRDefault="00825D79"/>
    <w:p w14:paraId="4B2CA418" w14:textId="77777777" w:rsidR="00825D79" w:rsidRDefault="00000000">
      <w:pPr>
        <w:jc w:val="both"/>
      </w:pPr>
      <w:r>
        <w:t>Veri bölme özeti:</w:t>
      </w:r>
    </w:p>
    <w:p w14:paraId="0AA0067D" w14:textId="77777777" w:rsidR="00825D79" w:rsidRDefault="00825D79"/>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399"/>
        <w:gridCol w:w="1380"/>
        <w:gridCol w:w="1309"/>
        <w:gridCol w:w="1167"/>
      </w:tblGrid>
      <w:tr w:rsidR="00825D79" w14:paraId="341EC87C" w14:textId="77777777">
        <w:trPr>
          <w:jc w:val="center"/>
        </w:trPr>
        <w:tc>
          <w:tcPr>
            <w:tcW w:w="2609" w:type="dxa"/>
          </w:tcPr>
          <w:p w14:paraId="38258DC0" w14:textId="77777777" w:rsidR="00825D79" w:rsidRDefault="00000000" w:rsidP="0025235F">
            <w:pPr>
              <w:spacing w:line="276" w:lineRule="auto"/>
            </w:pPr>
            <w:r>
              <w:rPr>
                <w:b/>
                <w:sz w:val="16"/>
              </w:rPr>
              <w:t>Bölme</w:t>
            </w:r>
          </w:p>
        </w:tc>
        <w:tc>
          <w:tcPr>
            <w:tcW w:w="2609" w:type="dxa"/>
          </w:tcPr>
          <w:p w14:paraId="13BBDC43" w14:textId="77777777" w:rsidR="00825D79" w:rsidRDefault="00000000" w:rsidP="0025235F">
            <w:pPr>
              <w:spacing w:line="276" w:lineRule="auto"/>
            </w:pPr>
            <w:r>
              <w:rPr>
                <w:b/>
                <w:sz w:val="16"/>
              </w:rPr>
              <w:t>Sınıf</w:t>
            </w:r>
          </w:p>
        </w:tc>
        <w:tc>
          <w:tcPr>
            <w:tcW w:w="2609" w:type="dxa"/>
          </w:tcPr>
          <w:p w14:paraId="28FDC431" w14:textId="77777777" w:rsidR="00825D79" w:rsidRDefault="00000000" w:rsidP="0025235F">
            <w:pPr>
              <w:spacing w:line="276" w:lineRule="auto"/>
            </w:pPr>
            <w:r>
              <w:rPr>
                <w:b/>
                <w:sz w:val="16"/>
              </w:rPr>
              <w:t>Görüntü</w:t>
            </w:r>
          </w:p>
        </w:tc>
        <w:tc>
          <w:tcPr>
            <w:tcW w:w="2609" w:type="dxa"/>
          </w:tcPr>
          <w:p w14:paraId="2A5C5B14" w14:textId="77777777" w:rsidR="00825D79" w:rsidRDefault="00000000" w:rsidP="0025235F">
            <w:pPr>
              <w:spacing w:line="276" w:lineRule="auto"/>
            </w:pPr>
            <w:r>
              <w:rPr>
                <w:b/>
                <w:sz w:val="16"/>
              </w:rPr>
              <w:t>Hasta</w:t>
            </w:r>
          </w:p>
        </w:tc>
      </w:tr>
      <w:tr w:rsidR="00825D79" w14:paraId="153A1F3A" w14:textId="77777777">
        <w:trPr>
          <w:jc w:val="center"/>
        </w:trPr>
        <w:tc>
          <w:tcPr>
            <w:tcW w:w="2609" w:type="dxa"/>
          </w:tcPr>
          <w:p w14:paraId="1BFE1C0F" w14:textId="77777777" w:rsidR="00825D79" w:rsidRDefault="00000000" w:rsidP="0025235F">
            <w:pPr>
              <w:spacing w:line="276" w:lineRule="auto"/>
            </w:pPr>
            <w:r>
              <w:rPr>
                <w:sz w:val="16"/>
              </w:rPr>
              <w:t>Eğitim</w:t>
            </w:r>
          </w:p>
        </w:tc>
        <w:tc>
          <w:tcPr>
            <w:tcW w:w="2609" w:type="dxa"/>
          </w:tcPr>
          <w:p w14:paraId="7E872B36" w14:textId="77777777" w:rsidR="00825D79" w:rsidRDefault="00000000" w:rsidP="0025235F">
            <w:pPr>
              <w:spacing w:line="276" w:lineRule="auto"/>
            </w:pPr>
            <w:r>
              <w:rPr>
                <w:sz w:val="16"/>
              </w:rPr>
              <w:t>NORMAL</w:t>
            </w:r>
          </w:p>
        </w:tc>
        <w:tc>
          <w:tcPr>
            <w:tcW w:w="2609" w:type="dxa"/>
          </w:tcPr>
          <w:p w14:paraId="2291A690" w14:textId="77777777" w:rsidR="00825D79" w:rsidRDefault="00000000" w:rsidP="0025235F">
            <w:pPr>
              <w:spacing w:line="276" w:lineRule="auto"/>
            </w:pPr>
            <w:r>
              <w:rPr>
                <w:sz w:val="16"/>
              </w:rPr>
              <w:t>40715</w:t>
            </w:r>
          </w:p>
        </w:tc>
        <w:tc>
          <w:tcPr>
            <w:tcW w:w="2609" w:type="dxa"/>
          </w:tcPr>
          <w:p w14:paraId="48AFA42D" w14:textId="77777777" w:rsidR="00825D79" w:rsidRDefault="00000000" w:rsidP="0025235F">
            <w:pPr>
              <w:spacing w:line="276" w:lineRule="auto"/>
            </w:pPr>
            <w:r>
              <w:rPr>
                <w:sz w:val="16"/>
              </w:rPr>
              <w:t>2747</w:t>
            </w:r>
          </w:p>
        </w:tc>
      </w:tr>
      <w:tr w:rsidR="00825D79" w14:paraId="082EE6A2" w14:textId="77777777">
        <w:trPr>
          <w:jc w:val="center"/>
        </w:trPr>
        <w:tc>
          <w:tcPr>
            <w:tcW w:w="2609" w:type="dxa"/>
          </w:tcPr>
          <w:p w14:paraId="71CCB57B" w14:textId="77777777" w:rsidR="00825D79" w:rsidRDefault="00000000" w:rsidP="0025235F">
            <w:pPr>
              <w:spacing w:line="276" w:lineRule="auto"/>
            </w:pPr>
            <w:r>
              <w:rPr>
                <w:sz w:val="16"/>
              </w:rPr>
              <w:t>Doğrulama</w:t>
            </w:r>
          </w:p>
        </w:tc>
        <w:tc>
          <w:tcPr>
            <w:tcW w:w="2609" w:type="dxa"/>
          </w:tcPr>
          <w:p w14:paraId="555B1F7A" w14:textId="77777777" w:rsidR="00825D79" w:rsidRDefault="00000000" w:rsidP="0025235F">
            <w:pPr>
              <w:spacing w:line="276" w:lineRule="auto"/>
            </w:pPr>
            <w:r>
              <w:rPr>
                <w:sz w:val="16"/>
              </w:rPr>
              <w:t>NORMAL</w:t>
            </w:r>
          </w:p>
        </w:tc>
        <w:tc>
          <w:tcPr>
            <w:tcW w:w="2609" w:type="dxa"/>
          </w:tcPr>
          <w:p w14:paraId="23D36576" w14:textId="77777777" w:rsidR="00825D79" w:rsidRDefault="00000000" w:rsidP="0025235F">
            <w:pPr>
              <w:spacing w:line="276" w:lineRule="auto"/>
            </w:pPr>
            <w:r>
              <w:rPr>
                <w:sz w:val="16"/>
              </w:rPr>
              <w:t>10425</w:t>
            </w:r>
          </w:p>
        </w:tc>
        <w:tc>
          <w:tcPr>
            <w:tcW w:w="2609" w:type="dxa"/>
          </w:tcPr>
          <w:p w14:paraId="7FE8270C" w14:textId="77777777" w:rsidR="00825D79" w:rsidRDefault="00000000" w:rsidP="0025235F">
            <w:pPr>
              <w:spacing w:line="276" w:lineRule="auto"/>
            </w:pPr>
            <w:r>
              <w:rPr>
                <w:sz w:val="16"/>
              </w:rPr>
              <w:t>687</w:t>
            </w:r>
          </w:p>
        </w:tc>
      </w:tr>
      <w:tr w:rsidR="00825D79" w14:paraId="5EDEABD5" w14:textId="77777777">
        <w:trPr>
          <w:jc w:val="center"/>
        </w:trPr>
        <w:tc>
          <w:tcPr>
            <w:tcW w:w="2609" w:type="dxa"/>
          </w:tcPr>
          <w:p w14:paraId="0A527E4A" w14:textId="77777777" w:rsidR="00825D79" w:rsidRDefault="00000000" w:rsidP="0025235F">
            <w:pPr>
              <w:spacing w:line="276" w:lineRule="auto"/>
            </w:pPr>
            <w:r>
              <w:rPr>
                <w:sz w:val="16"/>
              </w:rPr>
              <w:t>Test</w:t>
            </w:r>
          </w:p>
        </w:tc>
        <w:tc>
          <w:tcPr>
            <w:tcW w:w="2609" w:type="dxa"/>
          </w:tcPr>
          <w:p w14:paraId="19C3A185" w14:textId="77777777" w:rsidR="00825D79" w:rsidRDefault="00000000" w:rsidP="0025235F">
            <w:pPr>
              <w:spacing w:line="276" w:lineRule="auto"/>
            </w:pPr>
            <w:r>
              <w:rPr>
                <w:sz w:val="16"/>
              </w:rPr>
              <w:t>CNV</w:t>
            </w:r>
          </w:p>
        </w:tc>
        <w:tc>
          <w:tcPr>
            <w:tcW w:w="2609" w:type="dxa"/>
          </w:tcPr>
          <w:p w14:paraId="01182D7B" w14:textId="77777777" w:rsidR="00825D79" w:rsidRDefault="00000000" w:rsidP="0025235F">
            <w:pPr>
              <w:spacing w:line="276" w:lineRule="auto"/>
            </w:pPr>
            <w:r>
              <w:rPr>
                <w:sz w:val="16"/>
              </w:rPr>
              <w:t>250</w:t>
            </w:r>
          </w:p>
        </w:tc>
        <w:tc>
          <w:tcPr>
            <w:tcW w:w="2609" w:type="dxa"/>
          </w:tcPr>
          <w:p w14:paraId="17958A13" w14:textId="77777777" w:rsidR="00825D79" w:rsidRDefault="00000000" w:rsidP="0025235F">
            <w:pPr>
              <w:spacing w:line="276" w:lineRule="auto"/>
            </w:pPr>
            <w:r>
              <w:rPr>
                <w:sz w:val="16"/>
              </w:rPr>
              <w:t>178</w:t>
            </w:r>
          </w:p>
        </w:tc>
      </w:tr>
      <w:tr w:rsidR="00825D79" w14:paraId="7AB6B906" w14:textId="77777777">
        <w:trPr>
          <w:jc w:val="center"/>
        </w:trPr>
        <w:tc>
          <w:tcPr>
            <w:tcW w:w="2609" w:type="dxa"/>
          </w:tcPr>
          <w:p w14:paraId="1F72E0D0" w14:textId="77777777" w:rsidR="00825D79" w:rsidRDefault="00000000" w:rsidP="0025235F">
            <w:pPr>
              <w:spacing w:line="276" w:lineRule="auto"/>
            </w:pPr>
            <w:r>
              <w:rPr>
                <w:sz w:val="16"/>
              </w:rPr>
              <w:t>Test</w:t>
            </w:r>
          </w:p>
        </w:tc>
        <w:tc>
          <w:tcPr>
            <w:tcW w:w="2609" w:type="dxa"/>
          </w:tcPr>
          <w:p w14:paraId="15273FDE" w14:textId="77777777" w:rsidR="00825D79" w:rsidRDefault="00000000" w:rsidP="0025235F">
            <w:pPr>
              <w:spacing w:line="276" w:lineRule="auto"/>
            </w:pPr>
            <w:r>
              <w:rPr>
                <w:sz w:val="16"/>
              </w:rPr>
              <w:t>DME</w:t>
            </w:r>
          </w:p>
        </w:tc>
        <w:tc>
          <w:tcPr>
            <w:tcW w:w="2609" w:type="dxa"/>
          </w:tcPr>
          <w:p w14:paraId="1DC9D2E2" w14:textId="77777777" w:rsidR="00825D79" w:rsidRDefault="00000000" w:rsidP="0025235F">
            <w:pPr>
              <w:spacing w:line="276" w:lineRule="auto"/>
            </w:pPr>
            <w:r>
              <w:rPr>
                <w:sz w:val="16"/>
              </w:rPr>
              <w:t>250</w:t>
            </w:r>
          </w:p>
        </w:tc>
        <w:tc>
          <w:tcPr>
            <w:tcW w:w="2609" w:type="dxa"/>
          </w:tcPr>
          <w:p w14:paraId="62ABFA85" w14:textId="77777777" w:rsidR="00825D79" w:rsidRDefault="00000000" w:rsidP="0025235F">
            <w:pPr>
              <w:spacing w:line="276" w:lineRule="auto"/>
            </w:pPr>
            <w:r>
              <w:rPr>
                <w:sz w:val="16"/>
              </w:rPr>
              <w:t>167</w:t>
            </w:r>
          </w:p>
        </w:tc>
      </w:tr>
      <w:tr w:rsidR="00825D79" w14:paraId="0BFA59E6" w14:textId="77777777">
        <w:trPr>
          <w:jc w:val="center"/>
        </w:trPr>
        <w:tc>
          <w:tcPr>
            <w:tcW w:w="2609" w:type="dxa"/>
          </w:tcPr>
          <w:p w14:paraId="4EE50CEC" w14:textId="77777777" w:rsidR="00825D79" w:rsidRDefault="00000000" w:rsidP="0025235F">
            <w:pPr>
              <w:spacing w:line="276" w:lineRule="auto"/>
            </w:pPr>
            <w:r>
              <w:rPr>
                <w:sz w:val="16"/>
              </w:rPr>
              <w:t>Test</w:t>
            </w:r>
          </w:p>
        </w:tc>
        <w:tc>
          <w:tcPr>
            <w:tcW w:w="2609" w:type="dxa"/>
          </w:tcPr>
          <w:p w14:paraId="442D8962" w14:textId="77777777" w:rsidR="00825D79" w:rsidRDefault="00000000" w:rsidP="0025235F">
            <w:pPr>
              <w:spacing w:line="276" w:lineRule="auto"/>
            </w:pPr>
            <w:r>
              <w:rPr>
                <w:sz w:val="16"/>
              </w:rPr>
              <w:t>DRUSEN</w:t>
            </w:r>
          </w:p>
        </w:tc>
        <w:tc>
          <w:tcPr>
            <w:tcW w:w="2609" w:type="dxa"/>
          </w:tcPr>
          <w:p w14:paraId="21FC51AA" w14:textId="77777777" w:rsidR="00825D79" w:rsidRDefault="00000000" w:rsidP="0025235F">
            <w:pPr>
              <w:spacing w:line="276" w:lineRule="auto"/>
            </w:pPr>
            <w:r>
              <w:rPr>
                <w:sz w:val="16"/>
              </w:rPr>
              <w:t>250</w:t>
            </w:r>
          </w:p>
        </w:tc>
        <w:tc>
          <w:tcPr>
            <w:tcW w:w="2609" w:type="dxa"/>
          </w:tcPr>
          <w:p w14:paraId="67D5B129" w14:textId="77777777" w:rsidR="00825D79" w:rsidRDefault="00000000" w:rsidP="0025235F">
            <w:pPr>
              <w:spacing w:line="276" w:lineRule="auto"/>
            </w:pPr>
            <w:r>
              <w:rPr>
                <w:sz w:val="16"/>
              </w:rPr>
              <w:t>169</w:t>
            </w:r>
          </w:p>
        </w:tc>
      </w:tr>
      <w:tr w:rsidR="00825D79" w14:paraId="6CF9875E" w14:textId="77777777">
        <w:trPr>
          <w:jc w:val="center"/>
        </w:trPr>
        <w:tc>
          <w:tcPr>
            <w:tcW w:w="2609" w:type="dxa"/>
          </w:tcPr>
          <w:p w14:paraId="1E578487" w14:textId="77777777" w:rsidR="00825D79" w:rsidRDefault="00000000" w:rsidP="0025235F">
            <w:pPr>
              <w:spacing w:line="276" w:lineRule="auto"/>
            </w:pPr>
            <w:r>
              <w:rPr>
                <w:sz w:val="16"/>
              </w:rPr>
              <w:t>Test</w:t>
            </w:r>
          </w:p>
        </w:tc>
        <w:tc>
          <w:tcPr>
            <w:tcW w:w="2609" w:type="dxa"/>
          </w:tcPr>
          <w:p w14:paraId="1E83FCD2" w14:textId="77777777" w:rsidR="00825D79" w:rsidRDefault="00000000" w:rsidP="0025235F">
            <w:pPr>
              <w:spacing w:line="276" w:lineRule="auto"/>
            </w:pPr>
            <w:r>
              <w:rPr>
                <w:sz w:val="16"/>
              </w:rPr>
              <w:t>NORMAL</w:t>
            </w:r>
          </w:p>
        </w:tc>
        <w:tc>
          <w:tcPr>
            <w:tcW w:w="2609" w:type="dxa"/>
          </w:tcPr>
          <w:p w14:paraId="4886CC98" w14:textId="77777777" w:rsidR="00825D79" w:rsidRDefault="00000000" w:rsidP="0025235F">
            <w:pPr>
              <w:spacing w:line="276" w:lineRule="auto"/>
            </w:pPr>
            <w:r>
              <w:rPr>
                <w:sz w:val="16"/>
              </w:rPr>
              <w:t>250</w:t>
            </w:r>
          </w:p>
        </w:tc>
        <w:tc>
          <w:tcPr>
            <w:tcW w:w="2609" w:type="dxa"/>
          </w:tcPr>
          <w:p w14:paraId="7663C7EB" w14:textId="77777777" w:rsidR="00825D79" w:rsidRDefault="00000000" w:rsidP="0025235F">
            <w:pPr>
              <w:spacing w:line="276" w:lineRule="auto"/>
            </w:pPr>
            <w:r>
              <w:rPr>
                <w:sz w:val="16"/>
              </w:rPr>
              <w:t>171</w:t>
            </w:r>
          </w:p>
        </w:tc>
      </w:tr>
    </w:tbl>
    <w:p w14:paraId="3BCB0ADF" w14:textId="77777777" w:rsidR="00825D79" w:rsidRDefault="00825D79"/>
    <w:p w14:paraId="776CF23D" w14:textId="77777777" w:rsidR="00825D79" w:rsidRDefault="00000000">
      <w:pPr>
        <w:jc w:val="both"/>
      </w:pPr>
      <w:r>
        <w:t>Sonuçlar yorum düzeyinde de anlamlıdır. p95 eşiği p97 ve p99'a göre daha yüksek duyarlılık ve F1 vermiştir; bu nedenle ara rapor için daha dengeli operasyon noktası olarak seçilmiştir. CNV ve DME sınıfları NORMAL görüntülerden belirgin şekilde ayrışırken, DRUSEN sınıfının hata dağılımı normale daha yakındır. Bu durum, bazı patolojilerin yeniden oluşturma tabanlı yaklaşımlarda diğerlerine göre daha zor ayrıştığını göstermektedir.</w:t>
      </w:r>
    </w:p>
    <w:p w14:paraId="2995F736" w14:textId="77777777" w:rsidR="00825D79" w:rsidRDefault="00825D79"/>
    <w:p w14:paraId="79399F91" w14:textId="77777777" w:rsidR="00825D79" w:rsidRDefault="00000000">
      <w:pPr>
        <w:jc w:val="both"/>
      </w:pPr>
      <w:r>
        <w:t>Şekil 2'de eğitim eğrisi, ROC performansı, hata dağılımı ve yeniden oluşturma örnekleri bir arada verilerek ara sonuçlar görsel olarak özetlenmiştir.</w:t>
      </w:r>
    </w:p>
    <w:p w14:paraId="32AB6C6C" w14:textId="77777777" w:rsidR="00825D79" w:rsidRDefault="00000000">
      <w:r>
        <w:rPr>
          <w:noProof/>
        </w:rPr>
        <w:drawing>
          <wp:inline distT="0" distB="0" distL="0" distR="0" wp14:anchorId="5C110039" wp14:editId="13426273">
            <wp:extent cx="2651760" cy="19188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results_overview.png"/>
                    <pic:cNvPicPr/>
                  </pic:nvPicPr>
                  <pic:blipFill>
                    <a:blip r:embed="rId7"/>
                    <a:stretch>
                      <a:fillRect/>
                    </a:stretch>
                  </pic:blipFill>
                  <pic:spPr>
                    <a:xfrm>
                      <a:off x="0" y="0"/>
                      <a:ext cx="2651760" cy="1918854"/>
                    </a:xfrm>
                    <a:prstGeom prst="rect">
                      <a:avLst/>
                    </a:prstGeom>
                  </pic:spPr>
                </pic:pic>
              </a:graphicData>
            </a:graphic>
          </wp:inline>
        </w:drawing>
      </w:r>
    </w:p>
    <w:p w14:paraId="5D8B72D5" w14:textId="764F20FA" w:rsidR="0025235F" w:rsidRDefault="00000000" w:rsidP="0025235F">
      <w:r>
        <w:t>Şekil 2. Eğitim eğrisi, ROC performansı, hata dağılımı ve yeniden oluşturma örneklerinin özet görseli.</w:t>
      </w:r>
    </w:p>
    <w:p w14:paraId="2C37DEC1" w14:textId="77777777" w:rsidR="00825D79" w:rsidRPr="0025235F" w:rsidRDefault="00000000">
      <w:pPr>
        <w:pStyle w:val="Balk1"/>
        <w:rPr>
          <w:b/>
          <w:bCs/>
          <w:sz w:val="22"/>
          <w:szCs w:val="22"/>
        </w:rPr>
      </w:pPr>
      <w:r w:rsidRPr="0025235F">
        <w:rPr>
          <w:b/>
          <w:bCs/>
          <w:sz w:val="22"/>
          <w:szCs w:val="22"/>
        </w:rPr>
        <w:t>Tartışma</w:t>
      </w:r>
    </w:p>
    <w:p w14:paraId="76694DAE" w14:textId="77777777" w:rsidR="00825D79" w:rsidRDefault="00000000">
      <w:pPr>
        <w:jc w:val="both"/>
      </w:pPr>
      <w:r>
        <w:t xml:space="preserve">Temel model, görece basit olmasına rağmen normal anatomi dağılımını öğrenerek patolojik sınıfların yeniden oluşturma hatalarını yükseltebilmektedir. Bununla birlikte yeniden oluşturma tabanlı yöntemlerin iyi bilinen bir sınırı vardır: güçlü çözücü yapıları bazen anomalileri de fazla iyi yeniden üretebilir [4], [8]. </w:t>
      </w:r>
      <w:proofErr w:type="spellStart"/>
      <w:r>
        <w:t>Kermany</w:t>
      </w:r>
      <w:proofErr w:type="spellEnd"/>
      <w:r>
        <w:t xml:space="preserve"> veri kümesi görüntü düzeyinde etiketler içerir; bu nedenle yerel lezyon bölütlemesi için doğrudan piksel düzeyinde gerçek etiket bulunmamaktadır. Ayrıca eşik seçiminin kesinlik-duyarlılık dengesi üzerinde güçlü etkisi vardır. Bu nedenle tek bir metrik yerine </w:t>
      </w:r>
      <w:proofErr w:type="spellStart"/>
      <w:r>
        <w:t>persentil</w:t>
      </w:r>
      <w:proofErr w:type="spellEnd"/>
      <w:r>
        <w:t xml:space="preserve"> bazlı karşılaştırma tablosu korunmuştur.</w:t>
      </w:r>
    </w:p>
    <w:p w14:paraId="40D5F58F" w14:textId="77777777" w:rsidR="00825D79" w:rsidRDefault="00825D79"/>
    <w:p w14:paraId="6B3A57C6" w14:textId="77777777" w:rsidR="00825D79" w:rsidRDefault="00000000">
      <w:pPr>
        <w:jc w:val="both"/>
      </w:pPr>
      <w:r>
        <w:t>Hesaplama maliyeti de göz ardı edilemez. Eğitim koşusu yerel ortamda uzun sayılabilecek bir sürede tamamlanmıştır ve bu durum veri yükleme ile ön işleme hattının da iyileştirme alanı olduğunu göstermektedir. Dolayısıyla mevcut sistem klinik kullanımdan ziyade araştırma ve erken tarama mantığında değerlendirilmelidir.</w:t>
      </w:r>
    </w:p>
    <w:p w14:paraId="38462531" w14:textId="77777777" w:rsidR="00825D79" w:rsidRPr="0025235F" w:rsidRDefault="00000000">
      <w:pPr>
        <w:pStyle w:val="Balk1"/>
        <w:rPr>
          <w:b/>
          <w:bCs/>
          <w:sz w:val="22"/>
          <w:szCs w:val="22"/>
        </w:rPr>
      </w:pPr>
      <w:r w:rsidRPr="0025235F">
        <w:rPr>
          <w:b/>
          <w:bCs/>
          <w:sz w:val="22"/>
          <w:szCs w:val="22"/>
        </w:rPr>
        <w:t>Gelecek Çalışmalar</w:t>
      </w:r>
    </w:p>
    <w:p w14:paraId="0150DFD8" w14:textId="54B101BE" w:rsidR="00825D79" w:rsidRDefault="00000000" w:rsidP="0025235F">
      <w:pPr>
        <w:jc w:val="both"/>
      </w:pPr>
      <w:r>
        <w:t xml:space="preserve">Final aşamada ilk geliştirme ekseni, mimari seviyesinde daha güçlü yeniden oluşturma modellerinin denenmesi olacaktır. Standart </w:t>
      </w:r>
      <w:proofErr w:type="spellStart"/>
      <w:r>
        <w:t>autoencoder</w:t>
      </w:r>
      <w:proofErr w:type="spellEnd"/>
      <w:r>
        <w:t xml:space="preserve"> yerine VAE, </w:t>
      </w:r>
      <w:proofErr w:type="spellStart"/>
      <w:r>
        <w:t>skip-connection</w:t>
      </w:r>
      <w:proofErr w:type="spellEnd"/>
      <w:r>
        <w:t xml:space="preserve"> içeren daha derin yapılar veya bellek destekli yeniden oluşturma modelleri uygulanabilir. Buna ek olarak MSE yanında L1 ve SSIM tabanlı kayıplar denenerek yeniden oluşturma kalitesi ile anomali duyarlılığı arasındaki denge incelenecektir.</w:t>
      </w:r>
    </w:p>
    <w:p w14:paraId="16A81758" w14:textId="77777777" w:rsidR="00825D79" w:rsidRDefault="00000000">
      <w:pPr>
        <w:jc w:val="both"/>
      </w:pPr>
      <w:r>
        <w:lastRenderedPageBreak/>
        <w:t>İkinci eksen, veri ve deney tasarımına odaklanacaktır. Daha yüksek giriş çözünürlüğü ile özellikle DRUSEN gibi daha zor ayrıştırılan sınıfların daha iyi temsil edilip edilmediği test edilecek; gizil boyut, mini-</w:t>
      </w:r>
      <w:proofErr w:type="spellStart"/>
      <w:r>
        <w:t>batch</w:t>
      </w:r>
      <w:proofErr w:type="spellEnd"/>
      <w:r>
        <w:t xml:space="preserve"> boyutu (</w:t>
      </w:r>
      <w:proofErr w:type="spellStart"/>
      <w:r>
        <w:t>batch</w:t>
      </w:r>
      <w:proofErr w:type="spellEnd"/>
      <w:r>
        <w:t xml:space="preserve"> size), eşik seçimi ve görüntü boyutu gibi </w:t>
      </w:r>
      <w:proofErr w:type="spellStart"/>
      <w:r>
        <w:t>hiperparametreler</w:t>
      </w:r>
      <w:proofErr w:type="spellEnd"/>
      <w:r>
        <w:t xml:space="preserve"> sistematik bir ablasyon çalışması ile karşılaştırılacaktır.</w:t>
      </w:r>
    </w:p>
    <w:p w14:paraId="49945573" w14:textId="77777777" w:rsidR="00825D79" w:rsidRDefault="00825D79"/>
    <w:p w14:paraId="5A9EF0E2" w14:textId="77777777" w:rsidR="00825D79" w:rsidRDefault="00000000">
      <w:pPr>
        <w:jc w:val="both"/>
      </w:pPr>
      <w:r>
        <w:t xml:space="preserve">Üçüncü eksen, </w:t>
      </w:r>
      <w:proofErr w:type="spellStart"/>
      <w:r>
        <w:t>yorumlanabilirlik</w:t>
      </w:r>
      <w:proofErr w:type="spellEnd"/>
      <w:r>
        <w:t xml:space="preserve"> ve karşılaştırmalı değerlendirmedir. Kalıntı (</w:t>
      </w:r>
      <w:proofErr w:type="spellStart"/>
      <w:r>
        <w:t>residual</w:t>
      </w:r>
      <w:proofErr w:type="spellEnd"/>
      <w:r>
        <w:t>) haritaları ve hata haritası görselleştirmeleri kullanılarak modelin hangi bölgelerde sapma ürettiği incelenecek; en iyi ve en kötü örnekler ayrıca tartışılacaktır. Bunun yanında veri yükleme hattı ve eğitim süresi optimize edilerek mevcut temel model en az bir geliştirilmiş varyantla AUROC, F1, duyarlılık ve FPR açısından karşılaştırılacaktır.</w:t>
      </w:r>
    </w:p>
    <w:p w14:paraId="1E8BF701" w14:textId="77777777" w:rsidR="00825D79" w:rsidRPr="0025235F" w:rsidRDefault="00000000">
      <w:pPr>
        <w:pStyle w:val="Balk1"/>
        <w:rPr>
          <w:b/>
          <w:bCs/>
          <w:sz w:val="22"/>
          <w:szCs w:val="22"/>
        </w:rPr>
      </w:pPr>
      <w:r w:rsidRPr="0025235F">
        <w:rPr>
          <w:b/>
          <w:bCs/>
          <w:sz w:val="22"/>
          <w:szCs w:val="22"/>
        </w:rPr>
        <w:t>Sonuç</w:t>
      </w:r>
    </w:p>
    <w:p w14:paraId="7A8FA03A" w14:textId="7F994332" w:rsidR="00825D79" w:rsidRDefault="00000000">
      <w:pPr>
        <w:jc w:val="both"/>
      </w:pPr>
      <w:r>
        <w:t xml:space="preserve">Bu ara rapor aşamasında, </w:t>
      </w:r>
      <w:proofErr w:type="spellStart"/>
      <w:r>
        <w:t>Kermany</w:t>
      </w:r>
      <w:proofErr w:type="spellEnd"/>
      <w:r>
        <w:t xml:space="preserve"> OCT verisi için hasta düzeyinde doğrulama kullanan, yalnızca normal görüntülerle eğitilen ve yeniden oluşturma hatası ile patolojik OCT örneklerini tespit eden tekrar üretilebilir bir temel sistem kurulmuştur. </w:t>
      </w:r>
      <w:r w:rsidR="00C84FDE" w:rsidRPr="00C84FDE">
        <w:t>OCT2017 veri kümesi üzerinde</w:t>
      </w:r>
      <w:r w:rsidR="00C84FDE">
        <w:t xml:space="preserve"> </w:t>
      </w:r>
      <w:r>
        <w:t>elde edilen AUROC 0.9108 ve F1 0.8201 değerleri, yaklaşımın umut verici olduğunu göstermektedir. Final aşamada hedef, bu temel modeli daha güçlü anomali tespiti yaklaşımlarıyla genişletmek ve sonuçları karşılaştırmalı deneylerle desteklemektir.</w:t>
      </w:r>
    </w:p>
    <w:p w14:paraId="7302BA1E" w14:textId="77777777" w:rsidR="00825D79" w:rsidRPr="0025235F" w:rsidRDefault="00000000">
      <w:pPr>
        <w:pStyle w:val="Balk1"/>
        <w:rPr>
          <w:b/>
          <w:bCs/>
          <w:sz w:val="22"/>
          <w:szCs w:val="22"/>
        </w:rPr>
      </w:pPr>
      <w:r w:rsidRPr="0025235F">
        <w:rPr>
          <w:b/>
          <w:bCs/>
          <w:sz w:val="22"/>
          <w:szCs w:val="22"/>
        </w:rPr>
        <w:t>Kaynaklar</w:t>
      </w:r>
    </w:p>
    <w:p w14:paraId="4AAB0436" w14:textId="77777777" w:rsidR="00825D79" w:rsidRDefault="00000000">
      <w:pPr>
        <w:jc w:val="both"/>
      </w:pPr>
      <w:r>
        <w:t xml:space="preserve">[1] D. S. </w:t>
      </w:r>
      <w:proofErr w:type="spellStart"/>
      <w:r>
        <w:t>Kermany</w:t>
      </w:r>
      <w:proofErr w:type="spellEnd"/>
      <w:r>
        <w:t xml:space="preserve"> et al., "</w:t>
      </w:r>
      <w:proofErr w:type="spellStart"/>
      <w:r>
        <w:t>Identifying</w:t>
      </w:r>
      <w:proofErr w:type="spellEnd"/>
      <w:r>
        <w:t xml:space="preserve"> </w:t>
      </w:r>
      <w:proofErr w:type="spellStart"/>
      <w:r>
        <w:t>medical</w:t>
      </w:r>
      <w:proofErr w:type="spellEnd"/>
      <w:r>
        <w:t xml:space="preserve"> </w:t>
      </w:r>
      <w:proofErr w:type="spellStart"/>
      <w:r>
        <w:t>diagnoses</w:t>
      </w:r>
      <w:proofErr w:type="spellEnd"/>
      <w:r>
        <w:t xml:space="preserve"> </w:t>
      </w:r>
      <w:proofErr w:type="spellStart"/>
      <w:r>
        <w:t>and</w:t>
      </w:r>
      <w:proofErr w:type="spellEnd"/>
      <w:r>
        <w:t xml:space="preserve"> </w:t>
      </w:r>
      <w:proofErr w:type="spellStart"/>
      <w:r>
        <w:t>treatable</w:t>
      </w:r>
      <w:proofErr w:type="spellEnd"/>
      <w:r>
        <w:t xml:space="preserve"> </w:t>
      </w:r>
      <w:proofErr w:type="spellStart"/>
      <w:r>
        <w:t>diseases</w:t>
      </w:r>
      <w:proofErr w:type="spellEnd"/>
      <w:r>
        <w:t xml:space="preserve"> </w:t>
      </w:r>
      <w:proofErr w:type="spellStart"/>
      <w:r>
        <w:t>by</w:t>
      </w:r>
      <w:proofErr w:type="spellEnd"/>
      <w:r>
        <w:t xml:space="preserve"> </w:t>
      </w:r>
      <w:proofErr w:type="spellStart"/>
      <w:r>
        <w:t>image-based</w:t>
      </w:r>
      <w:proofErr w:type="spellEnd"/>
      <w:r>
        <w:t xml:space="preserve"> </w:t>
      </w:r>
      <w:proofErr w:type="spellStart"/>
      <w:r>
        <w:t>deep</w:t>
      </w:r>
      <w:proofErr w:type="spellEnd"/>
      <w:r>
        <w:t xml:space="preserve"> </w:t>
      </w:r>
      <w:proofErr w:type="spellStart"/>
      <w:r>
        <w:t>learning</w:t>
      </w:r>
      <w:proofErr w:type="spellEnd"/>
      <w:r>
        <w:t xml:space="preserve">," Cell, </w:t>
      </w:r>
      <w:proofErr w:type="spellStart"/>
      <w:r>
        <w:t>vol</w:t>
      </w:r>
      <w:proofErr w:type="spellEnd"/>
      <w:r>
        <w:t xml:space="preserve">. 172, </w:t>
      </w:r>
      <w:proofErr w:type="spellStart"/>
      <w:r>
        <w:t>no</w:t>
      </w:r>
      <w:proofErr w:type="spellEnd"/>
      <w:r>
        <w:t xml:space="preserve">. 5, </w:t>
      </w:r>
      <w:proofErr w:type="spellStart"/>
      <w:r>
        <w:t>pp</w:t>
      </w:r>
      <w:proofErr w:type="spellEnd"/>
      <w:r>
        <w:t xml:space="preserve">. 1122-1131.e9, 2018, </w:t>
      </w:r>
      <w:proofErr w:type="spellStart"/>
      <w:r>
        <w:t>doi</w:t>
      </w:r>
      <w:proofErr w:type="spellEnd"/>
      <w:r>
        <w:t>: 10.1016/j.cell.2018.02.010.</w:t>
      </w:r>
    </w:p>
    <w:p w14:paraId="2ADCCABA" w14:textId="77777777" w:rsidR="00605C8C" w:rsidRDefault="00605C8C">
      <w:pPr>
        <w:jc w:val="both"/>
      </w:pPr>
    </w:p>
    <w:p w14:paraId="1DCD7A70" w14:textId="77777777" w:rsidR="00825D79" w:rsidRDefault="00000000">
      <w:pPr>
        <w:jc w:val="both"/>
      </w:pPr>
      <w:r>
        <w:t xml:space="preserve">[2] D. S. </w:t>
      </w:r>
      <w:proofErr w:type="spellStart"/>
      <w:r>
        <w:t>Kermany</w:t>
      </w:r>
      <w:proofErr w:type="spellEnd"/>
      <w:r>
        <w:t xml:space="preserve">, K. Zhang, </w:t>
      </w:r>
      <w:proofErr w:type="spellStart"/>
      <w:r>
        <w:t>and</w:t>
      </w:r>
      <w:proofErr w:type="spellEnd"/>
      <w:r>
        <w:t xml:space="preserve"> M. </w:t>
      </w:r>
      <w:proofErr w:type="spellStart"/>
      <w:r>
        <w:t>Goldbaum</w:t>
      </w:r>
      <w:proofErr w:type="spellEnd"/>
      <w:r>
        <w:t>, "</w:t>
      </w:r>
      <w:proofErr w:type="spellStart"/>
      <w:r>
        <w:t>Large</w:t>
      </w:r>
      <w:proofErr w:type="spellEnd"/>
      <w:r>
        <w:t xml:space="preserve"> </w:t>
      </w:r>
      <w:proofErr w:type="spellStart"/>
      <w:r>
        <w:t>dataset</w:t>
      </w:r>
      <w:proofErr w:type="spellEnd"/>
      <w:r>
        <w:t xml:space="preserve"> of </w:t>
      </w:r>
      <w:proofErr w:type="spellStart"/>
      <w:r>
        <w:t>labeled</w:t>
      </w:r>
      <w:proofErr w:type="spellEnd"/>
      <w:r>
        <w:t xml:space="preserve"> </w:t>
      </w:r>
      <w:proofErr w:type="spellStart"/>
      <w:r>
        <w:t>optical</w:t>
      </w:r>
      <w:proofErr w:type="spellEnd"/>
      <w:r>
        <w:t xml:space="preserve"> </w:t>
      </w:r>
      <w:proofErr w:type="spellStart"/>
      <w:r>
        <w:t>coherence</w:t>
      </w:r>
      <w:proofErr w:type="spellEnd"/>
      <w:r>
        <w:t xml:space="preserve"> </w:t>
      </w:r>
      <w:proofErr w:type="spellStart"/>
      <w:r>
        <w:t>tomography</w:t>
      </w:r>
      <w:proofErr w:type="spellEnd"/>
      <w:r>
        <w:t xml:space="preserve"> (OCT) </w:t>
      </w:r>
      <w:proofErr w:type="spellStart"/>
      <w:r>
        <w:t>and</w:t>
      </w:r>
      <w:proofErr w:type="spellEnd"/>
      <w:r>
        <w:t xml:space="preserve"> </w:t>
      </w:r>
      <w:proofErr w:type="spellStart"/>
      <w:r>
        <w:t>chest</w:t>
      </w:r>
      <w:proofErr w:type="spellEnd"/>
      <w:r>
        <w:t xml:space="preserve"> X-ray </w:t>
      </w:r>
      <w:proofErr w:type="spellStart"/>
      <w:r>
        <w:t>images</w:t>
      </w:r>
      <w:proofErr w:type="spellEnd"/>
      <w:r>
        <w:t xml:space="preserve">," </w:t>
      </w:r>
      <w:proofErr w:type="spellStart"/>
      <w:r>
        <w:t>Mendeley</w:t>
      </w:r>
      <w:proofErr w:type="spellEnd"/>
      <w:r>
        <w:t xml:space="preserve"> Data, ver. 3, 2018, </w:t>
      </w:r>
      <w:proofErr w:type="spellStart"/>
      <w:r>
        <w:t>doi</w:t>
      </w:r>
      <w:proofErr w:type="spellEnd"/>
      <w:r>
        <w:t>: 10.17632/rscbjbr9sj.3.</w:t>
      </w:r>
    </w:p>
    <w:p w14:paraId="624203AB" w14:textId="77777777" w:rsidR="00605C8C" w:rsidRDefault="00605C8C">
      <w:pPr>
        <w:jc w:val="both"/>
      </w:pPr>
    </w:p>
    <w:p w14:paraId="6EDEE6F6" w14:textId="77777777" w:rsidR="00825D79" w:rsidRDefault="00000000">
      <w:pPr>
        <w:jc w:val="both"/>
      </w:pPr>
      <w:r>
        <w:t xml:space="preserve">[3] G. </w:t>
      </w:r>
      <w:proofErr w:type="spellStart"/>
      <w:r>
        <w:t>Litjens</w:t>
      </w:r>
      <w:proofErr w:type="spellEnd"/>
      <w:r>
        <w:t xml:space="preserve"> et al., "A </w:t>
      </w:r>
      <w:proofErr w:type="spellStart"/>
      <w:r>
        <w:t>survey</w:t>
      </w:r>
      <w:proofErr w:type="spellEnd"/>
      <w:r>
        <w:t xml:space="preserve"> on </w:t>
      </w:r>
      <w:proofErr w:type="spellStart"/>
      <w:r>
        <w:t>deep</w:t>
      </w:r>
      <w:proofErr w:type="spellEnd"/>
      <w:r>
        <w:t xml:space="preserve"> </w:t>
      </w:r>
      <w:proofErr w:type="spellStart"/>
      <w:r>
        <w:t>learning</w:t>
      </w:r>
      <w:proofErr w:type="spellEnd"/>
      <w:r>
        <w:t xml:space="preserve"> in </w:t>
      </w:r>
      <w:proofErr w:type="spellStart"/>
      <w:r>
        <w:t>medical</w:t>
      </w:r>
      <w:proofErr w:type="spellEnd"/>
      <w:r>
        <w:t xml:space="preserve"> </w:t>
      </w:r>
      <w:proofErr w:type="spellStart"/>
      <w:r>
        <w:t>image</w:t>
      </w:r>
      <w:proofErr w:type="spellEnd"/>
      <w:r>
        <w:t xml:space="preserve"> </w:t>
      </w:r>
      <w:proofErr w:type="spellStart"/>
      <w:r>
        <w:t>analysis</w:t>
      </w:r>
      <w:proofErr w:type="spellEnd"/>
      <w:r>
        <w:t xml:space="preserve">," </w:t>
      </w:r>
      <w:proofErr w:type="spellStart"/>
      <w:r>
        <w:t>Med</w:t>
      </w:r>
      <w:proofErr w:type="spellEnd"/>
      <w:r>
        <w:t xml:space="preserve">. Image Anal., </w:t>
      </w:r>
      <w:proofErr w:type="spellStart"/>
      <w:r>
        <w:t>vol</w:t>
      </w:r>
      <w:proofErr w:type="spellEnd"/>
      <w:r>
        <w:t xml:space="preserve">. 42, </w:t>
      </w:r>
      <w:proofErr w:type="spellStart"/>
      <w:r>
        <w:t>pp</w:t>
      </w:r>
      <w:proofErr w:type="spellEnd"/>
      <w:r>
        <w:t xml:space="preserve">. 60-88, 2017, </w:t>
      </w:r>
      <w:proofErr w:type="spellStart"/>
      <w:r>
        <w:t>doi</w:t>
      </w:r>
      <w:proofErr w:type="spellEnd"/>
      <w:r>
        <w:t>: 10.1016/j.media.2017.07.005.</w:t>
      </w:r>
    </w:p>
    <w:p w14:paraId="511B11C6" w14:textId="77777777" w:rsidR="00605C8C" w:rsidRDefault="00605C8C">
      <w:pPr>
        <w:jc w:val="both"/>
      </w:pPr>
    </w:p>
    <w:p w14:paraId="784F681F" w14:textId="77777777" w:rsidR="00825D79" w:rsidRDefault="00000000">
      <w:pPr>
        <w:jc w:val="both"/>
      </w:pPr>
      <w:r>
        <w:t xml:space="preserve">[4] T. </w:t>
      </w:r>
      <w:proofErr w:type="spellStart"/>
      <w:r>
        <w:t>Schlegl</w:t>
      </w:r>
      <w:proofErr w:type="spellEnd"/>
      <w:r>
        <w:t xml:space="preserve">, P. </w:t>
      </w:r>
      <w:proofErr w:type="spellStart"/>
      <w:r>
        <w:t>Seebock</w:t>
      </w:r>
      <w:proofErr w:type="spellEnd"/>
      <w:r>
        <w:t xml:space="preserve">, S. M. </w:t>
      </w:r>
      <w:proofErr w:type="spellStart"/>
      <w:r>
        <w:t>Waldstein</w:t>
      </w:r>
      <w:proofErr w:type="spellEnd"/>
      <w:r>
        <w:t>, U. Schmidt-</w:t>
      </w:r>
      <w:proofErr w:type="spellStart"/>
      <w:r>
        <w:t>Erfurth</w:t>
      </w:r>
      <w:proofErr w:type="spellEnd"/>
      <w:r>
        <w:t xml:space="preserve">, </w:t>
      </w:r>
      <w:proofErr w:type="spellStart"/>
      <w:r>
        <w:t>and</w:t>
      </w:r>
      <w:proofErr w:type="spellEnd"/>
      <w:r>
        <w:t xml:space="preserve"> G. </w:t>
      </w:r>
      <w:proofErr w:type="spellStart"/>
      <w:r>
        <w:t>Langs</w:t>
      </w:r>
      <w:proofErr w:type="spellEnd"/>
      <w:r>
        <w:t>, "</w:t>
      </w:r>
      <w:proofErr w:type="spellStart"/>
      <w:r>
        <w:t>Unsupervised</w:t>
      </w:r>
      <w:proofErr w:type="spellEnd"/>
      <w:r>
        <w:t xml:space="preserve"> </w:t>
      </w:r>
      <w:proofErr w:type="spellStart"/>
      <w:r>
        <w:t>anomaly</w:t>
      </w:r>
      <w:proofErr w:type="spellEnd"/>
      <w:r>
        <w:t xml:space="preserve"> </w:t>
      </w:r>
      <w:proofErr w:type="spellStart"/>
      <w:r>
        <w:t>detection</w:t>
      </w:r>
      <w:proofErr w:type="spellEnd"/>
      <w:r>
        <w:t xml:space="preserve"> </w:t>
      </w:r>
      <w:proofErr w:type="spellStart"/>
      <w:r>
        <w:t>with</w:t>
      </w:r>
      <w:proofErr w:type="spellEnd"/>
      <w:r>
        <w:t xml:space="preserve"> </w:t>
      </w:r>
      <w:proofErr w:type="spellStart"/>
      <w:r>
        <w:t>generative</w:t>
      </w:r>
      <w:proofErr w:type="spellEnd"/>
      <w:r>
        <w:t xml:space="preserve"> </w:t>
      </w:r>
      <w:proofErr w:type="spellStart"/>
      <w:r>
        <w:t>adversarial</w:t>
      </w:r>
      <w:proofErr w:type="spellEnd"/>
      <w:r>
        <w:t xml:space="preserve"> </w:t>
      </w:r>
      <w:proofErr w:type="spellStart"/>
      <w:r>
        <w:t>networks</w:t>
      </w:r>
      <w:proofErr w:type="spellEnd"/>
      <w:r>
        <w:t xml:space="preserve"> </w:t>
      </w:r>
      <w:proofErr w:type="spellStart"/>
      <w:r>
        <w:t>to</w:t>
      </w:r>
      <w:proofErr w:type="spellEnd"/>
      <w:r>
        <w:t xml:space="preserve"> </w:t>
      </w:r>
      <w:proofErr w:type="spellStart"/>
      <w:r>
        <w:t>guide</w:t>
      </w:r>
      <w:proofErr w:type="spellEnd"/>
      <w:r>
        <w:t xml:space="preserve"> marker </w:t>
      </w:r>
      <w:proofErr w:type="spellStart"/>
      <w:r>
        <w:t>discovery</w:t>
      </w:r>
      <w:proofErr w:type="spellEnd"/>
      <w:r>
        <w:t xml:space="preserve">," arXiv:1703.05921, 2017, </w:t>
      </w:r>
      <w:proofErr w:type="spellStart"/>
      <w:r>
        <w:t>doi</w:t>
      </w:r>
      <w:proofErr w:type="spellEnd"/>
      <w:r>
        <w:t>: 10.48550/arXiv.1703.05921.</w:t>
      </w:r>
    </w:p>
    <w:p w14:paraId="2466E760" w14:textId="77777777" w:rsidR="00605C8C" w:rsidRDefault="00605C8C">
      <w:pPr>
        <w:jc w:val="both"/>
      </w:pPr>
    </w:p>
    <w:p w14:paraId="195A57BD" w14:textId="77777777" w:rsidR="00825D79" w:rsidRDefault="00000000">
      <w:pPr>
        <w:jc w:val="both"/>
      </w:pPr>
      <w:r>
        <w:t xml:space="preserve">[5] S. </w:t>
      </w:r>
      <w:proofErr w:type="spellStart"/>
      <w:r>
        <w:t>Akcay</w:t>
      </w:r>
      <w:proofErr w:type="spellEnd"/>
      <w:r>
        <w:t xml:space="preserve">, A. </w:t>
      </w:r>
      <w:proofErr w:type="spellStart"/>
      <w:r>
        <w:t>Atapour-Abarghouei</w:t>
      </w:r>
      <w:proofErr w:type="spellEnd"/>
      <w:r>
        <w:t xml:space="preserve">, </w:t>
      </w:r>
      <w:proofErr w:type="spellStart"/>
      <w:r>
        <w:t>and</w:t>
      </w:r>
      <w:proofErr w:type="spellEnd"/>
      <w:r>
        <w:t xml:space="preserve"> T. P. </w:t>
      </w:r>
      <w:proofErr w:type="spellStart"/>
      <w:r>
        <w:t>Breckon</w:t>
      </w:r>
      <w:proofErr w:type="spellEnd"/>
      <w:r>
        <w:t>, "</w:t>
      </w:r>
      <w:proofErr w:type="spellStart"/>
      <w:r>
        <w:t>GANomaly</w:t>
      </w:r>
      <w:proofErr w:type="spellEnd"/>
      <w:r>
        <w:t>: Semi-</w:t>
      </w:r>
      <w:proofErr w:type="spellStart"/>
      <w:r>
        <w:t>supervised</w:t>
      </w:r>
      <w:proofErr w:type="spellEnd"/>
      <w:r>
        <w:t xml:space="preserve"> </w:t>
      </w:r>
      <w:proofErr w:type="spellStart"/>
      <w:r>
        <w:t>anomaly</w:t>
      </w:r>
      <w:proofErr w:type="spellEnd"/>
      <w:r>
        <w:t xml:space="preserve"> </w:t>
      </w:r>
      <w:proofErr w:type="spellStart"/>
      <w:r>
        <w:t>detection</w:t>
      </w:r>
      <w:proofErr w:type="spellEnd"/>
      <w:r>
        <w:t xml:space="preserve"> </w:t>
      </w:r>
      <w:proofErr w:type="spellStart"/>
      <w:r>
        <w:t>via</w:t>
      </w:r>
      <w:proofErr w:type="spellEnd"/>
      <w:r>
        <w:t xml:space="preserve"> </w:t>
      </w:r>
      <w:proofErr w:type="spellStart"/>
      <w:r>
        <w:t>adversarial</w:t>
      </w:r>
      <w:proofErr w:type="spellEnd"/>
      <w:r>
        <w:t xml:space="preserve"> </w:t>
      </w:r>
      <w:proofErr w:type="spellStart"/>
      <w:r>
        <w:t>training</w:t>
      </w:r>
      <w:proofErr w:type="spellEnd"/>
      <w:r>
        <w:t xml:space="preserve">," in </w:t>
      </w:r>
      <w:proofErr w:type="spellStart"/>
      <w:r>
        <w:t>Proc</w:t>
      </w:r>
      <w:proofErr w:type="spellEnd"/>
      <w:r>
        <w:t xml:space="preserve">. </w:t>
      </w:r>
      <w:proofErr w:type="spellStart"/>
      <w:r>
        <w:t>Asian</w:t>
      </w:r>
      <w:proofErr w:type="spellEnd"/>
      <w:r>
        <w:t xml:space="preserve"> </w:t>
      </w:r>
      <w:proofErr w:type="spellStart"/>
      <w:r>
        <w:t>Conf</w:t>
      </w:r>
      <w:proofErr w:type="spellEnd"/>
      <w:r>
        <w:t xml:space="preserve">. </w:t>
      </w:r>
      <w:proofErr w:type="spellStart"/>
      <w:r>
        <w:t>Comput</w:t>
      </w:r>
      <w:proofErr w:type="spellEnd"/>
      <w:r>
        <w:t xml:space="preserve">. </w:t>
      </w:r>
      <w:proofErr w:type="spellStart"/>
      <w:r>
        <w:t>Vis</w:t>
      </w:r>
      <w:proofErr w:type="spellEnd"/>
      <w:r>
        <w:t xml:space="preserve">. (ACCV), </w:t>
      </w:r>
      <w:proofErr w:type="spellStart"/>
      <w:r>
        <w:t>pp</w:t>
      </w:r>
      <w:proofErr w:type="spellEnd"/>
      <w:r>
        <w:t xml:space="preserve">. 622-637, 2018, </w:t>
      </w:r>
      <w:proofErr w:type="spellStart"/>
      <w:r>
        <w:t>doi</w:t>
      </w:r>
      <w:proofErr w:type="spellEnd"/>
      <w:r>
        <w:t>: 10.1007/978-3-030-20893-6_39.</w:t>
      </w:r>
    </w:p>
    <w:p w14:paraId="62714A00" w14:textId="77777777" w:rsidR="00605C8C" w:rsidRDefault="00605C8C">
      <w:pPr>
        <w:jc w:val="both"/>
      </w:pPr>
    </w:p>
    <w:p w14:paraId="7D3566AB" w14:textId="77777777" w:rsidR="00605C8C" w:rsidRDefault="00605C8C">
      <w:pPr>
        <w:jc w:val="both"/>
      </w:pPr>
    </w:p>
    <w:p w14:paraId="08D1BB44" w14:textId="77777777" w:rsidR="00605C8C" w:rsidRDefault="00605C8C">
      <w:pPr>
        <w:jc w:val="both"/>
      </w:pPr>
    </w:p>
    <w:p w14:paraId="39E4A57C" w14:textId="77777777" w:rsidR="00825D79" w:rsidRDefault="00000000">
      <w:pPr>
        <w:jc w:val="both"/>
      </w:pPr>
      <w:r>
        <w:t xml:space="preserve">[6] V. </w:t>
      </w:r>
      <w:proofErr w:type="spellStart"/>
      <w:r>
        <w:t>Zavrtanik</w:t>
      </w:r>
      <w:proofErr w:type="spellEnd"/>
      <w:r>
        <w:t xml:space="preserve">, M. </w:t>
      </w:r>
      <w:proofErr w:type="spellStart"/>
      <w:r>
        <w:t>Kristan</w:t>
      </w:r>
      <w:proofErr w:type="spellEnd"/>
      <w:r>
        <w:t xml:space="preserve">, </w:t>
      </w:r>
      <w:proofErr w:type="spellStart"/>
      <w:r>
        <w:t>and</w:t>
      </w:r>
      <w:proofErr w:type="spellEnd"/>
      <w:r>
        <w:t xml:space="preserve"> D. </w:t>
      </w:r>
      <w:proofErr w:type="spellStart"/>
      <w:r>
        <w:t>Skocaj</w:t>
      </w:r>
      <w:proofErr w:type="spellEnd"/>
      <w:r>
        <w:t xml:space="preserve">, "DRAEM - A </w:t>
      </w:r>
      <w:proofErr w:type="spellStart"/>
      <w:r>
        <w:t>discriminatively</w:t>
      </w:r>
      <w:proofErr w:type="spellEnd"/>
      <w:r>
        <w:t xml:space="preserve"> </w:t>
      </w:r>
      <w:proofErr w:type="spellStart"/>
      <w:r>
        <w:t>trained</w:t>
      </w:r>
      <w:proofErr w:type="spellEnd"/>
      <w:r>
        <w:t xml:space="preserve"> </w:t>
      </w:r>
      <w:proofErr w:type="spellStart"/>
      <w:r>
        <w:t>reconstruction</w:t>
      </w:r>
      <w:proofErr w:type="spellEnd"/>
      <w:r>
        <w:t xml:space="preserve"> </w:t>
      </w:r>
      <w:proofErr w:type="spellStart"/>
      <w:r>
        <w:t>embedding</w:t>
      </w:r>
      <w:proofErr w:type="spellEnd"/>
      <w:r>
        <w:t xml:space="preserve"> </w:t>
      </w:r>
      <w:proofErr w:type="spellStart"/>
      <w:r>
        <w:t>for</w:t>
      </w:r>
      <w:proofErr w:type="spellEnd"/>
      <w:r>
        <w:t xml:space="preserve"> </w:t>
      </w:r>
      <w:proofErr w:type="spellStart"/>
      <w:r>
        <w:t>surface</w:t>
      </w:r>
      <w:proofErr w:type="spellEnd"/>
      <w:r>
        <w:t xml:space="preserve"> </w:t>
      </w:r>
      <w:proofErr w:type="spellStart"/>
      <w:r>
        <w:t>anomaly</w:t>
      </w:r>
      <w:proofErr w:type="spellEnd"/>
      <w:r>
        <w:t xml:space="preserve"> </w:t>
      </w:r>
      <w:proofErr w:type="spellStart"/>
      <w:r>
        <w:t>detection</w:t>
      </w:r>
      <w:proofErr w:type="spellEnd"/>
      <w:r>
        <w:t xml:space="preserve">," in </w:t>
      </w:r>
      <w:proofErr w:type="spellStart"/>
      <w:r>
        <w:t>Proc</w:t>
      </w:r>
      <w:proofErr w:type="spellEnd"/>
      <w:r>
        <w:t xml:space="preserve">. IEEE/CVF </w:t>
      </w:r>
      <w:proofErr w:type="spellStart"/>
      <w:r>
        <w:t>Int</w:t>
      </w:r>
      <w:proofErr w:type="spellEnd"/>
      <w:r>
        <w:t xml:space="preserve">. </w:t>
      </w:r>
      <w:proofErr w:type="spellStart"/>
      <w:r>
        <w:t>Conf</w:t>
      </w:r>
      <w:proofErr w:type="spellEnd"/>
      <w:r>
        <w:t xml:space="preserve">. </w:t>
      </w:r>
      <w:proofErr w:type="spellStart"/>
      <w:r>
        <w:t>Comput</w:t>
      </w:r>
      <w:proofErr w:type="spellEnd"/>
      <w:r>
        <w:t xml:space="preserve">. </w:t>
      </w:r>
      <w:proofErr w:type="spellStart"/>
      <w:r>
        <w:t>Vis</w:t>
      </w:r>
      <w:proofErr w:type="spellEnd"/>
      <w:r>
        <w:t xml:space="preserve">. (ICCV), </w:t>
      </w:r>
      <w:proofErr w:type="spellStart"/>
      <w:r>
        <w:t>pp</w:t>
      </w:r>
      <w:proofErr w:type="spellEnd"/>
      <w:r>
        <w:t>. 8330-8339, 2021.</w:t>
      </w:r>
    </w:p>
    <w:p w14:paraId="20C0BFD8" w14:textId="77777777" w:rsidR="00605C8C" w:rsidRDefault="00605C8C">
      <w:pPr>
        <w:jc w:val="both"/>
      </w:pPr>
    </w:p>
    <w:p w14:paraId="13AD45E4" w14:textId="77777777" w:rsidR="00825D79" w:rsidRDefault="00000000">
      <w:pPr>
        <w:jc w:val="both"/>
      </w:pPr>
      <w:r>
        <w:t xml:space="preserve">[7] P. </w:t>
      </w:r>
      <w:proofErr w:type="spellStart"/>
      <w:r>
        <w:t>Seebock</w:t>
      </w:r>
      <w:proofErr w:type="spellEnd"/>
      <w:r>
        <w:t xml:space="preserve"> et al., "</w:t>
      </w:r>
      <w:proofErr w:type="spellStart"/>
      <w:r>
        <w:t>Exploiting</w:t>
      </w:r>
      <w:proofErr w:type="spellEnd"/>
      <w:r>
        <w:t xml:space="preserve"> </w:t>
      </w:r>
      <w:proofErr w:type="spellStart"/>
      <w:r>
        <w:t>epistemic</w:t>
      </w:r>
      <w:proofErr w:type="spellEnd"/>
      <w:r>
        <w:t xml:space="preserve"> </w:t>
      </w:r>
      <w:proofErr w:type="spellStart"/>
      <w:r>
        <w:t>uncertainty</w:t>
      </w:r>
      <w:proofErr w:type="spellEnd"/>
      <w:r>
        <w:t xml:space="preserve"> of </w:t>
      </w:r>
      <w:proofErr w:type="spellStart"/>
      <w:r>
        <w:t>anatomy</w:t>
      </w:r>
      <w:proofErr w:type="spellEnd"/>
      <w:r>
        <w:t xml:space="preserve"> </w:t>
      </w:r>
      <w:proofErr w:type="spellStart"/>
      <w:r>
        <w:t>segmentation</w:t>
      </w:r>
      <w:proofErr w:type="spellEnd"/>
      <w:r>
        <w:t xml:space="preserve"> </w:t>
      </w:r>
      <w:proofErr w:type="spellStart"/>
      <w:r>
        <w:t>for</w:t>
      </w:r>
      <w:proofErr w:type="spellEnd"/>
      <w:r>
        <w:t xml:space="preserve"> </w:t>
      </w:r>
      <w:proofErr w:type="spellStart"/>
      <w:r>
        <w:t>anomaly</w:t>
      </w:r>
      <w:proofErr w:type="spellEnd"/>
      <w:r>
        <w:t xml:space="preserve"> </w:t>
      </w:r>
      <w:proofErr w:type="spellStart"/>
      <w:r>
        <w:t>detection</w:t>
      </w:r>
      <w:proofErr w:type="spellEnd"/>
      <w:r>
        <w:t xml:space="preserve"> in retinal OCT," IEEE Trans. </w:t>
      </w:r>
      <w:proofErr w:type="spellStart"/>
      <w:r>
        <w:t>Med</w:t>
      </w:r>
      <w:proofErr w:type="spellEnd"/>
      <w:r>
        <w:t xml:space="preserve">. </w:t>
      </w:r>
      <w:proofErr w:type="spellStart"/>
      <w:r>
        <w:t>Imaging</w:t>
      </w:r>
      <w:proofErr w:type="spellEnd"/>
      <w:r>
        <w:t xml:space="preserve">, </w:t>
      </w:r>
      <w:proofErr w:type="spellStart"/>
      <w:r>
        <w:t>vol</w:t>
      </w:r>
      <w:proofErr w:type="spellEnd"/>
      <w:r>
        <w:t xml:space="preserve">. 39, </w:t>
      </w:r>
      <w:proofErr w:type="spellStart"/>
      <w:r>
        <w:t>no</w:t>
      </w:r>
      <w:proofErr w:type="spellEnd"/>
      <w:r>
        <w:t xml:space="preserve">. 1, </w:t>
      </w:r>
      <w:proofErr w:type="spellStart"/>
      <w:r>
        <w:t>pp</w:t>
      </w:r>
      <w:proofErr w:type="spellEnd"/>
      <w:r>
        <w:t xml:space="preserve">. 87-98, 2020, </w:t>
      </w:r>
      <w:proofErr w:type="spellStart"/>
      <w:r>
        <w:t>doi</w:t>
      </w:r>
      <w:proofErr w:type="spellEnd"/>
      <w:r>
        <w:t>: 10.1109/TMI.2019.2919951.</w:t>
      </w:r>
    </w:p>
    <w:p w14:paraId="309D3785" w14:textId="77777777" w:rsidR="00605C8C" w:rsidRDefault="00605C8C">
      <w:pPr>
        <w:jc w:val="both"/>
      </w:pPr>
    </w:p>
    <w:p w14:paraId="795EE602" w14:textId="77777777" w:rsidR="00825D79" w:rsidRDefault="00000000">
      <w:pPr>
        <w:jc w:val="both"/>
      </w:pPr>
      <w:r>
        <w:t>[8] K. Zhou et al., "Proxy-</w:t>
      </w:r>
      <w:proofErr w:type="spellStart"/>
      <w:r>
        <w:t>bridged</w:t>
      </w:r>
      <w:proofErr w:type="spellEnd"/>
      <w:r>
        <w:t xml:space="preserve"> </w:t>
      </w:r>
      <w:proofErr w:type="spellStart"/>
      <w:r>
        <w:t>image</w:t>
      </w:r>
      <w:proofErr w:type="spellEnd"/>
      <w:r>
        <w:t xml:space="preserve"> </w:t>
      </w:r>
      <w:proofErr w:type="spellStart"/>
      <w:r>
        <w:t>reconstruction</w:t>
      </w:r>
      <w:proofErr w:type="spellEnd"/>
      <w:r>
        <w:t xml:space="preserve"> network </w:t>
      </w:r>
      <w:proofErr w:type="spellStart"/>
      <w:r>
        <w:t>for</w:t>
      </w:r>
      <w:proofErr w:type="spellEnd"/>
      <w:r>
        <w:t xml:space="preserve"> </w:t>
      </w:r>
      <w:proofErr w:type="spellStart"/>
      <w:r>
        <w:t>anomaly</w:t>
      </w:r>
      <w:proofErr w:type="spellEnd"/>
      <w:r>
        <w:t xml:space="preserve"> </w:t>
      </w:r>
      <w:proofErr w:type="spellStart"/>
      <w:r>
        <w:t>detection</w:t>
      </w:r>
      <w:proofErr w:type="spellEnd"/>
      <w:r>
        <w:t xml:space="preserve"> in </w:t>
      </w:r>
      <w:proofErr w:type="spellStart"/>
      <w:r>
        <w:t>medical</w:t>
      </w:r>
      <w:proofErr w:type="spellEnd"/>
      <w:r>
        <w:t xml:space="preserve"> </w:t>
      </w:r>
      <w:proofErr w:type="spellStart"/>
      <w:r>
        <w:t>images</w:t>
      </w:r>
      <w:proofErr w:type="spellEnd"/>
      <w:r>
        <w:t xml:space="preserve">," IEEE Trans. </w:t>
      </w:r>
      <w:proofErr w:type="spellStart"/>
      <w:r>
        <w:t>Med</w:t>
      </w:r>
      <w:proofErr w:type="spellEnd"/>
      <w:r>
        <w:t xml:space="preserve">. </w:t>
      </w:r>
      <w:proofErr w:type="spellStart"/>
      <w:r>
        <w:t>Imaging</w:t>
      </w:r>
      <w:proofErr w:type="spellEnd"/>
      <w:r>
        <w:t xml:space="preserve">, </w:t>
      </w:r>
      <w:proofErr w:type="spellStart"/>
      <w:r>
        <w:t>vol</w:t>
      </w:r>
      <w:proofErr w:type="spellEnd"/>
      <w:r>
        <w:t xml:space="preserve">. 41, </w:t>
      </w:r>
      <w:proofErr w:type="spellStart"/>
      <w:r>
        <w:t>no</w:t>
      </w:r>
      <w:proofErr w:type="spellEnd"/>
      <w:r>
        <w:t xml:space="preserve">. 3, </w:t>
      </w:r>
      <w:proofErr w:type="spellStart"/>
      <w:r>
        <w:t>pp</w:t>
      </w:r>
      <w:proofErr w:type="spellEnd"/>
      <w:r>
        <w:t xml:space="preserve">. 582-594, 2022, </w:t>
      </w:r>
      <w:proofErr w:type="spellStart"/>
      <w:r>
        <w:t>doi</w:t>
      </w:r>
      <w:proofErr w:type="spellEnd"/>
      <w:r>
        <w:t>: 10.1109/TMI.2021.3118223.</w:t>
      </w:r>
    </w:p>
    <w:p w14:paraId="15839793" w14:textId="77777777" w:rsidR="00605C8C" w:rsidRDefault="00605C8C">
      <w:pPr>
        <w:jc w:val="both"/>
      </w:pPr>
    </w:p>
    <w:p w14:paraId="48AAE50B" w14:textId="77777777" w:rsidR="00825D79" w:rsidRDefault="00000000">
      <w:pPr>
        <w:jc w:val="both"/>
      </w:pPr>
      <w:r>
        <w:t xml:space="preserve">[9] Y. </w:t>
      </w:r>
      <w:proofErr w:type="spellStart"/>
      <w:r>
        <w:t>Luo</w:t>
      </w:r>
      <w:proofErr w:type="spellEnd"/>
      <w:r>
        <w:t xml:space="preserve">, Y. Ma, </w:t>
      </w:r>
      <w:proofErr w:type="spellStart"/>
      <w:r>
        <w:t>and</w:t>
      </w:r>
      <w:proofErr w:type="spellEnd"/>
      <w:r>
        <w:t xml:space="preserve"> Z. Yang, "Multi-</w:t>
      </w:r>
      <w:proofErr w:type="spellStart"/>
      <w:r>
        <w:t>resolution</w:t>
      </w:r>
      <w:proofErr w:type="spellEnd"/>
      <w:r>
        <w:t xml:space="preserve"> </w:t>
      </w:r>
      <w:proofErr w:type="spellStart"/>
      <w:r>
        <w:t>auto-encoder</w:t>
      </w:r>
      <w:proofErr w:type="spellEnd"/>
      <w:r>
        <w:t xml:space="preserve"> </w:t>
      </w:r>
      <w:proofErr w:type="spellStart"/>
      <w:r>
        <w:t>for</w:t>
      </w:r>
      <w:proofErr w:type="spellEnd"/>
      <w:r>
        <w:t xml:space="preserve"> </w:t>
      </w:r>
      <w:proofErr w:type="spellStart"/>
      <w:r>
        <w:t>anomaly</w:t>
      </w:r>
      <w:proofErr w:type="spellEnd"/>
      <w:r>
        <w:t xml:space="preserve"> </w:t>
      </w:r>
      <w:proofErr w:type="spellStart"/>
      <w:r>
        <w:t>detection</w:t>
      </w:r>
      <w:proofErr w:type="spellEnd"/>
      <w:r>
        <w:t xml:space="preserve"> of retinal </w:t>
      </w:r>
      <w:proofErr w:type="spellStart"/>
      <w:r>
        <w:t>imaging</w:t>
      </w:r>
      <w:proofErr w:type="spellEnd"/>
      <w:r>
        <w:t xml:space="preserve">," </w:t>
      </w:r>
      <w:proofErr w:type="spellStart"/>
      <w:r>
        <w:t>Phys</w:t>
      </w:r>
      <w:proofErr w:type="spellEnd"/>
      <w:r>
        <w:t xml:space="preserve">. </w:t>
      </w:r>
      <w:proofErr w:type="spellStart"/>
      <w:r>
        <w:t>Eng</w:t>
      </w:r>
      <w:proofErr w:type="spellEnd"/>
      <w:r>
        <w:t xml:space="preserve">. </w:t>
      </w:r>
      <w:proofErr w:type="spellStart"/>
      <w:r>
        <w:t>Sci</w:t>
      </w:r>
      <w:proofErr w:type="spellEnd"/>
      <w:r>
        <w:t xml:space="preserve">. </w:t>
      </w:r>
      <w:proofErr w:type="spellStart"/>
      <w:r>
        <w:t>Med</w:t>
      </w:r>
      <w:proofErr w:type="spellEnd"/>
      <w:r>
        <w:t xml:space="preserve">., </w:t>
      </w:r>
      <w:proofErr w:type="spellStart"/>
      <w:r>
        <w:t>vol</w:t>
      </w:r>
      <w:proofErr w:type="spellEnd"/>
      <w:r>
        <w:t xml:space="preserve">. 47, </w:t>
      </w:r>
      <w:proofErr w:type="spellStart"/>
      <w:r>
        <w:t>no</w:t>
      </w:r>
      <w:proofErr w:type="spellEnd"/>
      <w:r>
        <w:t xml:space="preserve">. 2, </w:t>
      </w:r>
      <w:proofErr w:type="spellStart"/>
      <w:r>
        <w:t>pp</w:t>
      </w:r>
      <w:proofErr w:type="spellEnd"/>
      <w:r>
        <w:t xml:space="preserve">. 517-529, 2024, </w:t>
      </w:r>
      <w:proofErr w:type="spellStart"/>
      <w:r>
        <w:t>doi</w:t>
      </w:r>
      <w:proofErr w:type="spellEnd"/>
      <w:r>
        <w:t>: 10.1007/s13246-023-01381-x.</w:t>
      </w:r>
    </w:p>
    <w:p w14:paraId="53261F8C" w14:textId="77777777" w:rsidR="00605C8C" w:rsidRDefault="00605C8C">
      <w:pPr>
        <w:jc w:val="both"/>
      </w:pPr>
    </w:p>
    <w:p w14:paraId="5F21BCD2" w14:textId="77777777" w:rsidR="00825D79" w:rsidRDefault="00000000">
      <w:pPr>
        <w:jc w:val="both"/>
      </w:pPr>
      <w:r>
        <w:t xml:space="preserve">[10] J. Wang, W. </w:t>
      </w:r>
      <w:proofErr w:type="spellStart"/>
      <w:r>
        <w:t>Li</w:t>
      </w:r>
      <w:proofErr w:type="spellEnd"/>
      <w:r>
        <w:t>, Y. Chen, et al., "</w:t>
      </w:r>
      <w:proofErr w:type="spellStart"/>
      <w:r>
        <w:t>Weakly</w:t>
      </w:r>
      <w:proofErr w:type="spellEnd"/>
      <w:r>
        <w:t xml:space="preserve"> </w:t>
      </w:r>
      <w:proofErr w:type="spellStart"/>
      <w:r>
        <w:t>supervised</w:t>
      </w:r>
      <w:proofErr w:type="spellEnd"/>
      <w:r>
        <w:t xml:space="preserve"> </w:t>
      </w:r>
      <w:proofErr w:type="spellStart"/>
      <w:r>
        <w:t>anomaly</w:t>
      </w:r>
      <w:proofErr w:type="spellEnd"/>
      <w:r>
        <w:t xml:space="preserve"> </w:t>
      </w:r>
      <w:proofErr w:type="spellStart"/>
      <w:r>
        <w:t>segmentation</w:t>
      </w:r>
      <w:proofErr w:type="spellEnd"/>
      <w:r>
        <w:t xml:space="preserve"> in retinal OCT </w:t>
      </w:r>
      <w:proofErr w:type="spellStart"/>
      <w:r>
        <w:t>images</w:t>
      </w:r>
      <w:proofErr w:type="spellEnd"/>
      <w:r>
        <w:t xml:space="preserve"> </w:t>
      </w:r>
      <w:proofErr w:type="spellStart"/>
      <w:r>
        <w:t>using</w:t>
      </w:r>
      <w:proofErr w:type="spellEnd"/>
      <w:r>
        <w:t xml:space="preserve"> an </w:t>
      </w:r>
      <w:proofErr w:type="spellStart"/>
      <w:r>
        <w:t>adversarial</w:t>
      </w:r>
      <w:proofErr w:type="spellEnd"/>
      <w:r>
        <w:t xml:space="preserve"> </w:t>
      </w:r>
      <w:proofErr w:type="spellStart"/>
      <w:r>
        <w:t>learning</w:t>
      </w:r>
      <w:proofErr w:type="spellEnd"/>
      <w:r>
        <w:t xml:space="preserve"> </w:t>
      </w:r>
      <w:proofErr w:type="spellStart"/>
      <w:r>
        <w:t>approach</w:t>
      </w:r>
      <w:proofErr w:type="spellEnd"/>
      <w:r>
        <w:t xml:space="preserve">," </w:t>
      </w:r>
      <w:proofErr w:type="spellStart"/>
      <w:r>
        <w:t>Biomed</w:t>
      </w:r>
      <w:proofErr w:type="spellEnd"/>
      <w:r>
        <w:t xml:space="preserve">. </w:t>
      </w:r>
      <w:proofErr w:type="spellStart"/>
      <w:r>
        <w:t>Opt</w:t>
      </w:r>
      <w:proofErr w:type="spellEnd"/>
      <w:r>
        <w:t xml:space="preserve">. Express, </w:t>
      </w:r>
      <w:proofErr w:type="spellStart"/>
      <w:r>
        <w:t>vol</w:t>
      </w:r>
      <w:proofErr w:type="spellEnd"/>
      <w:r>
        <w:t xml:space="preserve">. 12, </w:t>
      </w:r>
      <w:proofErr w:type="spellStart"/>
      <w:r>
        <w:t>no</w:t>
      </w:r>
      <w:proofErr w:type="spellEnd"/>
      <w:r>
        <w:t xml:space="preserve">. 8, </w:t>
      </w:r>
      <w:proofErr w:type="spellStart"/>
      <w:r>
        <w:t>pp</w:t>
      </w:r>
      <w:proofErr w:type="spellEnd"/>
      <w:r>
        <w:t xml:space="preserve">. 4713-4729, 2021, </w:t>
      </w:r>
      <w:proofErr w:type="spellStart"/>
      <w:r>
        <w:t>doi</w:t>
      </w:r>
      <w:proofErr w:type="spellEnd"/>
      <w:r>
        <w:t>: 10.1364/BOE.426803.</w:t>
      </w:r>
    </w:p>
    <w:sectPr w:rsidR="00825D79">
      <w:type w:val="continuous"/>
      <w:pgSz w:w="11906" w:h="16838"/>
      <w:pgMar w:top="1080" w:right="734" w:bottom="2434" w:left="734"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Balk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Balk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Balk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Balk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415202555">
    <w:abstractNumId w:val="1"/>
  </w:num>
  <w:num w:numId="2" w16cid:durableId="562062224">
    <w:abstractNumId w:val="0"/>
  </w:num>
  <w:num w:numId="3" w16cid:durableId="1985230888">
    <w:abstractNumId w:val="4"/>
  </w:num>
  <w:num w:numId="4" w16cid:durableId="68961097">
    <w:abstractNumId w:val="3"/>
  </w:num>
  <w:num w:numId="5" w16cid:durableId="1037125597">
    <w:abstractNumId w:val="2"/>
  </w:num>
  <w:num w:numId="6" w16cid:durableId="738744810">
    <w:abstractNumId w:val="5"/>
  </w:num>
  <w:num w:numId="7" w16cid:durableId="4939589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0E5C1C"/>
    <w:rsid w:val="00122181"/>
    <w:rsid w:val="0025235F"/>
    <w:rsid w:val="00264E67"/>
    <w:rsid w:val="002E0FFD"/>
    <w:rsid w:val="0030643D"/>
    <w:rsid w:val="003831EA"/>
    <w:rsid w:val="003F3482"/>
    <w:rsid w:val="005342C9"/>
    <w:rsid w:val="00584AD9"/>
    <w:rsid w:val="005E3D4D"/>
    <w:rsid w:val="00605C8C"/>
    <w:rsid w:val="00640607"/>
    <w:rsid w:val="00660A44"/>
    <w:rsid w:val="006A0E4C"/>
    <w:rsid w:val="006C3EAB"/>
    <w:rsid w:val="007B1173"/>
    <w:rsid w:val="00825D79"/>
    <w:rsid w:val="008A1FCC"/>
    <w:rsid w:val="009212AA"/>
    <w:rsid w:val="009A1550"/>
    <w:rsid w:val="009D0CA5"/>
    <w:rsid w:val="009E1A24"/>
    <w:rsid w:val="00B02F44"/>
    <w:rsid w:val="00B25606"/>
    <w:rsid w:val="00BA3305"/>
    <w:rsid w:val="00C211AB"/>
    <w:rsid w:val="00C84FDE"/>
    <w:rsid w:val="00D75BC6"/>
    <w:rsid w:val="00D76E90"/>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80A88"/>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lang w:val="tr-TR"/>
    </w:rPr>
  </w:style>
  <w:style w:type="paragraph" w:styleId="Balk1">
    <w:name w:val="heading 1"/>
    <w:basedOn w:val="Normal"/>
    <w:next w:val="Normal"/>
    <w:link w:val="Balk1Char"/>
    <w:uiPriority w:val="99"/>
    <w:qFormat/>
    <w:rsid w:val="006E09AB"/>
    <w:pPr>
      <w:keepNext/>
      <w:keepLines/>
      <w:numPr>
        <w:numId w:val="1"/>
      </w:numPr>
      <w:tabs>
        <w:tab w:val="left" w:pos="216"/>
      </w:tabs>
      <w:spacing w:before="160" w:after="80"/>
      <w:outlineLvl w:val="0"/>
    </w:pPr>
    <w:rPr>
      <w:smallCaps/>
    </w:rPr>
  </w:style>
  <w:style w:type="paragraph" w:styleId="Balk2">
    <w:name w:val="heading 2"/>
    <w:basedOn w:val="Normal"/>
    <w:next w:val="Normal"/>
    <w:link w:val="Balk2Char"/>
    <w:uiPriority w:val="99"/>
    <w:qFormat/>
    <w:rsid w:val="00EF3A1A"/>
    <w:pPr>
      <w:keepNext/>
      <w:keepLines/>
      <w:numPr>
        <w:ilvl w:val="1"/>
        <w:numId w:val="1"/>
      </w:numPr>
      <w:spacing w:before="120" w:after="60"/>
      <w:jc w:val="left"/>
      <w:outlineLvl w:val="1"/>
    </w:pPr>
    <w:rPr>
      <w:rFonts w:eastAsia="MS Mincho"/>
      <w:i/>
      <w:iCs/>
    </w:rPr>
  </w:style>
  <w:style w:type="paragraph" w:styleId="Balk3">
    <w:name w:val="heading 3"/>
    <w:basedOn w:val="Normal"/>
    <w:next w:val="Normal"/>
    <w:link w:val="Balk3Char"/>
    <w:uiPriority w:val="99"/>
    <w:qFormat/>
    <w:rsid w:val="00431D98"/>
    <w:pPr>
      <w:numPr>
        <w:ilvl w:val="2"/>
        <w:numId w:val="1"/>
      </w:numPr>
      <w:spacing w:after="120" w:line="240" w:lineRule="exact"/>
      <w:ind w:firstLine="187"/>
      <w:jc w:val="both"/>
      <w:outlineLvl w:val="2"/>
    </w:pPr>
    <w:rPr>
      <w:rFonts w:eastAsia="MS Mincho"/>
      <w:i/>
      <w:iCs/>
    </w:rPr>
  </w:style>
  <w:style w:type="paragraph" w:styleId="Balk4">
    <w:name w:val="heading 4"/>
    <w:basedOn w:val="Normal"/>
    <w:next w:val="Normal"/>
    <w:link w:val="Balk4Char"/>
    <w:uiPriority w:val="99"/>
    <w:qFormat/>
    <w:rsid w:val="004059FE"/>
    <w:pPr>
      <w:numPr>
        <w:ilvl w:val="3"/>
        <w:numId w:val="1"/>
      </w:numPr>
      <w:tabs>
        <w:tab w:val="left" w:pos="821"/>
      </w:tabs>
      <w:spacing w:before="40" w:after="40"/>
      <w:jc w:val="both"/>
      <w:outlineLvl w:val="3"/>
    </w:pPr>
    <w:rPr>
      <w:rFonts w:eastAsia="MS Mincho"/>
      <w:i/>
      <w:iCs/>
    </w:rPr>
  </w:style>
  <w:style w:type="paragraph" w:styleId="Balk5">
    <w:name w:val="heading 5"/>
    <w:basedOn w:val="Normal"/>
    <w:next w:val="Normal"/>
    <w:link w:val="Balk5Char"/>
    <w:uiPriority w:val="99"/>
    <w:qFormat/>
    <w:rsid w:val="006E09AB"/>
    <w:pPr>
      <w:tabs>
        <w:tab w:val="left" w:pos="360"/>
      </w:tabs>
      <w:spacing w:before="160" w:after="80"/>
      <w:outlineLvl w:val="4"/>
    </w:pPr>
    <w:rPr>
      <w:smallCap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9"/>
    <w:qFormat/>
    <w:locked/>
    <w:rsid w:val="006E09AB"/>
    <w:rPr>
      <w:rFonts w:ascii="Times New Roman" w:hAnsi="Times New Roman"/>
      <w:smallCaps/>
    </w:rPr>
  </w:style>
  <w:style w:type="character" w:customStyle="1" w:styleId="Balk2Char">
    <w:name w:val="Başlık 2 Char"/>
    <w:link w:val="Balk2"/>
    <w:uiPriority w:val="99"/>
    <w:qFormat/>
    <w:locked/>
    <w:rsid w:val="00EF3A1A"/>
    <w:rPr>
      <w:rFonts w:ascii="Times New Roman" w:eastAsia="MS Mincho" w:hAnsi="Times New Roman"/>
      <w:i/>
      <w:iCs/>
    </w:rPr>
  </w:style>
  <w:style w:type="character" w:customStyle="1" w:styleId="Balk3Char">
    <w:name w:val="Başlık 3 Char"/>
    <w:link w:val="Balk3"/>
    <w:uiPriority w:val="99"/>
    <w:qFormat/>
    <w:locked/>
    <w:rsid w:val="00431D98"/>
    <w:rPr>
      <w:rFonts w:ascii="Times New Roman" w:eastAsia="MS Mincho" w:hAnsi="Times New Roman"/>
      <w:i/>
      <w:iCs/>
    </w:rPr>
  </w:style>
  <w:style w:type="character" w:customStyle="1" w:styleId="Balk4Char">
    <w:name w:val="Başlık 4 Char"/>
    <w:link w:val="Balk4"/>
    <w:uiPriority w:val="99"/>
    <w:qFormat/>
    <w:locked/>
    <w:rsid w:val="004059FE"/>
    <w:rPr>
      <w:rFonts w:ascii="Times New Roman" w:eastAsia="MS Mincho" w:hAnsi="Times New Roman"/>
      <w:i/>
      <w:iCs/>
    </w:rPr>
  </w:style>
  <w:style w:type="character" w:customStyle="1" w:styleId="Balk5Char">
    <w:name w:val="Başlık 5 Char"/>
    <w:link w:val="Balk5"/>
    <w:uiPriority w:val="9"/>
    <w:semiHidden/>
    <w:qFormat/>
    <w:locked/>
    <w:rsid w:val="006E09AB"/>
    <w:rPr>
      <w:rFonts w:cs="Times New Roman"/>
      <w:b/>
      <w:bCs/>
      <w:i/>
      <w:iCs/>
      <w:sz w:val="26"/>
      <w:szCs w:val="26"/>
    </w:rPr>
  </w:style>
  <w:style w:type="character" w:customStyle="1" w:styleId="GvdeMetniChar">
    <w:name w:val="Gövde Metni Char"/>
    <w:link w:val="GvdeMetni"/>
    <w:uiPriority w:val="99"/>
    <w:qFormat/>
    <w:locked/>
    <w:rsid w:val="00753F7B"/>
    <w:rPr>
      <w:rFonts w:ascii="Times New Roman" w:eastAsia="MS Mincho" w:hAnsi="Times New Roman" w:cs="Times New Roman"/>
      <w:sz w:val="20"/>
      <w:szCs w:val="20"/>
    </w:rPr>
  </w:style>
  <w:style w:type="character" w:customStyle="1" w:styleId="BalonMetniChar">
    <w:name w:val="Balon Metni Char"/>
    <w:basedOn w:val="VarsaylanParagrafYazTipi"/>
    <w:link w:val="BalonMetni"/>
    <w:uiPriority w:val="99"/>
    <w:semiHidden/>
    <w:qFormat/>
    <w:rsid w:val="00A0217A"/>
    <w:rPr>
      <w:rFonts w:ascii="Tahoma" w:hAnsi="Tahoma" w:cs="Tahoma"/>
      <w:sz w:val="16"/>
      <w:szCs w:val="16"/>
    </w:rPr>
  </w:style>
  <w:style w:type="character" w:customStyle="1" w:styleId="stBilgiChar">
    <w:name w:val="Üst Bilgi Char"/>
    <w:basedOn w:val="VarsaylanParagrafYazTipi"/>
    <w:link w:val="stBilgi"/>
    <w:uiPriority w:val="99"/>
    <w:qFormat/>
    <w:rsid w:val="00D42065"/>
    <w:rPr>
      <w:rFonts w:ascii="Times New Roman" w:hAnsi="Times New Roman"/>
    </w:rPr>
  </w:style>
  <w:style w:type="character" w:customStyle="1" w:styleId="AltBilgiChar">
    <w:name w:val="Alt Bilgi Char"/>
    <w:basedOn w:val="VarsaylanParagrafYazTipi"/>
    <w:link w:val="AltBilgi"/>
    <w:uiPriority w:val="99"/>
    <w:qFormat/>
    <w:rsid w:val="00D42065"/>
    <w:rPr>
      <w:rFonts w:ascii="Times New Roman" w:hAnsi="Times New Roman"/>
    </w:rPr>
  </w:style>
  <w:style w:type="character" w:customStyle="1" w:styleId="InternetLink">
    <w:name w:val="Internet Link"/>
    <w:basedOn w:val="VarsaylanParagrafYazTipi"/>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GvdeMetni"/>
    <w:qFormat/>
    <w:pPr>
      <w:keepNext/>
      <w:spacing w:before="240" w:after="120"/>
    </w:pPr>
    <w:rPr>
      <w:rFonts w:ascii="Liberation Sans" w:eastAsia="Noto Sans CJK SC" w:hAnsi="Liberation Sans" w:cs="Lohit Devanagari"/>
      <w:sz w:val="28"/>
      <w:szCs w:val="28"/>
    </w:rPr>
  </w:style>
  <w:style w:type="paragraph" w:styleId="GvdeMetni">
    <w:name w:val="Body Text"/>
    <w:basedOn w:val="Normal"/>
    <w:link w:val="GvdeMetniChar"/>
    <w:uiPriority w:val="99"/>
    <w:qFormat/>
    <w:rsid w:val="00753F7B"/>
    <w:pPr>
      <w:tabs>
        <w:tab w:val="left" w:pos="288"/>
      </w:tabs>
      <w:spacing w:after="120" w:line="228" w:lineRule="auto"/>
      <w:ind w:firstLine="288"/>
      <w:jc w:val="both"/>
    </w:pPr>
    <w:rPr>
      <w:rFonts w:eastAsia="MS Mincho"/>
      <w:spacing w:val="-1"/>
    </w:rPr>
  </w:style>
  <w:style w:type="paragraph" w:styleId="Liste">
    <w:name w:val="List"/>
    <w:basedOn w:val="GvdeMetni"/>
    <w:rPr>
      <w:rFonts w:cs="Lohit Devanagari"/>
    </w:rPr>
  </w:style>
  <w:style w:type="paragraph" w:styleId="ResimYazs">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GvdeMetni"/>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onMetni">
    <w:name w:val="Balloon Text"/>
    <w:basedOn w:val="Normal"/>
    <w:link w:val="BalonMetniChar"/>
    <w:uiPriority w:val="99"/>
    <w:semiHidden/>
    <w:unhideWhenUsed/>
    <w:qFormat/>
    <w:rsid w:val="00A0217A"/>
    <w:rPr>
      <w:rFonts w:ascii="Tahoma" w:hAnsi="Tahoma" w:cs="Tahoma"/>
      <w:sz w:val="16"/>
      <w:szCs w:val="16"/>
    </w:rPr>
  </w:style>
  <w:style w:type="paragraph" w:styleId="stBilgi">
    <w:name w:val="header"/>
    <w:basedOn w:val="Normal"/>
    <w:link w:val="stBilgiChar"/>
    <w:uiPriority w:val="99"/>
    <w:unhideWhenUsed/>
    <w:rsid w:val="00D42065"/>
    <w:pPr>
      <w:tabs>
        <w:tab w:val="center" w:pos="4536"/>
        <w:tab w:val="right" w:pos="9072"/>
      </w:tabs>
    </w:pPr>
  </w:style>
  <w:style w:type="paragraph" w:styleId="AltBilgi">
    <w:name w:val="footer"/>
    <w:basedOn w:val="Normal"/>
    <w:link w:val="AltBilgi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4</Pages>
  <Words>2054</Words>
  <Characters>13578</Characters>
  <Application>Microsoft Office Word</Application>
  <DocSecurity>0</DocSecurity>
  <Lines>522</Lines>
  <Paragraphs>244</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15388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365</cp:lastModifiedBy>
  <cp:revision>59</cp:revision>
  <cp:lastPrinted>2026-04-14T18:15:00Z</cp:lastPrinted>
  <dcterms:created xsi:type="dcterms:W3CDTF">2016-12-08T06:54:00Z</dcterms:created>
  <dcterms:modified xsi:type="dcterms:W3CDTF">2026-04-14T19:22:00Z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