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89" w:rsidRDefault="003D1589" w:rsidP="003D1589">
      <w:pPr>
        <w:pStyle w:val="ListParagraph"/>
        <w:numPr>
          <w:ilvl w:val="0"/>
          <w:numId w:val="1"/>
        </w:num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Write a program that reads a string, </w:t>
      </w:r>
      <w:r>
        <w:rPr>
          <w:rFonts w:ascii="inherit" w:hAnsi="inherit"/>
          <w:b/>
          <w:bCs/>
          <w:color w:val="000000"/>
          <w:sz w:val="20"/>
          <w:szCs w:val="20"/>
          <w:bdr w:val="none" w:sz="0" w:space="0" w:color="auto" w:frame="1"/>
        </w:rPr>
        <w:t>reverse</w:t>
      </w:r>
      <w:r>
        <w:rPr>
          <w:rFonts w:ascii="inherit" w:hAnsi="inherit"/>
          <w:color w:val="000000"/>
          <w:sz w:val="20"/>
          <w:szCs w:val="20"/>
          <w:bdr w:val="none" w:sz="0" w:space="0" w:color="auto" w:frame="1"/>
        </w:rPr>
        <w:t> it and prints it to the console. For example: "</w:t>
      </w:r>
      <w:r>
        <w:rPr>
          <w:rFonts w:ascii="Consolas" w:hAnsi="Consolas"/>
          <w:b/>
          <w:bCs/>
          <w:color w:val="000000"/>
          <w:sz w:val="20"/>
          <w:szCs w:val="20"/>
          <w:bdr w:val="none" w:sz="0" w:space="0" w:color="auto" w:frame="1"/>
        </w:rPr>
        <w:t>introduction</w:t>
      </w:r>
      <w:r>
        <w:rPr>
          <w:rFonts w:ascii="inherit" w:hAnsi="inherit"/>
          <w:color w:val="000000"/>
          <w:sz w:val="20"/>
          <w:szCs w:val="20"/>
          <w:bdr w:val="none" w:sz="0" w:space="0" w:color="auto" w:frame="1"/>
        </w:rPr>
        <w:t>" </w:t>
      </w:r>
      <w:r>
        <w:rPr>
          <w:rFonts w:ascii="Wingdings" w:hAnsi="Wingdings"/>
          <w:color w:val="000000"/>
          <w:sz w:val="20"/>
          <w:szCs w:val="20"/>
          <w:bdr w:val="none" w:sz="0" w:space="0" w:color="auto" w:frame="1"/>
        </w:rPr>
        <w:t></w:t>
      </w:r>
      <w:r>
        <w:rPr>
          <w:rFonts w:ascii="Verdana" w:hAnsi="Verdana"/>
          <w:color w:val="000000"/>
          <w:sz w:val="20"/>
          <w:szCs w:val="20"/>
          <w:bdr w:val="none" w:sz="0" w:space="0" w:color="auto" w:frame="1"/>
        </w:rPr>
        <w:t> </w:t>
      </w:r>
      <w:r>
        <w:rPr>
          <w:rFonts w:ascii="inherit" w:hAnsi="inherit"/>
          <w:color w:val="000000"/>
          <w:sz w:val="20"/>
          <w:szCs w:val="20"/>
          <w:bdr w:val="none" w:sz="0" w:space="0" w:color="auto" w:frame="1"/>
        </w:rPr>
        <w:t>"</w:t>
      </w:r>
      <w:r>
        <w:rPr>
          <w:rFonts w:ascii="Consolas" w:hAnsi="Consolas"/>
          <w:b/>
          <w:bCs/>
          <w:color w:val="000000"/>
          <w:sz w:val="20"/>
          <w:szCs w:val="20"/>
          <w:bdr w:val="none" w:sz="0" w:space="0" w:color="auto" w:frame="1"/>
        </w:rPr>
        <w:t>noitcudortni</w:t>
      </w:r>
      <w:r>
        <w:rPr>
          <w:rFonts w:ascii="inherit" w:hAnsi="inherit"/>
          <w:color w:val="000000"/>
          <w:sz w:val="20"/>
          <w:szCs w:val="20"/>
          <w:bdr w:val="none" w:sz="0" w:space="0" w:color="auto" w:frame="1"/>
        </w:rPr>
        <w:t>".</w:t>
      </w:r>
    </w:p>
    <w:tbl>
      <w:tblPr>
        <w:tblW w:w="0" w:type="auto"/>
        <w:shd w:val="clear" w:color="auto" w:fill="FFFFFF"/>
        <w:tblLook w:val="04A0" w:firstRow="1" w:lastRow="0" w:firstColumn="1" w:lastColumn="0" w:noHBand="0" w:noVBand="1"/>
      </w:tblPr>
      <w:tblGrid>
        <w:gridCol w:w="993"/>
        <w:gridCol w:w="6040"/>
      </w:tblGrid>
      <w:tr w:rsidR="003D1589" w:rsidTr="003D1589">
        <w:trPr>
          <w:gridAfter w:val="1"/>
        </w:trPr>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System.Text;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Chapter_13_Solution_2</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class Program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Console.Write("Enter text to reverse: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input =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StringBuilder sb = new StringBuilder();</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input.Length - 1; i &gt;= 0; i--)</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sb.Append(input[i]);</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input = sb.ToString();</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Console.WriteLine("Reversed: \"{0}\"", input);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checks whether the parentheses are placed correctly</w:t>
      </w:r>
      <w:r>
        <w:rPr>
          <w:rFonts w:ascii="inherit" w:hAnsi="inherit"/>
          <w:color w:val="000000"/>
          <w:sz w:val="20"/>
          <w:szCs w:val="20"/>
          <w:bdr w:val="none" w:sz="0" w:space="0" w:color="auto" w:frame="1"/>
        </w:rPr>
        <w:t> in an arithmetic expression. Example of expression with correctly placed brackets: </w:t>
      </w:r>
      <w:r>
        <w:rPr>
          <w:rFonts w:ascii="Consolas" w:hAnsi="Consolas"/>
          <w:b/>
          <w:bCs/>
          <w:color w:val="000000"/>
          <w:sz w:val="20"/>
          <w:szCs w:val="20"/>
          <w:bdr w:val="none" w:sz="0" w:space="0" w:color="auto" w:frame="1"/>
        </w:rPr>
        <w:t>((a+b)/5-d)</w:t>
      </w:r>
      <w:r>
        <w:rPr>
          <w:rFonts w:ascii="inherit" w:hAnsi="inherit"/>
          <w:color w:val="000000"/>
          <w:sz w:val="20"/>
          <w:szCs w:val="20"/>
          <w:bdr w:val="none" w:sz="0" w:space="0" w:color="auto" w:frame="1"/>
        </w:rPr>
        <w:t>. Example of an incorrect expression</w:t>
      </w:r>
      <w:proofErr w:type="gramStart"/>
      <w:r>
        <w:rPr>
          <w:rFonts w:ascii="inherit" w:hAnsi="inherit"/>
          <w:color w:val="000000"/>
          <w:sz w:val="20"/>
          <w:szCs w:val="20"/>
          <w:bdr w:val="none" w:sz="0" w:space="0" w:color="auto" w:frame="1"/>
        </w:rPr>
        <w:t>: </w:t>
      </w:r>
      <w:r>
        <w:rPr>
          <w:rFonts w:ascii="Consolas" w:hAnsi="Consolas"/>
          <w:b/>
          <w:bCs/>
          <w:color w:val="000000"/>
          <w:sz w:val="20"/>
          <w:szCs w:val="20"/>
          <w:bdr w:val="none" w:sz="0" w:space="0" w:color="auto" w:frame="1"/>
        </w:rPr>
        <w:t>)(</w:t>
      </w:r>
      <w:proofErr w:type="gramEnd"/>
      <w:r>
        <w:rPr>
          <w:rFonts w:ascii="Consolas" w:hAnsi="Consolas"/>
          <w:b/>
          <w:bCs/>
          <w:color w:val="000000"/>
          <w:sz w:val="20"/>
          <w:szCs w:val="20"/>
          <w:bdr w:val="none" w:sz="0" w:space="0" w:color="auto" w:frame="1"/>
        </w:rPr>
        <w:t>a+b))</w:t>
      </w:r>
      <w:r>
        <w:rPr>
          <w:rFonts w:ascii="inherit" w:hAnsi="inherit"/>
          <w:color w:val="000000"/>
          <w:sz w:val="20"/>
          <w:szCs w:val="20"/>
          <w:bdr w:val="none" w:sz="0" w:space="0" w:color="auto" w:frame="1"/>
        </w:rPr>
        <w:t>.</w:t>
      </w:r>
    </w:p>
    <w:tbl>
      <w:tblPr>
        <w:tblW w:w="0" w:type="auto"/>
        <w:shd w:val="clear" w:color="auto" w:fill="FFFFFF"/>
        <w:tblLook w:val="04A0" w:firstRow="1" w:lastRow="0" w:firstColumn="1" w:lastColumn="0" w:noHBand="0" w:noVBand="1"/>
      </w:tblPr>
      <w:tblGrid>
        <w:gridCol w:w="993"/>
        <w:gridCol w:w="7129"/>
      </w:tblGrid>
      <w:tr w:rsidR="003D1589" w:rsidTr="003D1589">
        <w:trPr>
          <w:gridAfter w:val="1"/>
        </w:trPr>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Chapter_13_Solution_3</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class Program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Console.Write("Enter equation: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input = Console.ReadLine();</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counter = 0;</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0; i &lt; input.Length; i++)</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if (input[i] == '(') counter++;</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if (input[i] == ')') counter--;</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if (counter &lt; 0) break;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if</w:t>
            </w:r>
            <w:proofErr w:type="gramEnd"/>
            <w:r>
              <w:rPr>
                <w:rFonts w:ascii="Consolas" w:eastAsia="Times New Roman" w:hAnsi="Consolas" w:cs="Segoe UI"/>
                <w:color w:val="24292E"/>
                <w:sz w:val="18"/>
                <w:szCs w:val="18"/>
              </w:rPr>
              <w:t xml:space="preserve"> (counter == 0) Console.WriteLine("Correct equation.");</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else</w:t>
            </w:r>
            <w:proofErr w:type="gramEnd"/>
            <w:r>
              <w:rPr>
                <w:rFonts w:ascii="Consolas" w:eastAsia="Times New Roman" w:hAnsi="Consolas" w:cs="Segoe UI"/>
                <w:color w:val="24292E"/>
                <w:sz w:val="18"/>
                <w:szCs w:val="18"/>
              </w:rPr>
              <w:t xml:space="preserve"> Console.WriteLine("Wrong equation!");</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detects how many times a substring is contained in the text. For example, let’s look for the substring "</w:t>
      </w:r>
      <w:r>
        <w:rPr>
          <w:rFonts w:ascii="Consolas" w:hAnsi="Consolas"/>
          <w:b/>
          <w:bCs/>
          <w:color w:val="000000"/>
          <w:sz w:val="20"/>
          <w:szCs w:val="20"/>
          <w:bdr w:val="none" w:sz="0" w:space="0" w:color="auto" w:frame="1"/>
        </w:rPr>
        <w:t>in</w:t>
      </w:r>
      <w:r>
        <w:rPr>
          <w:rFonts w:ascii="inherit" w:hAnsi="inherit"/>
          <w:color w:val="000000"/>
          <w:sz w:val="20"/>
          <w:szCs w:val="20"/>
          <w:bdr w:val="none" w:sz="0" w:space="0" w:color="auto" w:frame="1"/>
        </w:rPr>
        <w:t>" in the text:</w:t>
      </w:r>
    </w:p>
    <w:tbl>
      <w:tblPr>
        <w:tblW w:w="0" w:type="auto"/>
        <w:shd w:val="clear" w:color="auto" w:fill="FFFFFF"/>
        <w:tblLook w:val="04A0" w:firstRow="1" w:lastRow="0" w:firstColumn="1" w:lastColumn="0" w:noHBand="0" w:noVBand="1"/>
      </w:tblPr>
      <w:tblGrid>
        <w:gridCol w:w="2379"/>
        <w:gridCol w:w="6981"/>
      </w:tblGrid>
      <w:tr w:rsidR="003D1589" w:rsidTr="003D1589">
        <w:trPr>
          <w:gridAfter w:val="1"/>
        </w:trPr>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Chapter_13_Solution_5</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class Program</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counter = 0;</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xml:space="preserve"> str = "We are living in a yellow submarine. We don't have anything else. Inside the submarine is very tight. So we are drinking all the day. We will move out of it in 5 days.</w:t>
            </w:r>
            <w:proofErr w:type="gramStart"/>
            <w:r>
              <w:rPr>
                <w:rFonts w:ascii="Consolas" w:eastAsia="Times New Roman" w:hAnsi="Consolas" w:cs="Segoe UI"/>
                <w:color w:val="24292E"/>
                <w:sz w:val="18"/>
                <w:szCs w:val="18"/>
              </w:rPr>
              <w:t>";</w:t>
            </w:r>
            <w:proofErr w:type="gramEnd"/>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Console.WriteLine(str);</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 = str.ToLower();</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Console.Write("\nEnter substring to search: ");</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substr = Console.ReadLine().ToLower();</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i = str.IndexOf(substr);</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if (i != -1)</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counter++;</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while (i != -1 &amp;&amp; counter &gt;= 1)</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 = str.IndexOf(substr, i + substr.Length);</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counter++;</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counter--;</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is found {1} times in the text.", substr, counter);</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2379"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20"/>
          <w:szCs w:val="20"/>
          <w:bdr w:val="none" w:sz="0" w:space="0" w:color="auto" w:frame="1"/>
        </w:rPr>
        <w:t>A text is given. Write a program that </w:t>
      </w:r>
      <w:r>
        <w:rPr>
          <w:rFonts w:ascii="inherit" w:hAnsi="inherit"/>
          <w:b/>
          <w:bCs/>
          <w:color w:val="000000"/>
          <w:sz w:val="20"/>
          <w:szCs w:val="20"/>
          <w:bdr w:val="none" w:sz="0" w:space="0" w:color="auto" w:frame="1"/>
        </w:rPr>
        <w:t>modifies the casing</w:t>
      </w:r>
      <w:r>
        <w:rPr>
          <w:rFonts w:ascii="inherit" w:hAnsi="inherit"/>
          <w:color w:val="000000"/>
          <w:sz w:val="20"/>
          <w:szCs w:val="20"/>
          <w:bdr w:val="none" w:sz="0" w:space="0" w:color="auto" w:frame="1"/>
        </w:rPr>
        <w:t> of letters to uppercase at all places in the text surrounded by </w:t>
      </w:r>
      <w:r>
        <w:rPr>
          <w:rFonts w:ascii="Consolas" w:hAnsi="Consolas"/>
          <w:b/>
          <w:bCs/>
          <w:color w:val="000000"/>
          <w:sz w:val="20"/>
          <w:szCs w:val="20"/>
          <w:bdr w:val="none" w:sz="0" w:space="0" w:color="auto" w:frame="1"/>
        </w:rPr>
        <w:t>&lt;upcase&gt;</w:t>
      </w:r>
      <w:r>
        <w:rPr>
          <w:rFonts w:ascii="inherit" w:hAnsi="inherit"/>
          <w:color w:val="000000"/>
          <w:sz w:val="20"/>
          <w:szCs w:val="20"/>
          <w:bdr w:val="none" w:sz="0" w:space="0" w:color="auto" w:frame="1"/>
        </w:rPr>
        <w:t> and </w:t>
      </w:r>
      <w:r>
        <w:rPr>
          <w:rFonts w:ascii="Consolas" w:hAnsi="Consolas"/>
          <w:b/>
          <w:bCs/>
          <w:color w:val="000000"/>
          <w:sz w:val="20"/>
          <w:szCs w:val="20"/>
          <w:bdr w:val="none" w:sz="0" w:space="0" w:color="auto" w:frame="1"/>
        </w:rPr>
        <w:t>&lt;/upcase&gt;</w:t>
      </w:r>
      <w:r>
        <w:rPr>
          <w:rFonts w:ascii="inherit" w:hAnsi="inherit"/>
          <w:color w:val="000000"/>
          <w:sz w:val="20"/>
          <w:szCs w:val="20"/>
          <w:bdr w:val="none" w:sz="0" w:space="0" w:color="auto" w:frame="1"/>
        </w:rPr>
        <w:t> tags. Tags cannot be nested.</w:t>
      </w:r>
    </w:p>
    <w:tbl>
      <w:tblPr>
        <w:tblW w:w="0" w:type="auto"/>
        <w:shd w:val="clear" w:color="auto" w:fill="FFFFFF"/>
        <w:tblLook w:val="04A0" w:firstRow="1" w:lastRow="0" w:firstColumn="1" w:lastColumn="0" w:noHBand="0" w:noVBand="1"/>
      </w:tblPr>
      <w:tblGrid>
        <w:gridCol w:w="993"/>
        <w:gridCol w:w="8367"/>
      </w:tblGrid>
      <w:tr w:rsidR="003D1589" w:rsidTr="003D1589">
        <w:trPr>
          <w:gridAfter w:val="1"/>
        </w:trPr>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Chapter_13_Solution_6</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xml:space="preserve"> text = "We are living in a &lt;upcase&gt;yellow submarine&lt;/upcase&gt;. We don't have &lt;upcase&gt;anything&lt;/upcase&gt; else.", insideTag;</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startUpCase, endUpCase;</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Console.WriteLine("Original text: \n{0}\n", text);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do</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startUpCase = text.IndexOf("&lt;upcase&gt;", 0) + 8;</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endUpCase = text.IndexOf("&lt;/upcase&gt;", startUpCase);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insideTag = text.Substring(startUpCase, endUpCase - startUpCase).ToUpper();</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text.Remove(startUpCase, endUpCase - startUpCase);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text.Insert(startUpCase, insideTag);</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text.Remove(startUpCase - 8, 8);</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text.Remove(endUpCase - 8, 9);</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 while (text.Contains("&lt;upcase&gt;") &amp;&amp; text.Contains("&lt;/upcase&gt;"));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Console.WriteLine("Modified text: \n{0}\n", text);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20"/>
          <w:szCs w:val="20"/>
          <w:bdr w:val="none" w:sz="0" w:space="0" w:color="auto" w:frame="1"/>
        </w:rPr>
        <w:t>Write a program that reads a string from the console (20 characters maximum) and if shorter complements it right with "</w:t>
      </w:r>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 to 20 characters.</w:t>
      </w:r>
    </w:p>
    <w:tbl>
      <w:tblPr>
        <w:tblW w:w="0" w:type="auto"/>
        <w:shd w:val="clear" w:color="auto" w:fill="FFFFFF"/>
        <w:tblLook w:val="04A0" w:firstRow="1" w:lastRow="0" w:firstColumn="1" w:lastColumn="0" w:noHBand="0" w:noVBand="1"/>
      </w:tblPr>
      <w:tblGrid>
        <w:gridCol w:w="993"/>
        <w:gridCol w:w="5843"/>
      </w:tblGrid>
      <w:tr w:rsidR="003D1589" w:rsidTr="003D1589">
        <w:trPr>
          <w:gridAfter w:val="1"/>
        </w:trPr>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Chapter_13_Solution_7</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text (20 char max):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Console.ReadLine();</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text.PadRight(20,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converts a given string into the form of array of Unicode escape sequences in the format used in the C# language. Sample input: "</w:t>
      </w:r>
      <w:r>
        <w:rPr>
          <w:rFonts w:ascii="Consolas" w:hAnsi="Consolas"/>
          <w:b/>
          <w:bCs/>
          <w:color w:val="000000"/>
          <w:sz w:val="20"/>
          <w:szCs w:val="20"/>
          <w:bdr w:val="none" w:sz="0" w:space="0" w:color="auto" w:frame="1"/>
        </w:rPr>
        <w:t>Test</w:t>
      </w:r>
      <w:r>
        <w:rPr>
          <w:rFonts w:ascii="inherit" w:hAnsi="inherit"/>
          <w:color w:val="000000"/>
          <w:sz w:val="20"/>
          <w:szCs w:val="20"/>
          <w:bdr w:val="none" w:sz="0" w:space="0" w:color="auto" w:frame="1"/>
        </w:rPr>
        <w:t>". Result: "</w:t>
      </w:r>
      <w:r>
        <w:rPr>
          <w:rFonts w:ascii="Consolas" w:hAnsi="Consolas"/>
          <w:b/>
          <w:bCs/>
          <w:color w:val="000000"/>
          <w:sz w:val="20"/>
          <w:szCs w:val="20"/>
          <w:bdr w:val="none" w:sz="0" w:space="0" w:color="auto" w:frame="1"/>
        </w:rPr>
        <w:t>\u0054\u0065\u0073\u0074</w:t>
      </w:r>
      <w:r>
        <w:rPr>
          <w:rFonts w:ascii="inherit" w:hAnsi="inherit"/>
          <w:color w:val="000000"/>
          <w:sz w:val="20"/>
          <w:szCs w:val="20"/>
          <w:bdr w:val="none" w:sz="0" w:space="0" w:color="auto" w:frame="1"/>
        </w:rPr>
        <w:t>".</w:t>
      </w:r>
    </w:p>
    <w:tbl>
      <w:tblPr>
        <w:tblW w:w="0" w:type="auto"/>
        <w:shd w:val="clear" w:color="auto" w:fill="FFFFFF"/>
        <w:tblLook w:val="04A0" w:firstRow="1" w:lastRow="0" w:firstColumn="1" w:lastColumn="0" w:noHBand="0" w:noVBand="1"/>
      </w:tblPr>
      <w:tblGrid>
        <w:gridCol w:w="993"/>
        <w:gridCol w:w="7624"/>
      </w:tblGrid>
      <w:tr w:rsidR="003D1589" w:rsidTr="003D1589">
        <w:trPr>
          <w:gridAfter w:val="1"/>
        </w:trPr>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Chapter_13_Solution_8</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text: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foreach (char c in text) Console.Write("\\u{0:x4}", ((int)c));</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encrypts a text</w:t>
      </w:r>
      <w:r>
        <w:rPr>
          <w:rFonts w:ascii="inherit" w:hAnsi="inherit"/>
          <w:color w:val="000000"/>
          <w:sz w:val="20"/>
          <w:szCs w:val="20"/>
          <w:bdr w:val="none" w:sz="0" w:space="0" w:color="auto" w:frame="1"/>
        </w:rPr>
        <w:t xml:space="preserve">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w:t>
      </w:r>
      <w:r>
        <w:rPr>
          <w:rFonts w:ascii="inherit" w:hAnsi="inherit"/>
          <w:color w:val="000000"/>
          <w:sz w:val="20"/>
          <w:szCs w:val="20"/>
          <w:bdr w:val="none" w:sz="0" w:space="0" w:color="auto" w:frame="1"/>
        </w:rPr>
        <w:lastRenderedPageBreak/>
        <w:t>until the last letter of the code, then goes back to the first letter of the code and the next letter of the text. Print the result as a series of Unicode escape characters </w:t>
      </w:r>
      <w:r>
        <w:rPr>
          <w:rFonts w:ascii="Consolas" w:hAnsi="Consolas"/>
          <w:b/>
          <w:bCs/>
          <w:color w:val="000000"/>
          <w:sz w:val="20"/>
          <w:szCs w:val="20"/>
          <w:bdr w:val="none" w:sz="0" w:space="0" w:color="auto" w:frame="1"/>
        </w:rPr>
        <w:t>\xxxx</w:t>
      </w:r>
      <w:r>
        <w:rPr>
          <w:rFonts w:ascii="inherit" w:hAnsi="inherit"/>
          <w:color w:val="000000"/>
          <w:sz w:val="20"/>
          <w:szCs w:val="20"/>
          <w:bdr w:val="none" w:sz="0" w:space="0" w:color="auto" w:frame="1"/>
        </w:rPr>
        <w:t>.</w:t>
      </w:r>
    </w:p>
    <w:tbl>
      <w:tblPr>
        <w:tblW w:w="0" w:type="auto"/>
        <w:shd w:val="clear" w:color="auto" w:fill="FFFFFF"/>
        <w:tblLook w:val="04A0" w:firstRow="1" w:lastRow="0" w:firstColumn="1" w:lastColumn="0" w:noHBand="0" w:noVBand="1"/>
      </w:tblPr>
      <w:tblGrid>
        <w:gridCol w:w="993"/>
        <w:gridCol w:w="8367"/>
      </w:tblGrid>
      <w:tr w:rsidR="003D1589" w:rsidTr="003D1589">
        <w:trPr>
          <w:gridAfter w:val="1"/>
        </w:trPr>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Chapter_13_Solution_9</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xml:space="preserve"> text = "We are living in a yellow submarine. We don't have anything else. Inside the submarine is very tight. So we are drinking all the day. We will move out of it in 5 days.</w:t>
            </w:r>
            <w:proofErr w:type="gramStart"/>
            <w:r>
              <w:rPr>
                <w:rFonts w:ascii="Consolas" w:eastAsia="Times New Roman" w:hAnsi="Consolas" w:cs="Segoe UI"/>
                <w:color w:val="24292E"/>
                <w:sz w:val="18"/>
                <w:szCs w:val="18"/>
              </w:rPr>
              <w:t>";</w:t>
            </w:r>
            <w:proofErr w:type="gramEnd"/>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sentences = text.Split('.');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foreach (string str in sentences)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if</w:t>
            </w:r>
            <w:proofErr w:type="gramEnd"/>
            <w:r>
              <w:rPr>
                <w:rFonts w:ascii="Consolas" w:eastAsia="Times New Roman" w:hAnsi="Consolas" w:cs="Segoe UI"/>
                <w:color w:val="24292E"/>
                <w:sz w:val="18"/>
                <w:szCs w:val="18"/>
              </w:rPr>
              <w:t xml:space="preserve"> (str.IndexOf(" in ") != -1 || str.IndexOf("In ") != -1) Console.WriteLine(str +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inherit" w:hAnsi="inherit"/>
          <w:color w:val="000000"/>
          <w:sz w:val="20"/>
          <w:szCs w:val="20"/>
          <w:bdr w:val="none" w:sz="0" w:space="0" w:color="auto" w:frame="1"/>
        </w:rPr>
        <w:t>Write a program that </w:t>
      </w:r>
      <w:r>
        <w:rPr>
          <w:rFonts w:ascii="inherit" w:hAnsi="inherit"/>
          <w:b/>
          <w:bCs/>
          <w:color w:val="000000"/>
          <w:sz w:val="20"/>
          <w:szCs w:val="20"/>
          <w:bdr w:val="none" w:sz="0" w:space="0" w:color="auto" w:frame="1"/>
        </w:rPr>
        <w:t>extracts from a text all sentences that contain a particular word</w:t>
      </w:r>
      <w:r>
        <w:rPr>
          <w:rFonts w:ascii="inherit" w:hAnsi="inherit"/>
          <w:color w:val="000000"/>
          <w:sz w:val="20"/>
          <w:szCs w:val="20"/>
          <w:bdr w:val="none" w:sz="0" w:space="0" w:color="auto" w:frame="1"/>
        </w:rPr>
        <w:t>. We accept that the sentences are separated from each other by the character "</w:t>
      </w:r>
      <w:r>
        <w:rPr>
          <w:rFonts w:ascii="Consolas" w:hAnsi="Consolas"/>
          <w:b/>
          <w:bCs/>
          <w:color w:val="000000"/>
          <w:sz w:val="20"/>
          <w:szCs w:val="20"/>
          <w:bdr w:val="none" w:sz="0" w:space="0" w:color="auto" w:frame="1"/>
        </w:rPr>
        <w:t>.</w:t>
      </w:r>
      <w:r>
        <w:rPr>
          <w:rFonts w:ascii="inherit" w:hAnsi="inherit"/>
          <w:color w:val="000000"/>
          <w:sz w:val="20"/>
          <w:szCs w:val="20"/>
          <w:bdr w:val="none" w:sz="0" w:space="0" w:color="auto" w:frame="1"/>
        </w:rPr>
        <w:t xml:space="preserve">" and the words are separated from one another by a character which is not a letter. </w:t>
      </w:r>
    </w:p>
    <w:tbl>
      <w:tblPr>
        <w:tblW w:w="0" w:type="auto"/>
        <w:shd w:val="clear" w:color="auto" w:fill="FFFFFF"/>
        <w:tblLook w:val="04A0" w:firstRow="1" w:lastRow="0" w:firstColumn="1" w:lastColumn="0" w:noHBand="0" w:noVBand="1"/>
      </w:tblPr>
      <w:tblGrid>
        <w:gridCol w:w="993"/>
        <w:gridCol w:w="8367"/>
      </w:tblGrid>
      <w:tr w:rsidR="003D1589" w:rsidTr="003D1589">
        <w:trPr>
          <w:gridAfter w:val="1"/>
        </w:trPr>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Chapter_13_Solution_10</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xml:space="preserve"> text = "Microsoft announced its next generation C# compiler today. It uses advanced parser and special optimizer for the Microsoft CLR.", forbiddenWords = "C#,CLR,Microsoft";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forbiddenWordsArr = forbiddenWords.Split(',');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censoredForbiddenWordsArr = new string[forbiddenWordsArr.Length];</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0; i &lt; forbiddenWordsArr.Length; i++)</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censoredForbiddenWordsArr[i] = new string('*', forbiddenWordsArr[i].Length);</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0; i &lt; forbiddenWordsArr.Length; i++)</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text.Replace(forbiddenWordsArr[i], censoredForbiddenWordsArr[i]);</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bl>
    <w:p w:rsidR="003D1589" w:rsidRDefault="003D1589" w:rsidP="003D1589">
      <w:pPr>
        <w:pStyle w:val="ListParagraph"/>
        <w:numPr>
          <w:ilvl w:val="0"/>
          <w:numId w:val="1"/>
        </w:numPr>
      </w:pP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A string is given, composed of several </w:t>
      </w:r>
      <w:r>
        <w:rPr>
          <w:rFonts w:ascii="inherit" w:hAnsi="inherit"/>
          <w:b/>
          <w:bCs/>
          <w:color w:val="000000"/>
          <w:sz w:val="20"/>
          <w:szCs w:val="20"/>
          <w:bdr w:val="none" w:sz="0" w:space="0" w:color="auto" w:frame="1"/>
        </w:rPr>
        <w:t>"forbidden" words</w:t>
      </w:r>
      <w:r>
        <w:rPr>
          <w:rFonts w:ascii="inherit" w:hAnsi="inherit"/>
          <w:color w:val="000000"/>
          <w:sz w:val="20"/>
          <w:szCs w:val="20"/>
          <w:bdr w:val="none" w:sz="0" w:space="0" w:color="auto" w:frame="1"/>
        </w:rPr>
        <w:t> separated by commas. Also a text is given, containing those words. Write a program that </w:t>
      </w:r>
      <w:r>
        <w:rPr>
          <w:rFonts w:ascii="inherit" w:hAnsi="inherit"/>
          <w:b/>
          <w:bCs/>
          <w:color w:val="000000"/>
          <w:sz w:val="20"/>
          <w:szCs w:val="20"/>
          <w:bdr w:val="none" w:sz="0" w:space="0" w:color="auto" w:frame="1"/>
        </w:rPr>
        <w:t>replaces the forbidden words with asterisks</w:t>
      </w:r>
      <w:r>
        <w:rPr>
          <w:rFonts w:ascii="inherit" w:hAnsi="inherit"/>
          <w:color w:val="000000"/>
          <w:sz w:val="20"/>
          <w:szCs w:val="20"/>
          <w:bdr w:val="none" w:sz="0" w:space="0" w:color="auto" w:frame="1"/>
        </w:rPr>
        <w:t>. Sample text:</w:t>
      </w:r>
    </w:p>
    <w:tbl>
      <w:tblPr>
        <w:tblW w:w="0" w:type="auto"/>
        <w:shd w:val="clear" w:color="auto" w:fill="FFFFFF"/>
        <w:tblLook w:val="04A0" w:firstRow="1" w:lastRow="0" w:firstColumn="1" w:lastColumn="0" w:noHBand="0" w:noVBand="1"/>
      </w:tblPr>
      <w:tblGrid>
        <w:gridCol w:w="993"/>
        <w:gridCol w:w="8367"/>
      </w:tblGrid>
      <w:tr w:rsidR="003D1589" w:rsidTr="003D1589">
        <w:trPr>
          <w:gridAfter w:val="1"/>
        </w:trPr>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Chapter_13_Solution_11</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number: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number = System.Convert.ToInt32(Console.ReadLine());</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"Decimal:", number);</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"Hexadecimal:", number.ToString("X"));</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"Currency:", string.Format("{0:C}", number));</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"Percent:", string.Format("{0:P2}", number));</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"Scientific:", number.ToString("\\0.#####E0"));</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993"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Pr>
        <w:pStyle w:val="ListParagraph"/>
        <w:numPr>
          <w:ilvl w:val="0"/>
          <w:numId w:val="1"/>
        </w:numPr>
      </w:pPr>
      <w:r>
        <w:rPr>
          <w:rFonts w:ascii="Verdana" w:hAnsi="Verdana"/>
          <w:color w:val="000000"/>
          <w:sz w:val="20"/>
          <w:szCs w:val="20"/>
          <w:shd w:val="clear" w:color="auto" w:fill="FFFFFF"/>
        </w:rPr>
        <w:t>Write a program that </w:t>
      </w:r>
      <w:r>
        <w:rPr>
          <w:rFonts w:ascii="Verdana" w:hAnsi="Verdana"/>
          <w:b/>
          <w:bCs/>
          <w:color w:val="000000"/>
          <w:sz w:val="20"/>
          <w:szCs w:val="20"/>
          <w:shd w:val="clear" w:color="auto" w:fill="FFFFFF"/>
        </w:rPr>
        <w:t>parses an URL</w:t>
      </w:r>
      <w:r>
        <w:rPr>
          <w:rFonts w:ascii="Verdana" w:hAnsi="Verdana"/>
          <w:color w:val="000000"/>
          <w:sz w:val="20"/>
          <w:szCs w:val="20"/>
          <w:shd w:val="clear" w:color="auto" w:fill="FFFFFF"/>
        </w:rPr>
        <w:t> in following format:</w:t>
      </w:r>
    </w:p>
    <w:tbl>
      <w:tblPr>
        <w:tblW w:w="0" w:type="auto"/>
        <w:shd w:val="clear" w:color="auto" w:fill="FFFFFF"/>
        <w:tblLook w:val="04A0" w:firstRow="1" w:lastRow="0" w:firstColumn="1" w:lastColumn="0" w:noHBand="0" w:noVBand="1"/>
      </w:tblPr>
      <w:tblGrid>
        <w:gridCol w:w="993"/>
        <w:gridCol w:w="8367"/>
      </w:tblGrid>
      <w:tr w:rsidR="003D1589" w:rsidTr="003D1589">
        <w:trPr>
          <w:gridAfter w:val="1"/>
        </w:trPr>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namespace Chapter_13_Solution_15</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class Program</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gramStart"/>
            <w:r>
              <w:rPr>
                <w:rFonts w:ascii="Consolas" w:eastAsia="Times New Roman" w:hAnsi="Consolas" w:cs="Segoe UI"/>
                <w:color w:val="24292E"/>
                <w:sz w:val="18"/>
                <w:szCs w:val="18"/>
              </w:rPr>
              <w:t>string</w:t>
            </w:r>
            <w:proofErr w:type="gramEnd"/>
            <w:r>
              <w:rPr>
                <w:rFonts w:ascii="Consolas" w:eastAsia="Times New Roman" w:hAnsi="Consolas" w:cs="Segoe UI"/>
                <w:color w:val="24292E"/>
                <w:sz w:val="18"/>
                <w:szCs w:val="18"/>
              </w:rPr>
              <w:t xml:space="preserve"> text = "&lt;p&gt;Please visit &lt;a href=\"http://softuni.bg\"&gt;our site&lt;/a&gt; to choose a software engineering training course. Also visit&lt;a href=\"http://softuni.bg" + "/forum\"&gt;our forum&lt;/a&gt; to discuss the courses.&lt;/ p &gt;";</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text.Replace("&lt;a href=\"", "[URL=");</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text.Replace("\"&gt;", "]");</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text.Replace("&lt;/a&gt;", "[/URL]");</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3D1589" w:rsidRDefault="003D1589">
            <w:pPr>
              <w:spacing w:after="0" w:line="300" w:lineRule="atLeast"/>
              <w:rPr>
                <w:rFonts w:ascii="Consolas" w:eastAsia="Times New Roman" w:hAnsi="Consolas" w:cs="Segoe UI"/>
                <w:color w:val="24292E"/>
                <w:sz w:val="18"/>
                <w:szCs w:val="18"/>
              </w:rPr>
            </w:pP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750" w:type="dxa"/>
            <w:shd w:val="clear" w:color="auto" w:fill="FFFFFF"/>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D1589" w:rsidTr="003D1589">
        <w:tc>
          <w:tcPr>
            <w:tcW w:w="750" w:type="dxa"/>
            <w:shd w:val="clear" w:color="auto" w:fill="auto"/>
            <w:noWrap/>
            <w:tcMar>
              <w:top w:w="0" w:type="dxa"/>
              <w:left w:w="150" w:type="dxa"/>
              <w:bottom w:w="0" w:type="dxa"/>
              <w:right w:w="150" w:type="dxa"/>
            </w:tcMar>
            <w:hideMark/>
          </w:tcPr>
          <w:p w:rsidR="003D1589" w:rsidRDefault="003D1589">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3D1589" w:rsidRDefault="003D1589">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rsidR="003D1589" w:rsidRDefault="003D1589" w:rsidP="003D1589"/>
    <w:p w:rsidR="00AA5375" w:rsidRDefault="00AA5375">
      <w:bookmarkStart w:id="0" w:name="_GoBack"/>
      <w:bookmarkEnd w:id="0"/>
    </w:p>
    <w:sectPr w:rsidR="00AA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27928"/>
    <w:multiLevelType w:val="hybridMultilevel"/>
    <w:tmpl w:val="F38A93E6"/>
    <w:lvl w:ilvl="0" w:tplc="65BC7458">
      <w:start w:val="1"/>
      <w:numFmt w:val="decimal"/>
      <w:lvlText w:val="%1."/>
      <w:lvlJc w:val="left"/>
      <w:pPr>
        <w:ind w:left="720" w:hanging="360"/>
      </w:pPr>
      <w:rPr>
        <w:rFonts w:asciiTheme="minorHAnsi" w:hAnsiTheme="minorHAnsi" w:cs="Times New Roman"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DC"/>
    <w:rsid w:val="003D1589"/>
    <w:rsid w:val="004F1DDC"/>
    <w:rsid w:val="00AA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588F9-8F4C-4F80-B154-FE7D406D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5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2021-06-08T01:14:00Z</dcterms:created>
  <dcterms:modified xsi:type="dcterms:W3CDTF">2021-06-08T01:14:00Z</dcterms:modified>
</cp:coreProperties>
</file>