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cmimi = $par; } function getcmimi(){ echo $this-&gt;cmimi ."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} function settitulli($par){ $this-&gt;titulli = $par; } function gettitulli(){ echo $this-&gt;titulli ."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} } //krijimi i objekteve $fizika = new Librat; $matematike = new Librat; $kimia = new Librat; //thirrja e funksioneve $fizika-&gt;settitulli( "Fizika per shkollen e mesme" ); $kimia-&gt;settitulli( "Kimia e avancuar" ); $matematike-&gt;settitulli( "Algjebra" ); $fizika-&gt;setcmimi( 10 ); $kimia-&gt;setcmimi( 15 ); $matematike-&gt;setcmimi( 7 ); //tani thirren funk me vlerat qe i jane caktuar me heret $fizika-&gt;gettitulli(); $kimia-&gt;gettitulli(); $matematike-&gt;gettitulli(); $fizika-&gt;getcmimi(); $kimia-&gt;getcmimi(); $matematike-&gt;getcmimi();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