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Front-end</w:t>
      </w:r>
    </w:p>
    <w:p>
      <w:pPr>
        <w:pStyle w:val="Subtitle"/>
        <w:rPr/>
      </w:pPr>
      <w:r>
        <w:rPr/>
        <w:t>Zadanie 1</w:t>
      </w:r>
    </w:p>
    <w:p>
      <w:pPr>
        <w:pStyle w:val="Normal"/>
        <w:spacing w:lineRule="auto" w:line="276"/>
        <w:rPr/>
      </w:pPr>
      <w:r>
        <w:rPr/>
        <w:t>Stworzenie strony internetowej na podstawie otrzymanych layoutów (plików jpg). Zadanie ma na celu weryfikację znajomości HTML, CSS oraz JavaScript.</w:t>
      </w:r>
    </w:p>
    <w:p>
      <w:pPr>
        <w:pStyle w:val="Normal"/>
        <w:spacing w:lineRule="auto" w:line="276"/>
        <w:rPr/>
      </w:pPr>
      <w:r>
        <w:rPr/>
        <w:t>Oceniane będą: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Zgodność stworzonej aplikacji z podanymi wymaganiami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Zgodność kodu ze wskazanymi standardami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Czytelność kodu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Kierowanie się dobrymi praktykami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Spełnienie wymagań dodatkowych (przy założeniu, że została wykonana wersja „PODSTAWOWA”)</w:t>
      </w:r>
    </w:p>
    <w:p>
      <w:pPr>
        <w:pStyle w:val="Heading1"/>
        <w:rPr/>
      </w:pPr>
      <w:r>
        <w:rPr/>
        <w:t>Wymagania do zadania „PODSTAWOWE”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Stwórz własne repozytorium na platformie github.com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Stwórz katalog projektowy, pod kontrolą gita, a w nim pliki:</w:t>
      </w:r>
    </w:p>
    <w:p>
      <w:pPr>
        <w:pStyle w:val="ListParagraph"/>
        <w:numPr>
          <w:ilvl w:val="1"/>
          <w:numId w:val="3"/>
        </w:numPr>
        <w:spacing w:lineRule="auto" w:line="276"/>
        <w:rPr/>
      </w:pPr>
      <w:r>
        <w:rPr/>
        <w:t>index.html</w:t>
      </w:r>
    </w:p>
    <w:p>
      <w:pPr>
        <w:pStyle w:val="ListParagraph"/>
        <w:numPr>
          <w:ilvl w:val="1"/>
          <w:numId w:val="3"/>
        </w:numPr>
        <w:spacing w:lineRule="auto" w:line="276"/>
        <w:rPr/>
      </w:pPr>
      <w:r>
        <w:rPr/>
        <w:t>scripts.js</w:t>
      </w:r>
    </w:p>
    <w:p>
      <w:pPr>
        <w:pStyle w:val="ListParagraph"/>
        <w:numPr>
          <w:ilvl w:val="1"/>
          <w:numId w:val="3"/>
        </w:numPr>
        <w:spacing w:lineRule="auto" w:line="276"/>
        <w:rPr/>
      </w:pPr>
      <w:r>
        <w:rPr/>
        <w:t>style.css</w:t>
      </w:r>
    </w:p>
    <w:p>
      <w:pPr>
        <w:pStyle w:val="ListParagraph"/>
        <w:numPr>
          <w:ilvl w:val="1"/>
          <w:numId w:val="3"/>
        </w:numPr>
        <w:spacing w:lineRule="auto" w:line="276"/>
        <w:rPr/>
      </w:pPr>
      <w:r>
        <w:rPr/>
        <w:t>images (folder z plikami graficznymi)</w:t>
        <w:br/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Wymagania ogólne: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utwórz odrębny plik z samym widokiem formularza dodawania herosa (HTML)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Strona powinna być zgodna z layoutami w około 85% (wszystko ma dobrze wyglądać i do siebie pasować a nie zgadzać się co do pixela z obrazkami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Należy użyć czcionki "Open Sans", sans-serif extendowanej z gogle-fonts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W wersji „podstawowej” menu działa jedynie link „dodaj herosa” kierujący do formularza jako odrębnej podstrony</w:t>
      </w:r>
    </w:p>
    <w:p>
      <w:pPr>
        <w:pStyle w:val="ListParagraph"/>
        <w:spacing w:lineRule="auto" w:line="276"/>
        <w:ind w:left="1068" w:hanging="0"/>
        <w:rPr/>
      </w:pPr>
      <w:r>
        <w:rPr/>
      </w:r>
    </w:p>
    <w:p>
      <w:pPr>
        <w:pStyle w:val="ListParagraph"/>
        <w:spacing w:lineRule="auto" w:line="276"/>
        <w:ind w:left="1068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 xml:space="preserve">W pliku script.js umieść kod zgodny ze standardem ES6+ który: 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>Stworzy obiekty dla każdego herosa w ustalonym formacie {{format herosów}}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>Za pomocą metod JavaScript doda do zawartości strony (do drzewa DOM) każdego herosa jako HTML (przetworzy obiekt na szablon HTML a następnie wstawi ją do dokumentu HTML.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 xml:space="preserve">Obsłuży kliknięcie w zdjęcie herosa i otworzy „okienko” z jego szczegółami (pobranymi ze stworzonego wcześniej obiektu JavaScript). 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>W okienku ze szczegółami będzie możliwość dodania herosa do koszyka (przycisk)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>Obsługa koszyka:</w:t>
      </w:r>
    </w:p>
    <w:p>
      <w:pPr>
        <w:pStyle w:val="ListParagraph"/>
        <w:numPr>
          <w:ilvl w:val="1"/>
          <w:numId w:val="5"/>
        </w:numPr>
        <w:spacing w:lineRule="auto" w:line="276"/>
        <w:rPr/>
      </w:pPr>
      <w:r>
        <w:rPr/>
        <w:t>Jeżeli dany heros jest już w koszyku to nie można go dodać ponownie (superman jest tylko jeden!)</w:t>
      </w:r>
    </w:p>
    <w:p>
      <w:pPr>
        <w:pStyle w:val="ListParagraph"/>
        <w:numPr>
          <w:ilvl w:val="1"/>
          <w:numId w:val="5"/>
        </w:numPr>
        <w:spacing w:lineRule="auto" w:line="276"/>
        <w:rPr/>
      </w:pPr>
      <w:r>
        <w:rPr/>
        <w:t>Jeżeli heros ma status „wypożyczony” to także powinniśmy dostać komunikat o tym, że nie można go dodać do koszyka</w:t>
      </w:r>
    </w:p>
    <w:p>
      <w:pPr>
        <w:pStyle w:val="ListParagraph"/>
        <w:numPr>
          <w:ilvl w:val="1"/>
          <w:numId w:val="5"/>
        </w:numPr>
        <w:spacing w:lineRule="auto" w:line="276"/>
        <w:rPr/>
      </w:pPr>
      <w:r>
        <w:rPr/>
        <w:t>Istnieje możliwość usuwania herosa z koszyka</w:t>
      </w:r>
    </w:p>
    <w:p>
      <w:pPr>
        <w:pStyle w:val="ListParagraph"/>
        <w:spacing w:lineRule="auto" w:line="276"/>
        <w:ind w:left="1788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W pliku style.css stwórz dokument zgodny ze standardem CSS3. Stworzony styl powinien:</w:t>
      </w:r>
    </w:p>
    <w:p>
      <w:pPr>
        <w:pStyle w:val="ListParagraph"/>
        <w:numPr>
          <w:ilvl w:val="1"/>
          <w:numId w:val="6"/>
        </w:numPr>
        <w:spacing w:lineRule="auto" w:line="276"/>
        <w:rPr/>
      </w:pPr>
      <w:r>
        <w:rPr/>
        <w:t xml:space="preserve">Zapewniać responsywność za pomocą media-queries dla </w:t>
      </w:r>
      <w:bookmarkStart w:id="0" w:name="_GoBack"/>
      <w:bookmarkEnd w:id="0"/>
      <w:r>
        <w:rPr/>
        <w:t xml:space="preserve">wielkości </w:t>
      </w:r>
    </w:p>
    <w:p>
      <w:pPr>
        <w:pStyle w:val="ListParagraph"/>
        <w:numPr>
          <w:ilvl w:val="2"/>
          <w:numId w:val="6"/>
        </w:numPr>
        <w:spacing w:lineRule="auto" w:line="276"/>
        <w:rPr/>
      </w:pPr>
      <w:r>
        <w:rPr/>
        <w:t xml:space="preserve">XS (do 760px) </w:t>
      </w:r>
    </w:p>
    <w:p>
      <w:pPr>
        <w:pStyle w:val="ListParagraph"/>
        <w:numPr>
          <w:ilvl w:val="2"/>
          <w:numId w:val="6"/>
        </w:numPr>
        <w:spacing w:lineRule="auto" w:line="276"/>
        <w:rPr/>
      </w:pPr>
      <w:r>
        <w:rPr/>
        <w:t xml:space="preserve">MD (761-1024px) </w:t>
      </w:r>
    </w:p>
    <w:p>
      <w:pPr>
        <w:pStyle w:val="ListParagraph"/>
        <w:numPr>
          <w:ilvl w:val="2"/>
          <w:numId w:val="6"/>
        </w:numPr>
        <w:spacing w:lineRule="auto" w:line="276"/>
        <w:rPr/>
      </w:pPr>
      <w:r>
        <w:rPr/>
        <w:t>XL (1025px i powyżej)</w:t>
      </w:r>
    </w:p>
    <w:p>
      <w:pPr>
        <w:pStyle w:val="ListParagraph"/>
        <w:numPr>
          <w:ilvl w:val="1"/>
          <w:numId w:val="6"/>
        </w:numPr>
        <w:spacing w:lineRule="auto" w:line="276"/>
        <w:rPr/>
      </w:pPr>
      <w:r>
        <w:rPr/>
        <w:t>Ilość kolumn z herosami dla rozmiarów:</w:t>
      </w:r>
    </w:p>
    <w:p>
      <w:pPr>
        <w:pStyle w:val="ListParagraph"/>
        <w:numPr>
          <w:ilvl w:val="2"/>
          <w:numId w:val="6"/>
        </w:numPr>
        <w:spacing w:lineRule="auto" w:line="276"/>
        <w:rPr/>
      </w:pPr>
      <w:r>
        <w:rPr/>
        <w:t>XS – jedna kolumna</w:t>
      </w:r>
    </w:p>
    <w:p>
      <w:pPr>
        <w:pStyle w:val="ListParagraph"/>
        <w:numPr>
          <w:ilvl w:val="2"/>
          <w:numId w:val="6"/>
        </w:numPr>
        <w:spacing w:lineRule="auto" w:line="276"/>
        <w:rPr/>
      </w:pPr>
      <w:r>
        <w:rPr/>
        <w:t>MD – dwie kolumny</w:t>
      </w:r>
    </w:p>
    <w:p>
      <w:pPr>
        <w:pStyle w:val="ListParagraph"/>
        <w:numPr>
          <w:ilvl w:val="2"/>
          <w:numId w:val="6"/>
        </w:numPr>
        <w:spacing w:lineRule="auto" w:line="276"/>
        <w:rPr/>
      </w:pPr>
      <w:r>
        <w:rPr/>
        <w:t>XL – trzy kolumny (jak na layoutach)</w:t>
      </w:r>
    </w:p>
    <w:p>
      <w:pPr>
        <w:pStyle w:val="ListParagraph"/>
        <w:numPr>
          <w:ilvl w:val="1"/>
          <w:numId w:val="6"/>
        </w:numPr>
        <w:spacing w:lineRule="auto" w:line="276"/>
        <w:rPr/>
      </w:pPr>
      <w:r>
        <w:rPr/>
        <w:t>Layouty nie przewidują wersji MD oraz XS – liczymy na waszą kreatywność i „dobry smak” w kwestii dopasowania layoutu do mniejszych urządzeń (ma być „user friendly”)</w:t>
      </w:r>
    </w:p>
    <w:p>
      <w:pPr>
        <w:pStyle w:val="ListParagraph"/>
        <w:numPr>
          <w:ilvl w:val="1"/>
          <w:numId w:val="6"/>
        </w:numPr>
        <w:spacing w:lineRule="auto" w:line="276"/>
        <w:rPr/>
      </w:pPr>
      <w:r>
        <w:rPr/>
        <w:t>Dla wersji XS strona powinna posiadać „hamburger menu” zamiast linków (w wersji podstawowej nie musi być działające)</w:t>
      </w:r>
    </w:p>
    <w:p>
      <w:pPr>
        <w:pStyle w:val="ListParagraph"/>
        <w:spacing w:lineRule="auto" w:line="276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Użycie dodatkowych bibliotek, frameworków, styli jest zabronione.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Strona powinna działać poprawnie w przeglądarce Google Chrome</w:t>
      </w:r>
    </w:p>
    <w:p>
      <w:pPr>
        <w:pStyle w:val="Heading1"/>
        <w:rPr>
          <w:sz w:val="18"/>
        </w:rPr>
      </w:pPr>
      <w:r>
        <w:rPr/>
        <w:t xml:space="preserve">Wymagania do zadania „DODATKOWE” </w:t>
      </w:r>
      <w:r>
        <w:rPr>
          <w:sz w:val="18"/>
        </w:rPr>
        <w:t>(nice to have)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/>
        <w:t>HTML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zapewnij wczytywanie optymalnej wielkości banneru dla danej szerokości ekranu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/>
        <w:t>Obsługa koszyka: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Koszyk powinien mieć podsumowanie cen znajdujących się w nim herosów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/>
        <w:t>Stworzony styl CSS powinien: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Używać metodologii BEM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Być stworzony za pomocą preprocesora SCSS/LESS i skompilowany do CSS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/>
        <w:t>JavaScript: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Zakładka „dodaj herosa” powinna zawierać formularz, który umożliwia dodawanie kolejnych herosów do listy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Lista herosów powinna być zapisana np. w LocalStorage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Stan koszyka powinien być zapisany w LocalStorage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„</w:t>
      </w:r>
      <w:r>
        <w:rPr/>
        <w:t>Przełączanie” między stroną główną a formularzem dodawania herosa powinien się obywać bez przeładowania strony</w:t>
      </w:r>
    </w:p>
    <w:p>
      <w:pPr>
        <w:pStyle w:val="ListParagraph"/>
        <w:numPr>
          <w:ilvl w:val="1"/>
          <w:numId w:val="7"/>
        </w:numPr>
        <w:spacing w:lineRule="auto" w:line="276"/>
        <w:rPr/>
      </w:pPr>
      <w:r>
        <w:rPr/>
        <w:t>Działające „hamburger menu” dla wersji XS (efekty pojawiania się dowolne)</w:t>
      </w:r>
    </w:p>
    <w:p>
      <w:pPr>
        <w:pStyle w:val="Heading1"/>
        <w:spacing w:lineRule="auto" w:line="276"/>
        <w:rPr/>
      </w:pPr>
      <w:r>
        <w:rPr/>
        <w:t>Dodatkowe informacje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Poprawność HTMLa można sprawdzać przy pomocy walidatora w3c - </w:t>
      </w:r>
      <w:r>
        <w:fldChar w:fldCharType="begin"/>
      </w:r>
      <w:r>
        <w:rPr>
          <w:rStyle w:val="InternetLink"/>
        </w:rPr>
        <w:instrText> HYPERLINK "https://validator.w3.org/" \l "validate_by_input"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https://validator.w3.org/#validate_by_input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8"/>
        </w:numPr>
        <w:rPr/>
      </w:pPr>
      <w:r>
        <w:rPr/>
        <w:t>Kliknięcie na Logo przenosi do strony głównej</w:t>
      </w:r>
    </w:p>
    <w:p>
      <w:pPr>
        <w:pStyle w:val="ListParagraph"/>
        <w:numPr>
          <w:ilvl w:val="0"/>
          <w:numId w:val="8"/>
        </w:numPr>
        <w:rPr/>
      </w:pPr>
      <w:r>
        <w:rPr/>
        <w:t>W wersji podstawowej formularz dodawania herosa jest tylko statyczną stroną HTML</w:t>
      </w:r>
    </w:p>
    <w:p>
      <w:pPr>
        <w:pStyle w:val="ListParagraph"/>
        <w:numPr>
          <w:ilvl w:val="0"/>
          <w:numId w:val="8"/>
        </w:numPr>
        <w:rPr/>
      </w:pPr>
      <w:r>
        <w:rPr/>
        <w:t>Format obiektu pojedynczego herosa to:</w:t>
      </w:r>
    </w:p>
    <w:p>
      <w:pPr>
        <w:pStyle w:val="ListParagraph"/>
        <w:rPr/>
      </w:pPr>
      <w:r>
        <w:rPr/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E1EFFF"/>
          <w:sz w:val="24"/>
          <w:szCs w:val="24"/>
          <w:lang w:eastAsia="pl-PL"/>
        </w:rPr>
      </w:pPr>
      <w:r>
        <w:rPr>
          <w:rFonts w:eastAsia="Times New Roman" w:cs="Menlo" w:ascii="Menlo" w:hAnsi="Menlo"/>
          <w:color w:val="E1EFFF"/>
          <w:sz w:val="24"/>
          <w:szCs w:val="24"/>
          <w:lang w:eastAsia="pl-PL"/>
        </w:rPr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val="en-US" w:eastAsia="pl-PL"/>
        </w:rPr>
      </w:pPr>
      <w:r>
        <w:rPr>
          <w:rFonts w:eastAsia="Times New Roman" w:cs="Menlo" w:ascii="Menlo" w:hAnsi="Menlo"/>
          <w:color w:val="E1EFFF"/>
          <w:sz w:val="24"/>
          <w:szCs w:val="24"/>
          <w:lang w:eastAsia="pl-PL"/>
        </w:rPr>
        <w:t xml:space="preserve"> 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{</w:t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val="en-US" w:eastAsia="pl-PL"/>
        </w:rPr>
      </w:pP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   </w:t>
      </w:r>
      <w:r>
        <w:rPr>
          <w:rFonts w:eastAsia="Times New Roman" w:cs="Menlo" w:ascii="Menlo" w:hAnsi="Menlo"/>
          <w:color w:val="FFC600"/>
          <w:sz w:val="24"/>
          <w:szCs w:val="24"/>
          <w:lang w:val="en-US" w:eastAsia="pl-PL"/>
        </w:rPr>
        <w:t>name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:</w:t>
      </w: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A5FF90"/>
          <w:sz w:val="24"/>
          <w:szCs w:val="24"/>
          <w:lang w:val="en-US" w:eastAsia="pl-PL"/>
        </w:rPr>
        <w:t>Hero name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,</w:t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val="en-US" w:eastAsia="pl-PL"/>
        </w:rPr>
      </w:pP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   </w:t>
      </w:r>
      <w:r>
        <w:rPr>
          <w:rFonts w:eastAsia="Times New Roman" w:cs="Menlo" w:ascii="Menlo" w:hAnsi="Menlo"/>
          <w:color w:val="FFC600"/>
          <w:sz w:val="24"/>
          <w:szCs w:val="24"/>
          <w:lang w:val="en-US" w:eastAsia="pl-PL"/>
        </w:rPr>
        <w:t>description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:</w:t>
      </w: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A5FF90"/>
          <w:sz w:val="24"/>
          <w:szCs w:val="24"/>
          <w:lang w:val="en-US" w:eastAsia="pl-PL"/>
        </w:rPr>
        <w:t>Hero description lorem....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,</w:t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val="en-US" w:eastAsia="pl-PL"/>
        </w:rPr>
      </w:pP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   </w:t>
      </w:r>
      <w:r>
        <w:rPr>
          <w:rFonts w:eastAsia="Times New Roman" w:cs="Menlo" w:ascii="Menlo" w:hAnsi="Menlo"/>
          <w:color w:val="FFC600"/>
          <w:sz w:val="24"/>
          <w:szCs w:val="24"/>
          <w:lang w:val="en-US" w:eastAsia="pl-PL"/>
        </w:rPr>
        <w:t>image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:</w:t>
      </w: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A5FF90"/>
          <w:sz w:val="24"/>
          <w:szCs w:val="24"/>
          <w:lang w:val="en-US" w:eastAsia="pl-PL"/>
        </w:rPr>
        <w:t>superman.jpg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,</w:t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val="en-US" w:eastAsia="pl-PL"/>
        </w:rPr>
      </w:pP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   </w:t>
      </w:r>
      <w:r>
        <w:rPr>
          <w:rFonts w:eastAsia="Times New Roman" w:cs="Menlo" w:ascii="Menlo" w:hAnsi="Menlo"/>
          <w:color w:val="FFC600"/>
          <w:sz w:val="24"/>
          <w:szCs w:val="24"/>
          <w:lang w:val="en-US" w:eastAsia="pl-PL"/>
        </w:rPr>
        <w:t>price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:</w:t>
      </w: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A5FF90"/>
          <w:sz w:val="24"/>
          <w:szCs w:val="24"/>
          <w:lang w:val="en-US" w:eastAsia="pl-PL"/>
        </w:rPr>
        <w:t>9999</w:t>
      </w:r>
      <w:r>
        <w:rPr>
          <w:rFonts w:eastAsia="Times New Roman" w:cs="Menlo" w:ascii="Menlo" w:hAnsi="Menlo"/>
          <w:color w:val="92FC79"/>
          <w:sz w:val="24"/>
          <w:szCs w:val="24"/>
          <w:lang w:val="en-US" w:eastAsia="pl-PL"/>
        </w:rPr>
        <w:t>'</w:t>
      </w:r>
      <w:r>
        <w:rPr>
          <w:rFonts w:eastAsia="Times New Roman" w:cs="Menlo" w:ascii="Menlo" w:hAnsi="Menlo"/>
          <w:color w:val="E1EFFF"/>
          <w:sz w:val="24"/>
          <w:szCs w:val="24"/>
          <w:lang w:val="en-US" w:eastAsia="pl-PL"/>
        </w:rPr>
        <w:t>,</w:t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eastAsia="pl-PL"/>
        </w:rPr>
      </w:pPr>
      <w:r>
        <w:rPr>
          <w:rFonts w:eastAsia="Times New Roman" w:cs="Menlo" w:ascii="Menlo" w:hAnsi="Menlo"/>
          <w:color w:val="9EFFFF"/>
          <w:sz w:val="24"/>
          <w:szCs w:val="24"/>
          <w:lang w:val="en-US" w:eastAsia="pl-PL"/>
        </w:rPr>
        <w:t xml:space="preserve">    </w:t>
      </w:r>
      <w:r>
        <w:rPr>
          <w:rFonts w:eastAsia="Times New Roman" w:cs="Menlo" w:ascii="Menlo" w:hAnsi="Menlo"/>
          <w:color w:val="FFC600"/>
          <w:sz w:val="24"/>
          <w:szCs w:val="24"/>
          <w:lang w:eastAsia="pl-PL"/>
        </w:rPr>
        <w:t>isAvailable</w:t>
      </w:r>
      <w:r>
        <w:rPr>
          <w:rFonts w:eastAsia="Times New Roman" w:cs="Menlo" w:ascii="Menlo" w:hAnsi="Menlo"/>
          <w:color w:val="E1EFFF"/>
          <w:sz w:val="24"/>
          <w:szCs w:val="24"/>
          <w:lang w:eastAsia="pl-PL"/>
        </w:rPr>
        <w:t>:</w:t>
      </w:r>
      <w:r>
        <w:rPr>
          <w:rFonts w:eastAsia="Times New Roman" w:cs="Menlo" w:ascii="Menlo" w:hAnsi="Menlo"/>
          <w:color w:val="9EFFFF"/>
          <w:sz w:val="24"/>
          <w:szCs w:val="24"/>
          <w:lang w:eastAsia="pl-PL"/>
        </w:rPr>
        <w:t xml:space="preserve"> </w:t>
      </w:r>
      <w:r>
        <w:rPr>
          <w:rFonts w:eastAsia="Times New Roman" w:cs="Menlo" w:ascii="Menlo" w:hAnsi="Menlo"/>
          <w:color w:val="FF628C"/>
          <w:sz w:val="24"/>
          <w:szCs w:val="24"/>
          <w:lang w:eastAsia="pl-PL"/>
        </w:rPr>
        <w:t>true</w:t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eastAsia="pl-PL"/>
        </w:rPr>
      </w:pPr>
      <w:r>
        <w:rPr>
          <w:rFonts w:eastAsia="Times New Roman" w:cs="Menlo" w:ascii="Menlo" w:hAnsi="Menlo"/>
          <w:color w:val="E1EFFF"/>
          <w:sz w:val="24"/>
          <w:szCs w:val="24"/>
          <w:lang w:eastAsia="pl-PL"/>
        </w:rPr>
        <w:t xml:space="preserve"> </w:t>
      </w:r>
      <w:r>
        <w:rPr>
          <w:rFonts w:eastAsia="Times New Roman" w:cs="Menlo" w:ascii="Menlo" w:hAnsi="Menlo"/>
          <w:color w:val="E1EFFF"/>
          <w:sz w:val="24"/>
          <w:szCs w:val="24"/>
          <w:lang w:eastAsia="pl-PL"/>
        </w:rPr>
        <w:t>}</w:t>
      </w:r>
    </w:p>
    <w:p>
      <w:pPr>
        <w:pStyle w:val="ListParagraph"/>
        <w:shd w:val="clear" w:color="auto" w:fill="193549"/>
        <w:spacing w:lineRule="atLeast" w:line="360" w:before="0" w:after="0"/>
        <w:contextualSpacing/>
        <w:rPr>
          <w:rFonts w:ascii="Menlo" w:hAnsi="Menlo" w:eastAsia="Times New Roman" w:cs="Menlo"/>
          <w:color w:val="FFFFFF"/>
          <w:sz w:val="24"/>
          <w:szCs w:val="24"/>
          <w:lang w:eastAsia="pl-PL"/>
        </w:rPr>
      </w:pPr>
      <w:r>
        <w:rPr>
          <w:rFonts w:eastAsia="Times New Roman" w:cs="Menlo" w:ascii="Menlo" w:hAnsi="Menlo"/>
          <w:color w:val="FFFFFF"/>
          <w:sz w:val="24"/>
          <w:szCs w:val="24"/>
          <w:lang w:eastAsia="pl-PL"/>
        </w:rPr>
      </w:r>
    </w:p>
    <w:p>
      <w:pPr>
        <w:pStyle w:val="Normal"/>
        <w:rPr/>
      </w:pPr>
      <w:r>
        <w:rPr/>
      </w:r>
    </w:p>
    <w:p>
      <w:pPr>
        <w:pStyle w:val="Heading1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276"/>
        <w:rPr/>
      </w:pPr>
      <w:r>
        <w:rPr/>
        <w:t>Problemy oraz pytania</w:t>
      </w:r>
    </w:p>
    <w:p>
      <w:pPr>
        <w:pStyle w:val="Normal"/>
        <w:spacing w:lineRule="auto" w:line="276"/>
        <w:rPr>
          <w:b/>
          <w:b/>
          <w:color w:val="007AC9" w:themeColor="text2"/>
        </w:rPr>
      </w:pPr>
      <w:r>
        <w:rPr/>
        <w:t xml:space="preserve">Proszę kierować pod adres email: </w:t>
      </w:r>
      <w:r>
        <w:rPr>
          <w:b/>
          <w:color w:val="007AC9" w:themeColor="text2"/>
        </w:rPr>
        <w:t>patronage-frontend-leaders@intive.com</w:t>
      </w:r>
    </w:p>
    <w:p>
      <w:pPr>
        <w:pStyle w:val="Heading1"/>
        <w:spacing w:lineRule="auto" w:line="276"/>
        <w:rPr/>
      </w:pPr>
      <w:r>
        <w:rPr/>
        <w:t>Zgłoszenia</w:t>
      </w:r>
    </w:p>
    <w:p>
      <w:pPr>
        <w:pStyle w:val="Normal"/>
        <w:spacing w:lineRule="auto" w:line="276"/>
        <w:rPr>
          <w:color w:val="FF0000"/>
        </w:rPr>
      </w:pPr>
      <w:r>
        <w:rPr/>
        <w:t xml:space="preserve">Link do repozytorium git oraz commit id ze zgłaszanym zadaniem proszę kierować pod adres email: </w:t>
      </w:r>
      <w:r>
        <w:rPr>
          <w:b/>
          <w:color w:val="007AC9" w:themeColor="text2"/>
        </w:rPr>
        <w:t>patronage-frontend-leaders@intive.com</w:t>
      </w:r>
      <w:r>
        <w:rPr>
          <w:color w:val="007AC9" w:themeColor="text2"/>
        </w:rPr>
        <w:t xml:space="preserve"> </w:t>
      </w:r>
    </w:p>
    <w:p>
      <w:pPr>
        <w:pStyle w:val="Normal"/>
        <w:spacing w:lineRule="auto" w:line="276"/>
        <w:rPr>
          <w:color w:val="FF0000"/>
          <w:sz w:val="48"/>
        </w:rPr>
      </w:pPr>
      <w:r>
        <w:rPr>
          <w:color w:val="FF0000"/>
          <w:sz w:val="48"/>
        </w:rPr>
      </w:r>
    </w:p>
    <w:p>
      <w:pPr>
        <w:pStyle w:val="Normal"/>
        <w:spacing w:lineRule="auto" w:line="276"/>
        <w:rPr>
          <w:color w:val="FF0000"/>
        </w:rPr>
      </w:pPr>
      <w:r>
        <w:rPr>
          <w:color w:val="FF0000"/>
          <w:sz w:val="48"/>
        </w:rPr>
        <w:t xml:space="preserve">Termin oddania prac: </w:t>
      </w:r>
      <w:r>
        <w:rPr>
          <w:color w:val="FF0000"/>
          <w:sz w:val="72"/>
        </w:rPr>
        <w:t>0</w:t>
      </w:r>
      <w:r>
        <w:rPr>
          <w:color w:val="FF0000"/>
          <w:sz w:val="72"/>
        </w:rPr>
        <w:t>4</w:t>
      </w:r>
      <w:r>
        <w:rPr>
          <w:color w:val="FF0000"/>
          <w:sz w:val="72"/>
        </w:rPr>
        <w:t>.01.2019 godz: 23:59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2835" w:header="0" w:top="2745" w:footer="337" w:bottom="131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9072" w:leader="none"/>
      </w:tabs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9072" w:leader="none"/>
      </w:tabs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-900430</wp:posOffset>
          </wp:positionH>
          <wp:positionV relativeFrom="page">
            <wp:posOffset>1905</wp:posOffset>
          </wp:positionV>
          <wp:extent cx="7558405" cy="10687050"/>
          <wp:effectExtent l="0" t="0" r="0" b="0"/>
          <wp:wrapNone/>
          <wp:docPr id="1" name="Bild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</w:tabs>
      <w:spacing w:before="0" w:after="16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-900430</wp:posOffset>
          </wp:positionH>
          <wp:positionV relativeFrom="paragraph">
            <wp:posOffset>1905</wp:posOffset>
          </wp:positionV>
          <wp:extent cx="7558405" cy="10687050"/>
          <wp:effectExtent l="0" t="0" r="0" b="0"/>
          <wp:wrapNone/>
          <wp:docPr id="2" name="Bild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5741670</wp:posOffset>
          </wp:positionH>
          <wp:positionV relativeFrom="paragraph">
            <wp:posOffset>673100</wp:posOffset>
          </wp:positionV>
          <wp:extent cx="7560310" cy="1763395"/>
          <wp:effectExtent l="0" t="0" r="0" b="0"/>
          <wp:wrapNone/>
          <wp:docPr id="3" name="Obraz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2173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6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56b36"/>
    <w:pPr>
      <w:widowControl/>
      <w:bidi w:val="0"/>
      <w:spacing w:lineRule="auto" w:line="259" w:before="0" w:after="16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956b36"/>
    <w:pPr>
      <w:keepNext w:val="true"/>
      <w:keepLines/>
      <w:spacing w:lineRule="auto" w:line="240" w:before="400" w:after="40"/>
      <w:outlineLvl w:val="0"/>
    </w:pPr>
    <w:rPr>
      <w:rFonts w:ascii="Arial" w:hAnsi="Arial" w:eastAsia="" w:cs="" w:asciiTheme="majorHAnsi" w:cstheme="majorBidi" w:eastAsiaTheme="majorEastAsia" w:hAnsiTheme="majorHAnsi"/>
      <w:color w:val="003C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956b36"/>
    <w:pPr>
      <w:keepNext w:val="true"/>
      <w:keepLines/>
      <w:spacing w:lineRule="auto" w:line="240" w:before="40" w:after="0"/>
      <w:outlineLvl w:val="1"/>
    </w:pPr>
    <w:rPr>
      <w:rFonts w:ascii="Arial" w:hAnsi="Arial" w:eastAsia="" w:cs="" w:asciiTheme="majorHAnsi" w:cstheme="majorBidi" w:eastAsiaTheme="majorEastAsia" w:hAnsiTheme="majorHAnsi"/>
      <w:color w:val="005A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956b36"/>
    <w:pPr>
      <w:keepNext w:val="true"/>
      <w:keepLines/>
      <w:spacing w:lineRule="auto" w:line="240"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05A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unhideWhenUsed/>
    <w:qFormat/>
    <w:rsid w:val="00956b36"/>
    <w:pPr>
      <w:keepNext w:val="true"/>
      <w:keepLines/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color w:val="005A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956b36"/>
    <w:pPr>
      <w:keepNext w:val="true"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aps/>
      <w:color w:val="005A96" w:themeColor="accent1" w:themeShade="bf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956b36"/>
    <w:pPr>
      <w:keepNext w:val="true"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aps/>
      <w:color w:val="003C64" w:themeColor="accent1" w:themeShade="80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956b36"/>
    <w:pPr>
      <w:keepNext w:val="true"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b/>
      <w:bCs/>
      <w:color w:val="003C64" w:themeColor="accent1" w:themeShade="80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956b36"/>
    <w:pPr>
      <w:keepNext w:val="true"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003C64" w:themeColor="accent1" w:themeShade="80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956b36"/>
    <w:pPr>
      <w:keepNext w:val="true"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003C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942646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942646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942646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956b36"/>
    <w:rPr>
      <w:rFonts w:ascii="Arial" w:hAnsi="Arial" w:eastAsia="" w:cs="" w:asciiTheme="majorHAnsi" w:cstheme="majorBidi" w:eastAsiaTheme="majorEastAsia" w:hAnsiTheme="majorHAnsi"/>
      <w:color w:val="003C64" w:themeColor="accent1" w:themeShade="80"/>
      <w:sz w:val="36"/>
      <w:szCs w:val="36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956b36"/>
    <w:rPr>
      <w:rFonts w:ascii="Arial" w:hAnsi="Arial" w:eastAsia="" w:cs="" w:asciiTheme="majorHAnsi" w:cstheme="majorBidi" w:eastAsiaTheme="majorEastAsia" w:hAnsiTheme="majorHAnsi"/>
      <w:color w:val="005A96" w:themeColor="accent1" w:themeShade="bf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956b36"/>
    <w:rPr>
      <w:rFonts w:ascii="Arial" w:hAnsi="Arial" w:eastAsia="" w:cs="" w:asciiTheme="majorHAnsi" w:cstheme="majorBidi" w:eastAsiaTheme="majorEastAsia" w:hAnsiTheme="majorHAnsi"/>
      <w:color w:val="005A96" w:themeColor="accent1" w:themeShade="bf"/>
      <w:sz w:val="28"/>
      <w:szCs w:val="28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956b36"/>
    <w:rPr>
      <w:rFonts w:ascii="Arial" w:hAnsi="Arial" w:eastAsia="" w:cs="" w:asciiTheme="majorHAnsi" w:cstheme="majorBidi" w:eastAsiaTheme="majorEastAsia" w:hAnsiTheme="majorHAnsi"/>
      <w:color w:val="005A96" w:themeColor="accent1" w:themeShade="b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956b36"/>
    <w:rPr>
      <w:color w:val="7AB800" w:themeColor="hyperlink"/>
      <w:u w:val="single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956b36"/>
    <w:rPr>
      <w:rFonts w:eastAsia="" w:eastAsiaTheme="minorEastAsia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56b3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ytuZnak" w:customStyle="1">
    <w:name w:val="Tytuł Znak"/>
    <w:basedOn w:val="DefaultParagraphFont"/>
    <w:link w:val="Tytu"/>
    <w:uiPriority w:val="10"/>
    <w:qFormat/>
    <w:rsid w:val="00956b36"/>
    <w:rPr>
      <w:rFonts w:ascii="Arial" w:hAnsi="Arial" w:eastAsia="" w:cs="" w:asciiTheme="majorHAnsi" w:cstheme="majorBidi" w:eastAsiaTheme="majorEastAsia" w:hAnsiTheme="majorHAnsi"/>
      <w:caps/>
      <w:color w:val="007AC9" w:themeColor="text2"/>
      <w:spacing w:val="-15"/>
      <w:sz w:val="72"/>
      <w:szCs w:val="7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956b36"/>
    <w:rPr>
      <w:rFonts w:ascii="Arial" w:hAnsi="Arial" w:eastAsia="" w:cs="" w:asciiTheme="majorHAnsi" w:cstheme="majorBidi" w:eastAsiaTheme="majorEastAsia" w:hAnsiTheme="majorHAnsi"/>
      <w:color w:val="007AC9" w:themeColor="accent1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956b36"/>
    <w:rPr>
      <w:rFonts w:ascii="Arial" w:hAnsi="Arial" w:eastAsia="" w:cs="" w:asciiTheme="majorHAnsi" w:cstheme="majorBidi" w:eastAsiaTheme="majorEastAsia" w:hAnsiTheme="majorHAnsi"/>
      <w:caps/>
      <w:color w:val="005A96" w:themeColor="accent1" w:themeShade="b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956b36"/>
    <w:rPr>
      <w:rFonts w:ascii="Arial" w:hAnsi="Arial" w:eastAsia="" w:cs="" w:asciiTheme="majorHAnsi" w:cstheme="majorBidi" w:eastAsiaTheme="majorEastAsia" w:hAnsiTheme="majorHAnsi"/>
      <w:i/>
      <w:iCs/>
      <w:caps/>
      <w:color w:val="003C64" w:themeColor="accent1" w:themeShade="80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956b36"/>
    <w:rPr>
      <w:rFonts w:ascii="Arial" w:hAnsi="Arial" w:eastAsia="" w:cs="" w:asciiTheme="majorHAnsi" w:cstheme="majorBidi" w:eastAsiaTheme="majorEastAsia" w:hAnsiTheme="majorHAnsi"/>
      <w:b/>
      <w:bCs/>
      <w:color w:val="003C64" w:themeColor="accent1" w:themeShade="80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956b36"/>
    <w:rPr>
      <w:rFonts w:ascii="Arial" w:hAnsi="Arial" w:eastAsia="" w:cs="" w:asciiTheme="majorHAnsi" w:cstheme="majorBidi" w:eastAsiaTheme="majorEastAsia" w:hAnsiTheme="majorHAnsi"/>
      <w:b/>
      <w:bCs/>
      <w:i/>
      <w:iCs/>
      <w:color w:val="003C64" w:themeColor="accent1" w:themeShade="8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956b36"/>
    <w:rPr>
      <w:rFonts w:ascii="Arial" w:hAnsi="Arial" w:eastAsia="" w:cs="" w:asciiTheme="majorHAnsi" w:cstheme="majorBidi" w:eastAsiaTheme="majorEastAsia" w:hAnsiTheme="majorHAnsi"/>
      <w:i/>
      <w:iCs/>
      <w:color w:val="003C64" w:themeColor="accent1" w:themeShade="80"/>
    </w:rPr>
  </w:style>
  <w:style w:type="character" w:styleId="Strong">
    <w:name w:val="Strong"/>
    <w:basedOn w:val="DefaultParagraphFont"/>
    <w:uiPriority w:val="22"/>
    <w:qFormat/>
    <w:rsid w:val="00956b36"/>
    <w:rPr>
      <w:b/>
      <w:bCs/>
    </w:rPr>
  </w:style>
  <w:style w:type="character" w:styleId="Emphasis">
    <w:name w:val="Emphasis"/>
    <w:basedOn w:val="DefaultParagraphFont"/>
    <w:uiPriority w:val="20"/>
    <w:qFormat/>
    <w:rsid w:val="00956b36"/>
    <w:rPr>
      <w:i/>
      <w:iCs/>
    </w:rPr>
  </w:style>
  <w:style w:type="character" w:styleId="CytatZnak" w:customStyle="1">
    <w:name w:val="Cytat Znak"/>
    <w:basedOn w:val="DefaultParagraphFont"/>
    <w:link w:val="Cytat"/>
    <w:uiPriority w:val="29"/>
    <w:qFormat/>
    <w:rsid w:val="00956b36"/>
    <w:rPr>
      <w:color w:val="007AC9" w:themeColor="text2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956b36"/>
    <w:rPr>
      <w:rFonts w:ascii="Arial" w:hAnsi="Arial" w:eastAsia="" w:cs="" w:asciiTheme="majorHAnsi" w:cstheme="majorBidi" w:eastAsiaTheme="majorEastAsia" w:hAnsiTheme="majorHAnsi"/>
      <w:color w:val="007AC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6b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6b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6b36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956b36"/>
    <w:rPr>
      <w:b/>
      <w:bCs/>
      <w:smallCaps/>
      <w:color w:val="007AC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6b36"/>
    <w:rPr>
      <w:b/>
      <w:bCs/>
      <w:smallCaps/>
      <w:spacing w:val="10"/>
    </w:rPr>
  </w:style>
  <w:style w:type="character" w:styleId="UnresolvedMention">
    <w:name w:val="Unresolved Mention"/>
    <w:basedOn w:val="DefaultParagraphFont"/>
    <w:uiPriority w:val="99"/>
    <w:qFormat/>
    <w:rsid w:val="005f5aa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NagwekZnak"/>
    <w:uiPriority w:val="99"/>
    <w:unhideWhenUsed/>
    <w:rsid w:val="0094264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opkaZnak"/>
    <w:uiPriority w:val="99"/>
    <w:unhideWhenUsed/>
    <w:rsid w:val="0094264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94264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6b36"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776518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956b36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TekstprzypisudolnegoZnak"/>
    <w:uiPriority w:val="99"/>
    <w:semiHidden/>
    <w:unhideWhenUsed/>
    <w:rsid w:val="00956b36"/>
    <w:pPr>
      <w:spacing w:lineRule="auto" w:line="240" w:before="0" w:after="0"/>
    </w:pPr>
    <w:rPr>
      <w:sz w:val="20"/>
      <w:szCs w:val="20"/>
    </w:rPr>
  </w:style>
  <w:style w:type="paragraph" w:styleId="Title">
    <w:name w:val="Title"/>
    <w:basedOn w:val="Normal"/>
    <w:next w:val="Normal"/>
    <w:link w:val="TytuZnak"/>
    <w:uiPriority w:val="10"/>
    <w:qFormat/>
    <w:rsid w:val="00956b36"/>
    <w:pPr>
      <w:spacing w:lineRule="auto" w:line="204" w:before="0" w:after="0"/>
      <w:contextualSpacing/>
    </w:pPr>
    <w:rPr>
      <w:rFonts w:ascii="Arial" w:hAnsi="Arial" w:eastAsia="" w:cs="" w:asciiTheme="majorHAnsi" w:cstheme="majorBidi" w:eastAsiaTheme="majorEastAsia" w:hAnsiTheme="majorHAnsi"/>
      <w:caps/>
      <w:color w:val="007AC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PodtytuZnak"/>
    <w:uiPriority w:val="11"/>
    <w:qFormat/>
    <w:rsid w:val="00956b36"/>
    <w:pPr>
      <w:spacing w:lineRule="auto" w:line="240" w:before="0" w:after="240"/>
    </w:pPr>
    <w:rPr>
      <w:rFonts w:ascii="Arial" w:hAnsi="Arial" w:eastAsia="" w:cs="" w:asciiTheme="majorHAnsi" w:cstheme="majorBidi" w:eastAsiaTheme="majorEastAsia" w:hAnsiTheme="majorHAnsi"/>
      <w:color w:val="007AC9" w:themeColor="accent1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56b36"/>
    <w:pPr>
      <w:spacing w:lineRule="auto" w:line="240"/>
    </w:pPr>
    <w:rPr>
      <w:b/>
      <w:bCs/>
      <w:smallCaps/>
      <w:color w:val="007AC9" w:themeColor="text2"/>
    </w:rPr>
  </w:style>
  <w:style w:type="paragraph" w:styleId="Quote">
    <w:name w:val="Quote"/>
    <w:basedOn w:val="Normal"/>
    <w:next w:val="Normal"/>
    <w:link w:val="CytatZnak"/>
    <w:uiPriority w:val="29"/>
    <w:qFormat/>
    <w:rsid w:val="00956b36"/>
    <w:pPr>
      <w:spacing w:before="120" w:after="120"/>
      <w:ind w:left="720" w:hanging="0"/>
    </w:pPr>
    <w:rPr>
      <w:color w:val="007AC9" w:themeColor="text2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956b36"/>
    <w:pPr>
      <w:spacing w:lineRule="auto" w:line="240" w:beforeAutospacing="1" w:after="240"/>
      <w:ind w:left="720" w:hanging="0"/>
      <w:jc w:val="center"/>
    </w:pPr>
    <w:rPr>
      <w:rFonts w:ascii="Arial" w:hAnsi="Arial" w:eastAsia="" w:cs="" w:asciiTheme="majorHAnsi" w:cstheme="majorBidi" w:eastAsiaTheme="majorEastAsia" w:hAnsiTheme="majorHAnsi"/>
      <w:color w:val="007AC9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b3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4f76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Motyw pakietu Office">
  <a:themeElements>
    <a:clrScheme name="intive">
      <a:dk1>
        <a:srgbClr val="000000"/>
      </a:dk1>
      <a:lt1>
        <a:srgbClr val="FFFFFF"/>
      </a:lt1>
      <a:dk2>
        <a:srgbClr val="007AC9"/>
      </a:dk2>
      <a:lt2>
        <a:srgbClr val="E7E6E6"/>
      </a:lt2>
      <a:accent1>
        <a:srgbClr val="007AC9"/>
      </a:accent1>
      <a:accent2>
        <a:srgbClr val="7AB800"/>
      </a:accent2>
      <a:accent3>
        <a:srgbClr val="FFF032"/>
      </a:accent3>
      <a:accent4>
        <a:srgbClr val="522398"/>
      </a:accent4>
      <a:accent5>
        <a:srgbClr val="DC008C"/>
      </a:accent5>
      <a:accent6>
        <a:srgbClr val="000000"/>
      </a:accent6>
      <a:hlink>
        <a:srgbClr val="7AB800"/>
      </a:hlink>
      <a:folHlink>
        <a:srgbClr val="DC008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C:\Users\TRY\Downloads\intive - letterhead_no_legal_info (2).dotx</Template>
  <TotalTime>1028</TotalTime>
  <Application>LibreOffice/6.1.3.2$Linux_X86_64 LibreOffice_project/10$Build-2</Application>
  <Pages>4</Pages>
  <Words>599</Words>
  <Characters>3546</Characters>
  <CharactersWithSpaces>4049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2018-12-14T10:35:00Z</dcterms:created>
  <dc:creator>TRY</dc:creator>
  <dc:description/>
  <dc:language>en-US</dc:language>
  <cp:lastModifiedBy/>
  <cp:lastPrinted>2016-09-15T12:41:00Z</cp:lastPrinted>
  <dcterms:modified xsi:type="dcterms:W3CDTF">2018-12-18T10:07:59Z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