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B07B" w14:textId="77777777" w:rsidR="00D53BD2" w:rsidRPr="00640CA5" w:rsidRDefault="00A06B7F" w:rsidP="00A06B7F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</w:pPr>
      <w:r w:rsidRPr="00640CA5">
        <w:rPr>
          <w:rFonts w:ascii="TH SarabunPSK" w:hAnsi="TH SarabunPSK" w:cs="TH SarabunPSK" w:hint="cs"/>
          <w:b/>
          <w:bCs/>
          <w:strike/>
          <w:color w:val="FF0000"/>
          <w:sz w:val="40"/>
          <w:szCs w:val="40"/>
          <w:cs/>
        </w:rPr>
        <w:t>การกำหนดสิทธิในการเข้าถึงข้อมูลส่วนบุคคลบนเว็บไซต์เช่ารถยนต์</w:t>
      </w:r>
    </w:p>
    <w:p w14:paraId="66DC79E3" w14:textId="40339B89" w:rsidR="00A06B7F" w:rsidRPr="00640CA5" w:rsidRDefault="00D53BD2" w:rsidP="00A06B7F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</w:pPr>
      <w:r w:rsidRPr="00640CA5">
        <w:rPr>
          <w:rFonts w:ascii="TH SarabunPSK" w:hAnsi="TH SarabunPSK" w:cs="TH SarabunPSK" w:hint="cs"/>
          <w:b/>
          <w:bCs/>
          <w:strike/>
          <w:color w:val="FF0000"/>
          <w:sz w:val="40"/>
          <w:szCs w:val="40"/>
          <w:cs/>
        </w:rPr>
        <w:t>เพื่อความมั่นคงปลอดภัยของข้อมูล</w:t>
      </w:r>
      <w:r w:rsidR="00A5253D" w:rsidRPr="00640CA5">
        <w:rPr>
          <w:rFonts w:ascii="TH SarabunPSK" w:hAnsi="TH SarabunPSK" w:cs="TH SarabunPSK" w:hint="cs"/>
          <w:b/>
          <w:bCs/>
          <w:strike/>
          <w:color w:val="FF0000"/>
          <w:sz w:val="40"/>
          <w:szCs w:val="40"/>
          <w:cs/>
        </w:rPr>
        <w:t>และป้องกันการโจมตีข้อมูลจาก</w:t>
      </w:r>
      <w:r w:rsidR="00A5253D" w:rsidRPr="00640CA5"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  <w:t xml:space="preserve"> SQL Injection</w:t>
      </w:r>
    </w:p>
    <w:p w14:paraId="7549AB56" w14:textId="77777777" w:rsidR="00103A06" w:rsidRPr="00640CA5" w:rsidRDefault="00D53BD2" w:rsidP="00D53BD2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</w:pPr>
      <w:r w:rsidRPr="00640CA5">
        <w:rPr>
          <w:rFonts w:ascii="TH SarabunPSK" w:hAnsi="TH SarabunPSK" w:cs="TH SarabunPSK" w:hint="cs"/>
          <w:b/>
          <w:bCs/>
          <w:strike/>
          <w:color w:val="FF0000"/>
          <w:sz w:val="40"/>
          <w:szCs w:val="40"/>
        </w:rPr>
        <w:t>Configuring Access Rights to Personal Information on Car Rental Sites</w:t>
      </w:r>
      <w:r w:rsidR="00724A1D" w:rsidRPr="00640CA5">
        <w:rPr>
          <w:rFonts w:ascii="TH SarabunPSK" w:hAnsi="TH SarabunPSK" w:cs="TH SarabunPSK" w:hint="cs"/>
          <w:b/>
          <w:bCs/>
          <w:strike/>
          <w:color w:val="FF0000"/>
          <w:sz w:val="40"/>
          <w:szCs w:val="40"/>
          <w:cs/>
        </w:rPr>
        <w:t xml:space="preserve"> </w:t>
      </w:r>
      <w:r w:rsidR="00724A1D" w:rsidRPr="00640CA5">
        <w:rPr>
          <w:rFonts w:ascii="TH SarabunPSK" w:hAnsi="TH SarabunPSK" w:cs="TH SarabunPSK" w:hint="cs"/>
          <w:b/>
          <w:bCs/>
          <w:strike/>
          <w:color w:val="FF0000"/>
          <w:sz w:val="40"/>
          <w:szCs w:val="40"/>
        </w:rPr>
        <w:t>to Secure Information</w:t>
      </w:r>
      <w:r w:rsidR="007F2E33" w:rsidRPr="00640CA5">
        <w:rPr>
          <w:rFonts w:ascii="TH SarabunPSK" w:hAnsi="TH SarabunPSK" w:cs="TH SarabunPSK" w:hint="cs"/>
          <w:b/>
          <w:bCs/>
          <w:strike/>
          <w:color w:val="FF0000"/>
          <w:sz w:val="40"/>
          <w:szCs w:val="40"/>
          <w:cs/>
        </w:rPr>
        <w:t xml:space="preserve"> </w:t>
      </w:r>
      <w:r w:rsidR="007F2E33" w:rsidRPr="00640CA5"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  <w:t xml:space="preserve">and Prevent Attacks on Information From </w:t>
      </w:r>
    </w:p>
    <w:p w14:paraId="3D48922B" w14:textId="1E642844" w:rsidR="00D53BD2" w:rsidRPr="00640CA5" w:rsidRDefault="007F2E33" w:rsidP="00D53BD2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  <w:t>SQL Injection</w:t>
      </w:r>
    </w:p>
    <w:p w14:paraId="6913D55D" w14:textId="77777777" w:rsidR="00640CA5" w:rsidRPr="00640CA5" w:rsidRDefault="00640CA5" w:rsidP="00640CA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640CA5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26D041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korawee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laosri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</w:p>
    <w:p w14:paraId="2BF0DB8E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A06B7F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A06B7F">
      <w:pPr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77777777" w:rsidR="00A06B7F" w:rsidRPr="00D44621" w:rsidRDefault="00A06B7F" w:rsidP="00A06B7F">
      <w:pPr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D44621">
        <w:rPr>
          <w:rFonts w:ascii="TH SarabunPSK" w:hAnsi="TH SarabunPSK" w:cs="TH SarabunPSK" w:hint="cs"/>
        </w:rPr>
        <w:br w:type="column"/>
      </w:r>
    </w:p>
    <w:p w14:paraId="73C77292" w14:textId="6F4FA59C" w:rsidR="00A06B7F" w:rsidRPr="00234635" w:rsidRDefault="00A06B7F" w:rsidP="00A06B7F">
      <w:pPr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234635">
        <w:rPr>
          <w:rFonts w:ascii="TH SarabunPSK" w:hAnsi="TH SarabunPSK" w:cs="TH SarabunPSK" w:hint="cs"/>
          <w:b/>
          <w:bCs/>
          <w:strike/>
          <w:color w:val="FF0000"/>
          <w:sz w:val="32"/>
          <w:szCs w:val="32"/>
          <w:cs/>
        </w:rPr>
        <w:t>คำสำคัญ</w:t>
      </w:r>
      <w:r w:rsidRPr="00234635">
        <w:rPr>
          <w:rFonts w:ascii="TH SarabunPSK" w:hAnsi="TH SarabunPSK" w:cs="TH SarabunPSK" w:hint="cs"/>
          <w:b/>
          <w:bCs/>
          <w:strike/>
          <w:color w:val="FF0000"/>
          <w:sz w:val="32"/>
          <w:szCs w:val="32"/>
        </w:rPr>
        <w:t>:</w:t>
      </w:r>
      <w:r w:rsidRPr="00234635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 xml:space="preserve"> </w:t>
      </w:r>
      <w:r w:rsidR="003870A8" w:rsidRPr="00234635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การเช่ารถ</w:t>
      </w:r>
      <w:r w:rsidR="00BE3ABA" w:rsidRPr="00234635">
        <w:rPr>
          <w:rFonts w:ascii="TH SarabunPSK" w:hAnsi="TH SarabunPSK" w:cs="TH SarabunPSK" w:hint="cs"/>
          <w:strike/>
          <w:color w:val="FF0000"/>
          <w:sz w:val="32"/>
          <w:szCs w:val="32"/>
        </w:rPr>
        <w:t>,</w:t>
      </w:r>
      <w:r w:rsidRPr="00234635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 xml:space="preserve"> กำหนดสิทธิ์</w:t>
      </w:r>
      <w:r w:rsidR="00BE3ABA" w:rsidRPr="00234635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เข้าถึงข้อมูล</w:t>
      </w:r>
      <w:r w:rsidR="00BE3ABA" w:rsidRPr="00234635">
        <w:rPr>
          <w:rFonts w:ascii="TH SarabunPSK" w:hAnsi="TH SarabunPSK" w:cs="TH SarabunPSK" w:hint="cs"/>
          <w:strike/>
          <w:color w:val="FF0000"/>
          <w:sz w:val="32"/>
          <w:szCs w:val="32"/>
        </w:rPr>
        <w:t>,</w:t>
      </w:r>
      <w:r w:rsidRPr="00234635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 xml:space="preserve"> ความ</w:t>
      </w:r>
      <w:r w:rsidR="00BE3ABA" w:rsidRPr="00234635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มั่นคงปลอดภัยของข้อมูล</w:t>
      </w:r>
      <w:r w:rsidR="007F2E33" w:rsidRPr="00234635">
        <w:rPr>
          <w:rFonts w:ascii="TH SarabunPSK" w:hAnsi="TH SarabunPSK" w:cs="TH SarabunPSK" w:hint="cs"/>
          <w:strike/>
          <w:color w:val="FF0000"/>
          <w:sz w:val="32"/>
          <w:szCs w:val="32"/>
        </w:rPr>
        <w:t xml:space="preserve">, </w:t>
      </w:r>
      <w:r w:rsidR="00B43D25" w:rsidRPr="00234635">
        <w:rPr>
          <w:rFonts w:ascii="TH SarabunPSK" w:hAnsi="TH SarabunPSK" w:cs="TH SarabunPSK" w:hint="cs"/>
          <w:strike/>
          <w:color w:val="FF0000"/>
          <w:sz w:val="32"/>
          <w:szCs w:val="32"/>
        </w:rPr>
        <w:t>SQL Injection</w:t>
      </w:r>
    </w:p>
    <w:p w14:paraId="5D913B52" w14:textId="2BBE975C" w:rsidR="00234635" w:rsidRDefault="00234635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32627118" w14:textId="77777777" w:rsidR="00234635" w:rsidRPr="00AB2CA4" w:rsidRDefault="00234635" w:rsidP="00A06B7F">
      <w:pPr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64000439" w:rsidR="00E77063" w:rsidRPr="00AB2CA4" w:rsidRDefault="00E77063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395E12" w:rsidRPr="00A478DD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ปิด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478DD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ไม่ใช้ผู้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395E12" w:rsidRPr="00A478DD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นั้นๆ ผ่านการเข้ารหัสผ่าน</w:t>
      </w:r>
    </w:p>
    <w:p w14:paraId="4148EB7F" w14:textId="2053C013" w:rsidR="002D1E27" w:rsidRPr="00AB2CA4" w:rsidRDefault="002D1E27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A06B7F">
      <w:pPr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A06B7F">
      <w:pPr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77777777" w:rsidR="004031D1" w:rsidRPr="00AB2CA4" w:rsidRDefault="004031D1" w:rsidP="00A06B7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72D07594" w:rsidR="004031D1" w:rsidRPr="00D24E55" w:rsidRDefault="00A06B7F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4D4337" w14:textId="7562D3FE" w:rsidR="007F1B7B" w:rsidRDefault="000C5F71" w:rsidP="00A06B7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75ECE7" w14:textId="17F79753" w:rsidR="00A478DD" w:rsidRDefault="00A478DD" w:rsidP="007F1B7B">
      <w:pPr>
        <w:ind w:firstLine="720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ควรเพิ่มการอธิบายเกี่ยวกับ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การ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กำหนดสิทธิ์การเข้าถึงข้อมูล</w:t>
      </w:r>
      <w:r w:rsidRPr="00A478DD">
        <w:rPr>
          <w:rFonts w:ascii="TH SarabunPSK" w:hAnsi="TH SarabunPSK" w:cs="TH SarabunPSK" w:hint="cs"/>
          <w:color w:val="FF0000"/>
          <w:sz w:val="32"/>
          <w:szCs w:val="32"/>
        </w:rPr>
        <w:t>,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ความมั่นคงปลอดภัยของข้อมูล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เอสคิวแอล</w:t>
      </w:r>
      <w:r w:rsidRPr="00A478DD">
        <w:rPr>
          <w:rFonts w:ascii="TH SarabunPSK" w:hAnsi="TH SarabunPSK" w:cs="TH SarabunPSK"/>
          <w:color w:val="FF0000"/>
          <w:sz w:val="32"/>
          <w:szCs w:val="32"/>
          <w:cs/>
        </w:rPr>
        <w:t>อินเจคชัน</w:t>
      </w:r>
      <w:r w:rsidRPr="00C94DC5">
        <w:rPr>
          <w:rFonts w:ascii="TH SarabunPSK" w:hAnsi="TH SarabunPSK" w:cs="TH SarabunPSK"/>
          <w:color w:val="FF0000"/>
          <w:sz w:val="32"/>
          <w:szCs w:val="32"/>
          <w:cs/>
        </w:rPr>
        <w:t>ในภาพรวม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ตลอดจนข้อดี/เสียประกอบด้วย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2E86D6DE" w14:textId="1D7292C9" w:rsidR="00DD3F9B" w:rsidRDefault="00DD3F9B" w:rsidP="007F1B7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ให้ผู้ใช้งานผ่านการเข้ารหัสผ่านและอีเมล</w:t>
      </w:r>
    </w:p>
    <w:p w14:paraId="08F2129C" w14:textId="6B6BC0D7" w:rsidR="00CA6CF2" w:rsidRDefault="009103D9" w:rsidP="00F721E8">
      <w:pPr>
        <w:ind w:firstLine="72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>
        <w:rPr>
          <w:rFonts w:ascii="TH SarabunPSK" w:hAnsi="TH SarabunPSK" w:cs="TH SarabunPSK"/>
          <w:sz w:val="32"/>
          <w:szCs w:val="32"/>
        </w:rPr>
        <w:t xml:space="preserve"> SQL Injection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>
        <w:rPr>
          <w:rFonts w:ascii="TH SarabunPSK" w:hAnsi="TH SarabunPSK" w:cs="TH SarabunPSK"/>
          <w:sz w:val="32"/>
          <w:szCs w:val="32"/>
        </w:rPr>
        <w:t>Hacker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126C250" w14:textId="2F7904A5" w:rsidR="00A478DD" w:rsidRDefault="00A478DD" w:rsidP="00F721E8">
      <w:pPr>
        <w:ind w:firstLine="720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3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สรุปการดำเนินงานจะทำอะไร ด้วยเครื่องมือใดและแก้ปัญหาใดแบบกระชับ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1FD1E4D4" w14:textId="24732A34" w:rsidR="00A478DD" w:rsidRDefault="00A478DD" w:rsidP="00F721E8">
      <w:pPr>
        <w:ind w:firstLine="720"/>
        <w:rPr>
          <w:rFonts w:ascii="TH SarabunPSK" w:hAnsi="TH SarabunPSK" w:cs="TH SarabunPSK" w:hint="cs"/>
          <w:sz w:val="24"/>
          <w:szCs w:val="32"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เพื่อเป็นการแก้ไขปัญหาดังกล่าวผู้ศึกษาจึงเห็นถึงปัญหาที่เกิดขึ้น และแนวทางในการแก้ไขปัญหา</w:t>
      </w:r>
    </w:p>
    <w:p w14:paraId="05FB7D23" w14:textId="1BFC6383" w:rsidR="00B36DBC" w:rsidRDefault="00B36DBC" w:rsidP="00F721E8">
      <w:pPr>
        <w:ind w:firstLine="720"/>
        <w:rPr>
          <w:rFonts w:ascii="TH SarabunPSK" w:hAnsi="TH SarabunPSK" w:cs="TH SarabunPSK"/>
          <w:sz w:val="24"/>
          <w:szCs w:val="32"/>
        </w:rPr>
      </w:pPr>
    </w:p>
    <w:p w14:paraId="21114B4F" w14:textId="54F896B1" w:rsidR="00CA6CF2" w:rsidRPr="00AB2CA4" w:rsidRDefault="002E7CE4" w:rsidP="0083152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2.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อีกครั้งควรเพิ่มการอธิบายในแต่ละทฤษฎี ระบุเอกสารอ้างอิงทุก ๆ ทฤษฎีที่เกี่ยวข้องและเพิ่มเติมทฤษฎีอื่น สรุปให้กระชับ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 สามารถเพิ่มรูปภาพประกอบการอธิบาย รวมถึงยกตัวอย่างประกอบด้วยจะดีมาก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9AC715" w14:textId="26D455F2" w:rsidR="00831522" w:rsidRPr="00AB2CA4" w:rsidRDefault="00EB1797" w:rsidP="00CA6CF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478DD">
        <w:rPr>
          <w:rFonts w:ascii="TH SarabunPSK" w:hAnsi="TH SarabunPSK" w:cs="TH SarabunPSK" w:hint="cs"/>
          <w:b/>
          <w:bCs/>
          <w:strike/>
          <w:color w:val="FF0000"/>
          <w:sz w:val="32"/>
          <w:szCs w:val="32"/>
          <w:cs/>
        </w:rPr>
        <w:t>ทฤษฎีที่เกี่ยวกับ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A478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7CD46FC7" w14:textId="31C4F1DF" w:rsidR="00831522" w:rsidRPr="00AB2CA4" w:rsidRDefault="00EB1797" w:rsidP="0083152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</w:p>
    <w:p w14:paraId="7CD12EEF" w14:textId="63A90C41" w:rsidR="00831522" w:rsidRPr="00AB2CA4" w:rsidRDefault="00EB1797" w:rsidP="0083152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</w:p>
    <w:p w14:paraId="69CF5AED" w14:textId="3A365055" w:rsidR="002E7CE4" w:rsidRPr="00AB2CA4" w:rsidRDefault="00EB1797" w:rsidP="003870A8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หรือปิดสิทธิ์ไม่ใช้ผู้ใช้งานเห็นข้อมูลนั้นๆ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3DECF078" w:rsidR="00541EC7" w:rsidRPr="00AB2CA4" w:rsidRDefault="00EB1797" w:rsidP="00CA6CF2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478DD">
        <w:rPr>
          <w:rFonts w:ascii="TH SarabunPSK" w:hAnsi="TH SarabunPSK" w:cs="TH SarabunPSK" w:hint="cs"/>
          <w:b/>
          <w:bCs/>
          <w:strike/>
          <w:color w:val="FF0000"/>
          <w:sz w:val="32"/>
          <w:szCs w:val="32"/>
          <w:cs/>
        </w:rPr>
        <w:t>ทฤษฎีที่เกี่ยวกับ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671CBE59" w14:textId="4D31C97C" w:rsidR="00B1672B" w:rsidRPr="00AB2CA4" w:rsidRDefault="00EB1797" w:rsidP="00541EC7">
      <w:pPr>
        <w:ind w:firstLine="720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</w:p>
    <w:p w14:paraId="29C5FBAF" w14:textId="6228348C" w:rsidR="00831522" w:rsidRPr="00AB2CA4" w:rsidRDefault="00EB1797" w:rsidP="00541EC7">
      <w:pPr>
        <w:ind w:firstLine="720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 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 หรือ ระเบียบปฏิบัติที่ใช้ในการพิสูจน์ทราบ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 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68959B02" w14:textId="699D3E87" w:rsidR="00B2258D" w:rsidRPr="00AB2CA4" w:rsidRDefault="00EB1797" w:rsidP="00CA6CF2">
      <w:pPr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  <w:t xml:space="preserve"> [x]</w:t>
      </w:r>
    </w:p>
    <w:p w14:paraId="13AAF05B" w14:textId="18B720EE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D4765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46E7C9F1" w:rsidR="00D47656" w:rsidRPr="00AB2CA4" w:rsidRDefault="00EB1797" w:rsidP="00D47656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6409B589" w14:textId="40FB6D20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CA6CF2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10085A8C" w:rsidR="006A38E6" w:rsidRPr="00AB2CA4" w:rsidRDefault="00EB1797" w:rsidP="006A38E6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6A38E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1B8C75E7" w14:textId="7AA9A765" w:rsidR="006A38E6" w:rsidRPr="00AB2CA4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6A38E6">
      <w:pPr>
        <w:ind w:firstLine="720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DF6862">
      <w:pPr>
        <w:shd w:val="clear" w:color="auto" w:fill="FFFFFF"/>
        <w:spacing w:after="100" w:afterAutospacing="1" w:line="240" w:lineRule="auto"/>
        <w:ind w:firstLine="720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AB2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B36DB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lastRenderedPageBreak/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66AC07D4" w:rsidR="00CA6CF2" w:rsidRPr="00C651E9" w:rsidRDefault="00DF6862" w:rsidP="00C651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3EA018FC" w14:textId="64657690" w:rsidR="002E7CE4" w:rsidRPr="00AB2CA4" w:rsidRDefault="002E7CE4" w:rsidP="00A06B7F">
      <w:pPr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43D54CF" w14:textId="37B002F2" w:rsidR="00084E1B" w:rsidRPr="00AB2CA4" w:rsidRDefault="00A370AA" w:rsidP="00A06B7F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แววตา เตชาทวีวรรณ</w:t>
      </w:r>
      <w:r w:rsidR="007158B0"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(2020)</w:t>
      </w:r>
      <w:r w:rsidR="00A478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ได้ศึกษาเกี่ยวกับความมั่นคงปลอกภัยของสารสนเทศที่สำคัญของห้องสมุด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ศึกษาสภาพและปัญหาความมั่นคงปลอดภัยของระบบสารสนเทศ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 xml:space="preserve"> ตาม</w:t>
      </w:r>
      <w:r w:rsidR="0053777B" w:rsidRPr="00AB2CA4">
        <w:rPr>
          <w:rFonts w:ascii="TH SarabunPSK" w:hAnsi="TH SarabunPSK" w:cs="TH SarabunPSK" w:hint="cs"/>
          <w:sz w:val="32"/>
          <w:szCs w:val="32"/>
        </w:rPr>
        <w:t xml:space="preserve"> “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>แนวนโยบายและแนวปฏิบัติในการรักษาความมั่นคงปลอดภัยด้านสารสนเทศของหน่วยงานรัฐ พ</w:t>
      </w:r>
      <w:r w:rsidR="0053777B" w:rsidRPr="00AB2CA4">
        <w:rPr>
          <w:rFonts w:ascii="TH SarabunPSK" w:hAnsi="TH SarabunPSK" w:cs="TH SarabunPSK" w:hint="cs"/>
          <w:sz w:val="32"/>
          <w:szCs w:val="32"/>
        </w:rPr>
        <w:t>.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>ศ</w:t>
      </w:r>
      <w:r w:rsidR="0053777B" w:rsidRPr="00AB2CA4">
        <w:rPr>
          <w:rFonts w:ascii="TH SarabunPSK" w:hAnsi="TH SarabunPSK" w:cs="TH SarabunPSK" w:hint="cs"/>
          <w:sz w:val="32"/>
          <w:szCs w:val="32"/>
        </w:rPr>
        <w:t>. 2553”</w:t>
      </w:r>
      <w:r w:rsidR="0053777B" w:rsidRPr="00AB2CA4">
        <w:rPr>
          <w:rFonts w:ascii="TH SarabunPSK" w:hAnsi="TH SarabunPSK" w:cs="TH SarabunPSK" w:hint="cs"/>
          <w:sz w:val="32"/>
          <w:szCs w:val="32"/>
          <w:cs/>
        </w:rPr>
        <w:t xml:space="preserve"> ของห้องสมุดอุดมศึกษาของรัฐ</w:t>
      </w:r>
      <w:r w:rsidR="00A80CD7"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โดยงานวิจัยระยะที่</w:t>
      </w:r>
      <w:r w:rsidR="005D6263" w:rsidRPr="00AB2CA4">
        <w:rPr>
          <w:rFonts w:ascii="TH SarabunPSK" w:hAnsi="TH SarabunPSK" w:cs="TH SarabunPSK" w:hint="cs"/>
          <w:sz w:val="32"/>
          <w:szCs w:val="32"/>
        </w:rPr>
        <w:t>1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 xml:space="preserve"> ซึ่งใช้วิธีวิจัยเชิงคุณภาพแบบวิธีศึกษาเฉพาะกรณี</w:t>
      </w:r>
      <w:r w:rsidR="005D626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แบบมุ่งการค้นหา พบว่า ห้องสมุด</w:t>
      </w:r>
      <w:r w:rsidR="005D626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5D6263" w:rsidRPr="00AB2CA4">
        <w:rPr>
          <w:rFonts w:ascii="TH SarabunPSK" w:hAnsi="TH SarabunPSK" w:cs="TH SarabunPSK" w:hint="cs"/>
          <w:sz w:val="32"/>
          <w:szCs w:val="32"/>
          <w:cs/>
        </w:rPr>
        <w:t>สถาบันอุดมศึกษาของรัฐให้ความสําคัญต่อการรักษาความมั่นคงปลอดภัยระบบสารสนเทศโดยมีการปฏิบัติ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แนวทางในการรักษาความมั่นคงปลอดภัยด้านสารสนเทศ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เพื่อให้สามารถดําเนินการต่าง ๆ ด้วยวิธีทางอิเล็กทรอนิกส์ โดยอา</w:t>
      </w:r>
      <w:r w:rsidR="00F97F02" w:rsidRPr="00AB2CA4">
        <w:rPr>
          <w:rFonts w:ascii="TH SarabunPSK" w:hAnsi="TH SarabunPSK" w:cs="TH SarabunPSK" w:hint="cs"/>
          <w:sz w:val="32"/>
          <w:szCs w:val="32"/>
          <w:cs/>
        </w:rPr>
        <w:t>ศั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ยอ</w:t>
      </w:r>
      <w:r w:rsidR="00F97F02" w:rsidRPr="00AB2CA4">
        <w:rPr>
          <w:rFonts w:ascii="TH SarabunPSK" w:hAnsi="TH SarabunPSK" w:cs="TH SarabunPSK" w:hint="cs"/>
          <w:sz w:val="32"/>
          <w:szCs w:val="32"/>
          <w:cs/>
        </w:rPr>
        <w:t>ำนาจ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ตามความในมาตรา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5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มาตรา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7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และมาตรา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8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แห่งพระราชกฤษฎีกากําหนดหลักเกณฑ์และวิธีการในการท</w:t>
      </w:r>
      <w:r w:rsidR="00F97F02" w:rsidRPr="00AB2CA4">
        <w:rPr>
          <w:rFonts w:ascii="TH SarabunPSK" w:hAnsi="TH SarabunPSK" w:cs="TH SarabunPSK" w:hint="cs"/>
          <w:sz w:val="32"/>
          <w:szCs w:val="32"/>
          <w:cs/>
        </w:rPr>
        <w:t>ำ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ธุรกรรมทางอิเล็กทรอนิกส์ภาครัฐ พ.ศ. 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>2549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 xml:space="preserve"> ที่กําหนดให้มีผลโดยชอบด้วยกฎหมายนโยบายรักษาความมั่นคงระบบสารสนเทศถูกกําหนดอย่างเป็นลายลักษณ์อักษรโดยห้องสมุดหรือสํานัก</w:t>
      </w:r>
      <w:r w:rsidR="00B34FC3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34FC3" w:rsidRPr="00AB2CA4">
        <w:rPr>
          <w:rFonts w:ascii="TH SarabunPSK" w:hAnsi="TH SarabunPSK" w:cs="TH SarabunPSK" w:hint="cs"/>
          <w:sz w:val="32"/>
          <w:szCs w:val="32"/>
          <w:cs/>
        </w:rPr>
        <w:t>คอมพิวเตอร์ของมหาวิทยาลัยเพื่อให้บุคลากรทุกคนปฏิบัติตาม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 xml:space="preserve"> ห้องสมุดสถาบันอุดมศึกษาของรัฐกําหนดการเข้าถึงและควบคุมการใช้งานสารสนเทศ การบริหารจัดการ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การเข้าถึงระบบสารสนเทศของผู้ใช้งาน และการควบคุมการเข้าถึงเครือข่าย โดยกําหนดสิทธิและระดับของบุคคล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ทั้งทางกายภาพและทางอิเล็กทรอนิกส์ เนื่องจากระบบสารสนเทศประกอบด้วยฮาร์ดแวร์ ซอฟต์แวร์ ฐานข้อมูล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เครือข่าย และบุคคล (</w:t>
      </w:r>
      <w:proofErr w:type="spellStart"/>
      <w:r w:rsidR="00084E1B" w:rsidRPr="00AB2CA4">
        <w:rPr>
          <w:rFonts w:ascii="TH SarabunPSK" w:hAnsi="TH SarabunPSK" w:cs="TH SarabunPSK" w:hint="cs"/>
          <w:sz w:val="32"/>
          <w:szCs w:val="32"/>
        </w:rPr>
        <w:t>Zwass</w:t>
      </w:r>
      <w:proofErr w:type="spellEnd"/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, 2020)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การดําเนินธุรกรรมต่าง ๆ ผ่านระบบเครือข่ายที่เชื่อมโยงเครื่องคอมพิวเตอร์</w:t>
      </w:r>
      <w:r w:rsidR="00084E1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084E1B" w:rsidRPr="00AB2CA4">
        <w:rPr>
          <w:rFonts w:ascii="TH SarabunPSK" w:hAnsi="TH SarabunPSK" w:cs="TH SarabunPSK" w:hint="cs"/>
          <w:sz w:val="32"/>
          <w:szCs w:val="32"/>
          <w:cs/>
        </w:rPr>
        <w:t>แม่ข่ายกับเครื่องลูกข่าย ซึ่งมีห้องควบคุมส่วนกลางที่จัดวางเครื่องคอมพิวเตอร์และอุปกรณ์ต่อพ่วงต่าง ๆ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โดยกําหนดกฎระเบียบและใช้อุปกรณ์ป้องกันบุคคลอื่นเข้าถึงโดยไม่ได้รับอนุญาต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นอกจากนี้การคุกคามทางระบบเครือข่ายสามารถกระทําได้โดยแฮคเกอร์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Hacker)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ซึ่งกระทําได้หลายรูปแบบ ได้แก่ การขโมยข้อมูล ทําให้ข้อมูล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เสียหาย หรือรบกวนการทํางาน โดยใช้ซอฟต์แวร์ เช่น ไวรัสคอมพิวเตอร์ มัลแวร์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Malware)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รันซัมแวร์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(Ransomware)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สนิฟเฟอร์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Sniffer)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เป็นต้น ผู้ปฏิบัติงานต้อง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>ระมัดระวังเรื่องการใช้ซอฟต์แวร์ คอมพิวเตอร์ และ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อินเทอร์เน็ต เพื่อเลี่ยงความเสี่ยงที่จะเกิดขึ้น (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Rhee, Kim, &amp; Ryu, 2009)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ห้องสมุดจึงจําเป็นต้องมีมาตรการป้องกัน</w:t>
      </w:r>
      <w:r w:rsidR="002506D7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2506D7" w:rsidRPr="00AB2CA4">
        <w:rPr>
          <w:rFonts w:ascii="TH SarabunPSK" w:hAnsi="TH SarabunPSK" w:cs="TH SarabunPSK" w:hint="cs"/>
          <w:sz w:val="32"/>
          <w:szCs w:val="32"/>
          <w:cs/>
        </w:rPr>
        <w:t>การเข้าถึงระบบสารสนเทศโดยไม่ชอบดังกล่าว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 xml:space="preserve"> 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</w:t>
      </w:r>
      <w:r w:rsidR="004B057B" w:rsidRPr="00AB2CA4">
        <w:rPr>
          <w:rFonts w:ascii="TH SarabunPSK" w:hAnsi="TH SarabunPSK" w:cs="TH SarabunPSK" w:hint="cs"/>
          <w:sz w:val="32"/>
          <w:szCs w:val="32"/>
        </w:rPr>
        <w:t xml:space="preserve"> (Username) 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>และรหัสผ่าน (</w:t>
      </w:r>
      <w:r w:rsidR="004B057B" w:rsidRPr="00AB2CA4">
        <w:rPr>
          <w:rFonts w:ascii="TH SarabunPSK" w:hAnsi="TH SarabunPSK" w:cs="TH SarabunPSK" w:hint="cs"/>
          <w:sz w:val="32"/>
          <w:szCs w:val="32"/>
        </w:rPr>
        <w:t xml:space="preserve">Password) 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</w:t>
      </w:r>
      <w:r w:rsidR="004B057B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4B057B" w:rsidRPr="00AB2CA4">
        <w:rPr>
          <w:rFonts w:ascii="TH SarabunPSK" w:hAnsi="TH SarabunPSK" w:cs="TH SarabunPSK" w:hint="cs"/>
          <w:sz w:val="32"/>
          <w:szCs w:val="32"/>
          <w:cs/>
        </w:rPr>
        <w:t>คอมพิวเตอร์ลิขสิทธิ์สําหรับใช้ในการปฏิบัติงานตามความจําเป็น</w:t>
      </w:r>
    </w:p>
    <w:p w14:paraId="4F14313F" w14:textId="3D34D09A" w:rsidR="008578B8" w:rsidRPr="00AB2CA4" w:rsidRDefault="004B057B" w:rsidP="008578B8">
      <w:pPr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กิตติศักดิ์ แก้วบุตรดี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(2564)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78DD" w:rsidRP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  <w:r w:rsidR="00A478DD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ได้ศึกษาเกี่ยวกับ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นการดูแลข้อมูลให้มีความมั่นคงปลอดภัย</w:t>
      </w:r>
      <w:r w:rsidR="00136415" w:rsidRPr="00AB2CA4">
        <w:rPr>
          <w:rFonts w:ascii="TH SarabunPSK" w:hAnsi="TH SarabunPSK" w:cs="TH SarabunPSK" w:hint="cs"/>
          <w:sz w:val="32"/>
          <w:szCs w:val="32"/>
          <w:cs/>
        </w:rPr>
        <w:t>และการดำ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เนินโครงการความ</w:t>
      </w:r>
      <w:r w:rsidR="00F6131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มั่นคงปลอดภัยระบบสารสนเทศ (</w:t>
      </w:r>
      <w:r w:rsidR="00F61318" w:rsidRPr="00AB2CA4">
        <w:rPr>
          <w:rFonts w:ascii="TH SarabunPSK" w:hAnsi="TH SarabunPSK" w:cs="TH SarabunPSK" w:hint="cs"/>
          <w:sz w:val="32"/>
          <w:szCs w:val="32"/>
        </w:rPr>
        <w:t xml:space="preserve">ISO/IEC27001: 2013) 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เพื่อก</w:t>
      </w:r>
      <w:r w:rsidR="00136415" w:rsidRPr="00AB2CA4">
        <w:rPr>
          <w:rFonts w:ascii="TH SarabunPSK" w:hAnsi="TH SarabunPSK" w:cs="TH SarabunPSK" w:hint="cs"/>
          <w:sz w:val="32"/>
          <w:szCs w:val="32"/>
          <w:cs/>
        </w:rPr>
        <w:t>ำ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กับดูแลระบบสารสนเทศ และข้อมูลต่าง ๆ ให้มีความ</w:t>
      </w:r>
      <w:r w:rsidR="00F6131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F61318" w:rsidRPr="00AB2CA4">
        <w:rPr>
          <w:rFonts w:ascii="TH SarabunPSK" w:hAnsi="TH SarabunPSK" w:cs="TH SarabunPSK" w:hint="cs"/>
          <w:sz w:val="32"/>
          <w:szCs w:val="32"/>
          <w:cs/>
        </w:rPr>
        <w:t>มั่นคงและปลอดภัยตามมาตรฐานสากล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4978" w:rsidRPr="00AB2CA4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แพทยศาสตร์ศิริราชพยาบาลส</w:t>
      </w:r>
      <w:r w:rsidR="00964978" w:rsidRPr="00AB2CA4">
        <w:rPr>
          <w:rFonts w:ascii="TH SarabunPSK" w:hAnsi="TH SarabunPSK" w:cs="TH SarabunPSK" w:hint="cs"/>
          <w:sz w:val="32"/>
          <w:szCs w:val="32"/>
          <w:cs/>
        </w:rPr>
        <w:t>ำ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เร็จลุล่วงตามเป้าหมาย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การรักษาความมั่นคงปลอดภัยของทรัพย์สินที่เกี่ยวข้อง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กับระบบสารสนเทศ เช่น เครื่องคอมพิวเตอร์ อุปกรณ์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เครือข่าย หรือข้อมูลสารสนเทศให้มีความมั่นคงและ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ปลอดภัยประกอบไปด้วยองค์ประกอบพื้นฐานที่สำคัญ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 xml:space="preserve">3 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ข้อ คว</w:t>
      </w:r>
      <w:r w:rsidR="00964978" w:rsidRPr="00AB2CA4">
        <w:rPr>
          <w:rFonts w:ascii="TH SarabunPSK" w:hAnsi="TH SarabunPSK" w:cs="TH SarabunPSK" w:hint="cs"/>
          <w:sz w:val="32"/>
          <w:szCs w:val="32"/>
          <w:cs/>
        </w:rPr>
        <w:t>า</w:t>
      </w:r>
      <w:r w:rsidR="00B05A39" w:rsidRPr="00AB2CA4">
        <w:rPr>
          <w:rFonts w:ascii="TH SarabunPSK" w:hAnsi="TH SarabunPSK" w:cs="TH SarabunPSK" w:hint="cs"/>
          <w:sz w:val="32"/>
          <w:szCs w:val="32"/>
          <w:cs/>
        </w:rPr>
        <w:t>มลับของข้อมูล (</w:t>
      </w:r>
      <w:r w:rsidR="00B05A39" w:rsidRPr="00AB2CA4">
        <w:rPr>
          <w:rFonts w:ascii="TH SarabunPSK" w:hAnsi="TH SarabunPSK" w:cs="TH SarabunPSK" w:hint="cs"/>
          <w:sz w:val="32"/>
          <w:szCs w:val="32"/>
        </w:rPr>
        <w:t>Confidentiality)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 xml:space="preserve">  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 xml:space="preserve"> คว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า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มพร้อมใช้ง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า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นของข้อมูลและระบบ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สำรสนเทศต่ำง ๆ (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>Availability)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091E" w:rsidRPr="00AB2CA4">
        <w:rPr>
          <w:rFonts w:ascii="TH SarabunPSK" w:hAnsi="TH SarabunPSK" w:cs="TH SarabunPSK" w:hint="cs"/>
          <w:sz w:val="32"/>
          <w:szCs w:val="32"/>
          <w:cs/>
        </w:rPr>
        <w:t>ควำมถูกต้องสมบูรณ์ของข้อมูล (</w:t>
      </w:r>
      <w:r w:rsidR="00B6091E" w:rsidRPr="00AB2CA4">
        <w:rPr>
          <w:rFonts w:ascii="TH SarabunPSK" w:hAnsi="TH SarabunPSK" w:cs="TH SarabunPSK" w:hint="cs"/>
          <w:sz w:val="32"/>
          <w:szCs w:val="32"/>
        </w:rPr>
        <w:t>Integrity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)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โดยใช้หลักการวงจรบริหารคุณภาพ 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Plan-Do-Check-Act (PDCA)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ย่ อม า จ า ก 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Plan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 า 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วางแผน)คือการวางแผน และ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กำหนดขอบเขตการดำเนินการจัดตั้งโครงการโครงการ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, Do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การปฏิบัติ)คือการจัดทำเอกสารการ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ดำเนินโครงการและการลงมือปฏิบัติเพื่อให้ครอบคลุม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ถูกต้องตามข้อกำหนดต่าง ๆ ภายใต้กรอบของการ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ดำเนินงานตามมาตรฐานความมั่นคงปลอดภัยระบบ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สารสนเทศ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, Check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การตรวจสอบ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การประเมินคือการจัดทำเอกสารการ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ดำเนินโครงการและการลงมือปฏิบัติเพื่อให้ครอบคลุม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ถูกต้องตามข้อกำหนดต่าง ๆ ภายใต้กรอบของการ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ดำเนินงานตามมาตรฐานความมั่นคงปลอดภัยระบบ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 xml:space="preserve">สารสนเทศ) และ 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>Act (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การปรับปรุงคือ การติดตามปรับปรุง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ข้อบกพร่อง ทบทวนและพิจารณาข้อกำหนด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วิธีปฏิบัติ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และนโยบายความมั่นคงปลอดภัยสารสนเทศเพื่อใช้ใน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การวางแผนการดำเนินงานภายใต้กรอบของการ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ดำเนินงานโครงการความมั่นคงปลอดภัยระบบ</w:t>
      </w:r>
      <w:r w:rsidR="008578B8"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="008578B8" w:rsidRPr="00AB2CA4">
        <w:rPr>
          <w:rFonts w:ascii="TH SarabunPSK" w:hAnsi="TH SarabunPSK" w:cs="TH SarabunPSK" w:hint="cs"/>
          <w:sz w:val="32"/>
          <w:szCs w:val="32"/>
          <w:cs/>
        </w:rPr>
        <w:t>สารสนเทศ</w:t>
      </w:r>
    </w:p>
    <w:p w14:paraId="7175175E" w14:textId="77777777" w:rsidR="00A478DD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</w:p>
    <w:p w14:paraId="190399A3" w14:textId="1ED877B5" w:rsidR="00A478DD" w:rsidRPr="008B1868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A29C188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bookmarkStart w:id="0" w:name="_GoBack"/>
      <w:bookmarkEnd w:id="0"/>
    </w:p>
    <w:p w14:paraId="6EF24489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Default="00A478DD" w:rsidP="00A478DD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4EC902C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[1] xxx</w:t>
      </w:r>
    </w:p>
    <w:p w14:paraId="2263A760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>[2] xxx</w:t>
      </w:r>
    </w:p>
    <w:p w14:paraId="6418DAF9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[3] xxx</w:t>
      </w:r>
    </w:p>
    <w:p w14:paraId="28957F24" w14:textId="77777777" w:rsidR="00A478DD" w:rsidRDefault="00A478DD" w:rsidP="00A478DD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…</w:t>
      </w:r>
    </w:p>
    <w:p w14:paraId="0A3B4526" w14:textId="77777777" w:rsidR="00A478DD" w:rsidRPr="00C94DC5" w:rsidRDefault="00A478DD" w:rsidP="00A478DD">
      <w:pPr>
        <w:spacing w:after="0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[x] xxx</w:t>
      </w:r>
    </w:p>
    <w:p w14:paraId="771C69CF" w14:textId="55390F82" w:rsidR="00AB2CA4" w:rsidRPr="00A478DD" w:rsidRDefault="00AB2CA4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AB2CA4" w:rsidRPr="00A478DD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673FD" w14:textId="77777777" w:rsidR="00036C5B" w:rsidRDefault="00036C5B" w:rsidP="00E77063">
      <w:pPr>
        <w:spacing w:after="0" w:line="240" w:lineRule="auto"/>
      </w:pPr>
      <w:r>
        <w:separator/>
      </w:r>
    </w:p>
  </w:endnote>
  <w:endnote w:type="continuationSeparator" w:id="0">
    <w:p w14:paraId="3F3A975B" w14:textId="77777777" w:rsidR="00036C5B" w:rsidRDefault="00036C5B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6F5DE" w14:textId="77777777" w:rsidR="00036C5B" w:rsidRDefault="00036C5B" w:rsidP="00E77063">
      <w:pPr>
        <w:spacing w:after="0" w:line="240" w:lineRule="auto"/>
      </w:pPr>
      <w:r>
        <w:separator/>
      </w:r>
    </w:p>
  </w:footnote>
  <w:footnote w:type="continuationSeparator" w:id="0">
    <w:p w14:paraId="1747813B" w14:textId="77777777" w:rsidR="00036C5B" w:rsidRDefault="00036C5B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40A0C" w14:textId="4BD031D9" w:rsidR="00E77063" w:rsidRPr="00447E97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Header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36C5B"/>
    <w:rsid w:val="00041ECD"/>
    <w:rsid w:val="00084E1B"/>
    <w:rsid w:val="000955C8"/>
    <w:rsid w:val="000A4B3D"/>
    <w:rsid w:val="000C5F71"/>
    <w:rsid w:val="000D7A39"/>
    <w:rsid w:val="00103A06"/>
    <w:rsid w:val="00126365"/>
    <w:rsid w:val="00136415"/>
    <w:rsid w:val="0015201F"/>
    <w:rsid w:val="001724E9"/>
    <w:rsid w:val="00234635"/>
    <w:rsid w:val="002408BA"/>
    <w:rsid w:val="002506D7"/>
    <w:rsid w:val="002D1E27"/>
    <w:rsid w:val="002E7CE4"/>
    <w:rsid w:val="0034698F"/>
    <w:rsid w:val="003726BD"/>
    <w:rsid w:val="003870A8"/>
    <w:rsid w:val="00395E12"/>
    <w:rsid w:val="003A6685"/>
    <w:rsid w:val="004031D1"/>
    <w:rsid w:val="00403B3A"/>
    <w:rsid w:val="00436380"/>
    <w:rsid w:val="00474E7E"/>
    <w:rsid w:val="004A5687"/>
    <w:rsid w:val="004B057B"/>
    <w:rsid w:val="0053777B"/>
    <w:rsid w:val="00541EC7"/>
    <w:rsid w:val="00553862"/>
    <w:rsid w:val="005A6BCA"/>
    <w:rsid w:val="005D6263"/>
    <w:rsid w:val="00601B50"/>
    <w:rsid w:val="00616334"/>
    <w:rsid w:val="00640CA5"/>
    <w:rsid w:val="006612A0"/>
    <w:rsid w:val="00674E9F"/>
    <w:rsid w:val="006A38E6"/>
    <w:rsid w:val="006C79D9"/>
    <w:rsid w:val="0070097E"/>
    <w:rsid w:val="00707C0A"/>
    <w:rsid w:val="007158B0"/>
    <w:rsid w:val="00724A1D"/>
    <w:rsid w:val="007A4FB6"/>
    <w:rsid w:val="007D687B"/>
    <w:rsid w:val="007F1B7B"/>
    <w:rsid w:val="007F2E33"/>
    <w:rsid w:val="007F3FCC"/>
    <w:rsid w:val="0081569A"/>
    <w:rsid w:val="008230E6"/>
    <w:rsid w:val="00831522"/>
    <w:rsid w:val="008359E4"/>
    <w:rsid w:val="00850BB8"/>
    <w:rsid w:val="008578B8"/>
    <w:rsid w:val="00892926"/>
    <w:rsid w:val="008B733B"/>
    <w:rsid w:val="00907AD4"/>
    <w:rsid w:val="009103D9"/>
    <w:rsid w:val="00964978"/>
    <w:rsid w:val="009C45EC"/>
    <w:rsid w:val="009C75B6"/>
    <w:rsid w:val="00A06B7F"/>
    <w:rsid w:val="00A370AA"/>
    <w:rsid w:val="00A478DD"/>
    <w:rsid w:val="00A5253D"/>
    <w:rsid w:val="00A80CD7"/>
    <w:rsid w:val="00AB2CA4"/>
    <w:rsid w:val="00AD0FD0"/>
    <w:rsid w:val="00AF0CAB"/>
    <w:rsid w:val="00B05A39"/>
    <w:rsid w:val="00B1672B"/>
    <w:rsid w:val="00B2258D"/>
    <w:rsid w:val="00B34FC3"/>
    <w:rsid w:val="00B36DBC"/>
    <w:rsid w:val="00B43D25"/>
    <w:rsid w:val="00B6091E"/>
    <w:rsid w:val="00BE11D4"/>
    <w:rsid w:val="00BE3ABA"/>
    <w:rsid w:val="00C14680"/>
    <w:rsid w:val="00C43A8B"/>
    <w:rsid w:val="00C651E9"/>
    <w:rsid w:val="00CA5E44"/>
    <w:rsid w:val="00CA6CF2"/>
    <w:rsid w:val="00CE670E"/>
    <w:rsid w:val="00D071A9"/>
    <w:rsid w:val="00D1201E"/>
    <w:rsid w:val="00D24E55"/>
    <w:rsid w:val="00D44621"/>
    <w:rsid w:val="00D47656"/>
    <w:rsid w:val="00D53BD2"/>
    <w:rsid w:val="00D607B7"/>
    <w:rsid w:val="00DB505A"/>
    <w:rsid w:val="00DD3F9B"/>
    <w:rsid w:val="00DF6862"/>
    <w:rsid w:val="00E75FE0"/>
    <w:rsid w:val="00E77063"/>
    <w:rsid w:val="00EB1797"/>
    <w:rsid w:val="00EB18BF"/>
    <w:rsid w:val="00F02712"/>
    <w:rsid w:val="00F15BB2"/>
    <w:rsid w:val="00F44273"/>
    <w:rsid w:val="00F61318"/>
    <w:rsid w:val="00F63FBF"/>
    <w:rsid w:val="00F721E8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63"/>
  </w:style>
  <w:style w:type="paragraph" w:styleId="Footer">
    <w:name w:val="footer"/>
    <w:basedOn w:val="Normal"/>
    <w:link w:val="Foot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63"/>
  </w:style>
  <w:style w:type="character" w:styleId="Strong">
    <w:name w:val="Strong"/>
    <w:basedOn w:val="DefaultParagraphFont"/>
    <w:uiPriority w:val="22"/>
    <w:qFormat/>
    <w:rsid w:val="00831522"/>
    <w:rPr>
      <w:b/>
      <w:bCs/>
    </w:rPr>
  </w:style>
  <w:style w:type="paragraph" w:styleId="ListParagraph">
    <w:name w:val="List Paragraph"/>
    <w:basedOn w:val="Normal"/>
    <w:uiPriority w:val="34"/>
    <w:qFormat/>
    <w:rsid w:val="00B2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8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1885</Words>
  <Characters>10749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admin</cp:lastModifiedBy>
  <cp:revision>4</cp:revision>
  <dcterms:created xsi:type="dcterms:W3CDTF">2022-09-07T14:30:00Z</dcterms:created>
  <dcterms:modified xsi:type="dcterms:W3CDTF">2022-09-09T13:47:00Z</dcterms:modified>
</cp:coreProperties>
</file>