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5A17B" w14:textId="77777777" w:rsidR="00200838" w:rsidRPr="000B3D32" w:rsidRDefault="00200838" w:rsidP="000B3D32">
      <w:pPr>
        <w:pStyle w:val="Balk1"/>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DİJİTAL DEPREM ÇÖZÜMLERİ HACKATHONU</w:t>
      </w:r>
    </w:p>
    <w:p w14:paraId="0A1A1252" w14:textId="13213547" w:rsidR="00200838" w:rsidRPr="000B3D32" w:rsidRDefault="00200838" w:rsidP="000B3D32">
      <w:pPr>
        <w:pStyle w:val="Balk1"/>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ÖN TASARIM RAPORU</w:t>
      </w:r>
    </w:p>
    <w:p w14:paraId="01C49702" w14:textId="77777777" w:rsidR="00200838" w:rsidRPr="000B3D32" w:rsidRDefault="00200838" w:rsidP="00DC5BC9">
      <w:pPr>
        <w:spacing w:before="100" w:beforeAutospacing="1" w:after="100" w:afterAutospacing="1" w:line="360" w:lineRule="auto"/>
        <w:jc w:val="both"/>
        <w:outlineLvl w:val="2"/>
        <w:rPr>
          <w:rFonts w:ascii="Times New Roman" w:eastAsia="Times New Roman" w:hAnsi="Times New Roman" w:cs="Times New Roman"/>
          <w:kern w:val="0"/>
          <w:lang w:eastAsia="tr-TR"/>
          <w14:ligatures w14:val="none"/>
        </w:rPr>
      </w:pPr>
    </w:p>
    <w:p w14:paraId="421BF703" w14:textId="77777777" w:rsidR="00DC5BC9" w:rsidRPr="000B3D32" w:rsidRDefault="00200838" w:rsidP="000B3D32">
      <w:pPr>
        <w:pStyle w:val="Balk2"/>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1. Proje Başlığı</w:t>
      </w:r>
    </w:p>
    <w:p w14:paraId="03A824EF" w14:textId="05239BC8" w:rsidR="00872C63" w:rsidRPr="000B3D32" w:rsidRDefault="00872C63" w:rsidP="00DC5BC9">
      <w:pPr>
        <w:rPr>
          <w:rFonts w:ascii="Times New Roman" w:hAnsi="Times New Roman" w:cs="Times New Roman"/>
          <w:b/>
          <w:bCs/>
          <w:sz w:val="28"/>
          <w:szCs w:val="28"/>
          <w:lang w:eastAsia="tr-TR"/>
        </w:rPr>
      </w:pPr>
      <w:r w:rsidRPr="000B3D32">
        <w:rPr>
          <w:rFonts w:ascii="Times New Roman" w:hAnsi="Times New Roman" w:cs="Times New Roman"/>
          <w:lang w:eastAsia="tr-TR"/>
        </w:rPr>
        <w:tab/>
      </w:r>
      <w:r w:rsidRPr="000B3D32">
        <w:rPr>
          <w:rFonts w:ascii="Times New Roman" w:hAnsi="Times New Roman" w:cs="Times New Roman"/>
          <w:b/>
          <w:bCs/>
          <w:sz w:val="28"/>
          <w:szCs w:val="28"/>
          <w:lang w:eastAsia="tr-TR"/>
        </w:rPr>
        <w:t>ERA</w:t>
      </w:r>
      <w:r w:rsidR="00DC5BC9" w:rsidRPr="000B3D32">
        <w:rPr>
          <w:rFonts w:ascii="Times New Roman" w:hAnsi="Times New Roman" w:cs="Times New Roman"/>
          <w:b/>
          <w:bCs/>
          <w:sz w:val="28"/>
          <w:szCs w:val="28"/>
          <w:lang w:eastAsia="tr-TR"/>
        </w:rPr>
        <w:t>(Earthquake Relief Assistant)</w:t>
      </w:r>
      <w:r w:rsidRPr="000B3D32">
        <w:rPr>
          <w:rFonts w:ascii="Times New Roman" w:hAnsi="Times New Roman" w:cs="Times New Roman"/>
          <w:b/>
          <w:bCs/>
          <w:sz w:val="28"/>
          <w:szCs w:val="28"/>
          <w:lang w:eastAsia="tr-TR"/>
        </w:rPr>
        <w:t xml:space="preserve"> </w:t>
      </w:r>
    </w:p>
    <w:p w14:paraId="70306A4E" w14:textId="53393006" w:rsidR="00200838" w:rsidRDefault="00200838" w:rsidP="000B3D32">
      <w:pPr>
        <w:pStyle w:val="Balk2"/>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 xml:space="preserve">2. Problem Tanımı </w:t>
      </w:r>
    </w:p>
    <w:p w14:paraId="086C5D4C" w14:textId="77777777" w:rsidR="005F4AE8" w:rsidRPr="005F4AE8" w:rsidRDefault="005F4AE8" w:rsidP="005F4AE8">
      <w:pPr>
        <w:rPr>
          <w:lang w:eastAsia="tr-TR"/>
        </w:rPr>
      </w:pPr>
    </w:p>
    <w:p w14:paraId="2BB91E57" w14:textId="5DDA5D3A" w:rsidR="005F4AE8" w:rsidRPr="005F4AE8" w:rsidRDefault="00872C63" w:rsidP="005F4AE8">
      <w:pPr>
        <w:spacing w:line="360" w:lineRule="auto"/>
        <w:jc w:val="both"/>
        <w:rPr>
          <w:rFonts w:ascii="Times New Roman" w:hAnsi="Times New Roman" w:cs="Times New Roman"/>
        </w:rPr>
      </w:pPr>
      <w:r w:rsidRPr="000B3D32">
        <w:rPr>
          <w:rFonts w:ascii="Times New Roman" w:eastAsia="Times New Roman" w:hAnsi="Times New Roman" w:cs="Times New Roman"/>
          <w:i/>
          <w:iCs/>
          <w:kern w:val="0"/>
          <w:lang w:eastAsia="tr-TR"/>
          <w14:ligatures w14:val="none"/>
        </w:rPr>
        <w:t xml:space="preserve"> </w:t>
      </w:r>
      <w:r w:rsidR="005F4AE8" w:rsidRPr="005F4AE8">
        <w:rPr>
          <w:rFonts w:ascii="Times New Roman" w:hAnsi="Times New Roman" w:cs="Times New Roman"/>
        </w:rPr>
        <w:t>Depremler, sadece fiziksel yapıları değil; aynı zamanda iletişim altyapılarını, ulaşım ağlarını ve insan hayatını doğrudan etkileyen büyük afetlerdir. Böyle kriz anlarında, hayatta kalanların en temel ihtiyaçlarını (yiyecek, içecek, barınma, tıbbi yardım vb.) hızlıca bildirebilecekleri, kurtarma ekiplerinin ve gönüllülerin sahadaki durumu anlık görebileceği etkili bir dijital koordinasyon sistemine ihtiyaç duyulmaktadır.</w:t>
      </w:r>
    </w:p>
    <w:p w14:paraId="77CDA8C6" w14:textId="77777777" w:rsidR="005F4AE8" w:rsidRPr="005F4AE8" w:rsidRDefault="005F4AE8" w:rsidP="005F4AE8">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F4AE8">
        <w:rPr>
          <w:rFonts w:ascii="Times New Roman" w:eastAsia="Times New Roman" w:hAnsi="Times New Roman" w:cs="Times New Roman"/>
          <w:kern w:val="0"/>
          <w:lang w:eastAsia="tr-TR"/>
          <w14:ligatures w14:val="none"/>
        </w:rPr>
        <w:t>Mevcut durumda, sosyal medya ve mesajlaşma uygulamaları üzerinden yapılan bireysel yardım çağrıları; konumsuz, dağınık ve doğrulanmamış bilgiler içerdiğinden dolayı, müdahale ekipleri için organize edilmesi güç ve zaman alıcıdır. Aynı zamanda, hangi bölgede ne tür yardıma ne kadar ihtiyaç olduğu net olarak belirlenemediği için, mevcut kaynaklar (gıda, ekipman, insan gücü) rastgele dağılmakta ve kritik alanlara zamanında ulaştırılamamaktadır.</w:t>
      </w:r>
    </w:p>
    <w:p w14:paraId="27D0A479" w14:textId="77777777" w:rsidR="005F4AE8" w:rsidRPr="005F4AE8" w:rsidRDefault="005F4AE8" w:rsidP="005F4AE8">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F4AE8">
        <w:rPr>
          <w:rFonts w:ascii="Times New Roman" w:eastAsia="Times New Roman" w:hAnsi="Times New Roman" w:cs="Times New Roman"/>
          <w:kern w:val="0"/>
          <w:lang w:eastAsia="tr-TR"/>
          <w14:ligatures w14:val="none"/>
        </w:rPr>
        <w:t>Kurumlar ve gönüllüler için sahadaki ihtiyaçları anlık, konum bazlı ve türüne göre sınıflandırılmış şekilde görebilecekleri merkezi bir bilgi sisteminin eksikliği, müdahale ve yardım süreçlerini yavaşlatmakta, afet sonrası koordinasyonu ciddi şekilde zorlaştırmaktadır.</w:t>
      </w:r>
    </w:p>
    <w:p w14:paraId="744EE396" w14:textId="4043DA8A" w:rsidR="00200838" w:rsidRPr="000B3D32" w:rsidRDefault="005F4AE8" w:rsidP="00DC5BC9">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F4AE8">
        <w:rPr>
          <w:rFonts w:ascii="Times New Roman" w:eastAsia="Times New Roman" w:hAnsi="Times New Roman" w:cs="Times New Roman"/>
          <w:kern w:val="0"/>
          <w:lang w:eastAsia="tr-TR"/>
          <w14:ligatures w14:val="none"/>
        </w:rPr>
        <w:t>Bu bilgi eksikliği, karar vericilerin stratejik hareket etmesini engellerken, sahadaki vatandaşlar için de hayati yardımın gecikmesine neden olmaktadır.</w:t>
      </w:r>
    </w:p>
    <w:p w14:paraId="117DD500" w14:textId="5E292932" w:rsidR="00200838" w:rsidRDefault="00200838" w:rsidP="000B3D32">
      <w:pPr>
        <w:pStyle w:val="Balk2"/>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 xml:space="preserve">3. Çözümünüz / Proje Fikri </w:t>
      </w:r>
    </w:p>
    <w:p w14:paraId="26DBBEAB" w14:textId="77777777" w:rsidR="00F57406" w:rsidRPr="00F57406" w:rsidRDefault="00F57406" w:rsidP="00F57406">
      <w:pPr>
        <w:rPr>
          <w:lang w:eastAsia="tr-TR"/>
        </w:rPr>
      </w:pPr>
    </w:p>
    <w:p w14:paraId="5EF7B288" w14:textId="6318DE12" w:rsidR="005F4AE8" w:rsidRPr="005F4AE8" w:rsidRDefault="005F4AE8" w:rsidP="005F4AE8">
      <w:pPr>
        <w:spacing w:line="360" w:lineRule="auto"/>
        <w:jc w:val="both"/>
        <w:rPr>
          <w:rFonts w:ascii="Times New Roman" w:hAnsi="Times New Roman" w:cs="Times New Roman"/>
        </w:rPr>
      </w:pPr>
      <w:r>
        <w:rPr>
          <w:rFonts w:ascii="Times New Roman" w:hAnsi="Times New Roman" w:cs="Times New Roman"/>
        </w:rPr>
        <w:t>ERA</w:t>
      </w:r>
      <w:r w:rsidRPr="005F4AE8">
        <w:rPr>
          <w:rFonts w:ascii="Times New Roman" w:hAnsi="Times New Roman" w:cs="Times New Roman"/>
        </w:rPr>
        <w:t xml:space="preserve">, deprem gibi kitlesel afetler sonrasında, bireylerin ihtiyaçlarını ve yardım imkanlarını </w:t>
      </w:r>
      <w:r w:rsidRPr="005F4AE8">
        <w:rPr>
          <w:rFonts w:ascii="Times New Roman" w:eastAsia="Times New Roman" w:hAnsi="Times New Roman" w:cs="Times New Roman"/>
        </w:rPr>
        <w:t>konum tabanlı olarak harita üzerinden bildirebilecekleri</w:t>
      </w:r>
      <w:r w:rsidRPr="005F4AE8">
        <w:rPr>
          <w:rFonts w:ascii="Times New Roman" w:hAnsi="Times New Roman" w:cs="Times New Roman"/>
        </w:rPr>
        <w:t xml:space="preserve"> mobil ve web tabanlı bir platformdur. Kullanıcılar, birkaç basit adımla bulundukları konuma göre 5 farklı kategoride (gıda, barınak, tıbbi yardım, kurtarma ihtiyacı, destek) nokta bırakabilirler</w:t>
      </w:r>
      <w:r w:rsidR="006962D6">
        <w:rPr>
          <w:rFonts w:ascii="Times New Roman" w:hAnsi="Times New Roman" w:cs="Times New Roman"/>
        </w:rPr>
        <w:t xml:space="preserve"> ve ihtiyacı olanlar bu noktalara giderek ihtiyaçlarını karşılayabilirler</w:t>
      </w:r>
      <w:r w:rsidRPr="005F4AE8">
        <w:rPr>
          <w:rFonts w:ascii="Times New Roman" w:hAnsi="Times New Roman" w:cs="Times New Roman"/>
        </w:rPr>
        <w:t>.</w:t>
      </w:r>
    </w:p>
    <w:p w14:paraId="5F88E252" w14:textId="77777777" w:rsidR="005F4AE8" w:rsidRPr="005F4AE8" w:rsidRDefault="005F4AE8" w:rsidP="005F4AE8">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F4AE8">
        <w:rPr>
          <w:rFonts w:ascii="Times New Roman" w:eastAsia="Times New Roman" w:hAnsi="Times New Roman" w:cs="Times New Roman"/>
          <w:kern w:val="0"/>
          <w:lang w:eastAsia="tr-TR"/>
          <w14:ligatures w14:val="none"/>
        </w:rPr>
        <w:t>Bu veriler, AWS altyapısı üzerinde çalışan sunucusuz bir backend tarafından toplanır, Geohash algoritması ile konumsal olarak gruplanır ve DynamoDB üzerinde ölçeklenebilir biçimde saklanır. Böylece belirli bir bölgedeki yardım çağrıları veya destek noktaları hızlıca analiz edilebilir.</w:t>
      </w:r>
    </w:p>
    <w:p w14:paraId="690308B1" w14:textId="5943EDFD" w:rsidR="00200838" w:rsidRPr="005F4AE8" w:rsidRDefault="005F4AE8" w:rsidP="00DC5BC9">
      <w:p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5F4AE8">
        <w:rPr>
          <w:rFonts w:ascii="Times New Roman" w:eastAsia="Times New Roman" w:hAnsi="Times New Roman" w:cs="Times New Roman"/>
          <w:kern w:val="0"/>
          <w:lang w:eastAsia="tr-TR"/>
          <w14:ligatures w14:val="none"/>
        </w:rPr>
        <w:lastRenderedPageBreak/>
        <w:t>Yetkili kurumlar (AFAD, belediyeler, STK’lar) ve gönüllü ekipler, bu platform sayesinde sahadaki ihtiyaçları anlık olarak harita üzerinden görebilir, yoğunluk haritaları ile öncelikli müdahale bölgelerini tespit edebilir ve yardımları bu doğrultuda yönlendirebilir.</w:t>
      </w:r>
      <w:r w:rsidR="006962D6">
        <w:rPr>
          <w:rFonts w:ascii="Times New Roman" w:eastAsia="Times New Roman" w:hAnsi="Times New Roman" w:cs="Times New Roman"/>
          <w:kern w:val="0"/>
          <w:lang w:eastAsia="tr-TR"/>
          <w14:ligatures w14:val="none"/>
        </w:rPr>
        <w:t xml:space="preserve"> Depremden etkilenen insanlar kendisine en yakın bulunan destek noktasına giderek en hızlı şekilde yardım alabilirler.</w:t>
      </w:r>
    </w:p>
    <w:p w14:paraId="7AEEC778" w14:textId="3B339EB0" w:rsidR="00200838" w:rsidRPr="000B3D32" w:rsidRDefault="00200838" w:rsidP="000B3D32">
      <w:pPr>
        <w:pStyle w:val="Balk2"/>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4. Teknolojik Yaklaşım</w:t>
      </w:r>
    </w:p>
    <w:p w14:paraId="1DDCE915" w14:textId="7B3F5D94" w:rsidR="00872C63" w:rsidRPr="000B3D32" w:rsidRDefault="00872C63" w:rsidP="00DC5BC9">
      <w:pPr>
        <w:numPr>
          <w:ilvl w:val="0"/>
          <w:numId w:val="4"/>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Frontend (Mobil): React Native (Expo</w:t>
      </w:r>
      <w:r w:rsidR="005F4AE8" w:rsidRPr="000B3D32">
        <w:rPr>
          <w:rFonts w:ascii="Times New Roman" w:eastAsia="Times New Roman" w:hAnsi="Times New Roman" w:cs="Times New Roman"/>
          <w:kern w:val="0"/>
          <w:lang w:eastAsia="tr-TR"/>
          <w14:ligatures w14:val="none"/>
        </w:rPr>
        <w:t>)</w:t>
      </w:r>
      <w:r w:rsidR="005F4AE8">
        <w:rPr>
          <w:rFonts w:ascii="Times New Roman" w:eastAsia="Times New Roman" w:hAnsi="Times New Roman" w:cs="Times New Roman"/>
          <w:kern w:val="0"/>
          <w:lang w:eastAsia="tr-TR"/>
          <w14:ligatures w14:val="none"/>
        </w:rPr>
        <w:t>-</w:t>
      </w:r>
      <w:r w:rsidRPr="000B3D32">
        <w:rPr>
          <w:rFonts w:ascii="Times New Roman" w:eastAsia="Times New Roman" w:hAnsi="Times New Roman" w:cs="Times New Roman"/>
          <w:kern w:val="0"/>
          <w:lang w:eastAsia="tr-TR"/>
          <w14:ligatures w14:val="none"/>
        </w:rPr>
        <w:t xml:space="preserve"> Hızlı geliştirme ve cross-platform uyumluluğu için.</w:t>
      </w:r>
    </w:p>
    <w:p w14:paraId="3EE6902A" w14:textId="758EF64F" w:rsidR="00872C63" w:rsidRPr="000B3D32" w:rsidRDefault="00872C63" w:rsidP="00DC5BC9">
      <w:pPr>
        <w:numPr>
          <w:ilvl w:val="0"/>
          <w:numId w:val="4"/>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Backend: AWS Lambda (Python</w:t>
      </w:r>
      <w:r w:rsidR="005F4AE8" w:rsidRPr="000B3D32">
        <w:rPr>
          <w:rFonts w:ascii="Times New Roman" w:eastAsia="Times New Roman" w:hAnsi="Times New Roman" w:cs="Times New Roman"/>
          <w:kern w:val="0"/>
          <w:lang w:eastAsia="tr-TR"/>
          <w14:ligatures w14:val="none"/>
        </w:rPr>
        <w:t>)-</w:t>
      </w:r>
      <w:r w:rsidRPr="000B3D32">
        <w:rPr>
          <w:rFonts w:ascii="Times New Roman" w:eastAsia="Times New Roman" w:hAnsi="Times New Roman" w:cs="Times New Roman"/>
          <w:kern w:val="0"/>
          <w:lang w:eastAsia="tr-TR"/>
          <w14:ligatures w14:val="none"/>
        </w:rPr>
        <w:t xml:space="preserve"> Sunucusuz, ölçeklenebilir ve olay tabanlı işlem gücü için.</w:t>
      </w:r>
    </w:p>
    <w:p w14:paraId="2E356450" w14:textId="1F442E71" w:rsidR="00872C63" w:rsidRPr="000B3D32" w:rsidRDefault="00872C63" w:rsidP="00DC5BC9">
      <w:pPr>
        <w:numPr>
          <w:ilvl w:val="0"/>
          <w:numId w:val="4"/>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 xml:space="preserve">API Gateway: AWS API </w:t>
      </w:r>
      <w:r w:rsidR="005F4AE8" w:rsidRPr="000B3D32">
        <w:rPr>
          <w:rFonts w:ascii="Times New Roman" w:eastAsia="Times New Roman" w:hAnsi="Times New Roman" w:cs="Times New Roman"/>
          <w:kern w:val="0"/>
          <w:lang w:eastAsia="tr-TR"/>
          <w14:ligatures w14:val="none"/>
        </w:rPr>
        <w:t>Gateway-</w:t>
      </w:r>
      <w:r w:rsidRPr="000B3D32">
        <w:rPr>
          <w:rFonts w:ascii="Times New Roman" w:eastAsia="Times New Roman" w:hAnsi="Times New Roman" w:cs="Times New Roman"/>
          <w:kern w:val="0"/>
          <w:lang w:eastAsia="tr-TR"/>
          <w14:ligatures w14:val="none"/>
        </w:rPr>
        <w:t xml:space="preserve"> Lambda fonksiyonlarını RESTful API olarak sunmak ve yönetmek için.</w:t>
      </w:r>
    </w:p>
    <w:p w14:paraId="51562EB9" w14:textId="14236E88" w:rsidR="00872C63" w:rsidRPr="000B3D32" w:rsidRDefault="00872C63" w:rsidP="00DC5BC9">
      <w:pPr>
        <w:numPr>
          <w:ilvl w:val="0"/>
          <w:numId w:val="4"/>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 xml:space="preserve">Veritabanı: AWS </w:t>
      </w:r>
      <w:r w:rsidR="005F4AE8" w:rsidRPr="000B3D32">
        <w:rPr>
          <w:rFonts w:ascii="Times New Roman" w:eastAsia="Times New Roman" w:hAnsi="Times New Roman" w:cs="Times New Roman"/>
          <w:kern w:val="0"/>
          <w:lang w:eastAsia="tr-TR"/>
          <w14:ligatures w14:val="none"/>
        </w:rPr>
        <w:t>DynamoDB-</w:t>
      </w:r>
      <w:r w:rsidRPr="000B3D32">
        <w:rPr>
          <w:rFonts w:ascii="Times New Roman" w:eastAsia="Times New Roman" w:hAnsi="Times New Roman" w:cs="Times New Roman"/>
          <w:kern w:val="0"/>
          <w:lang w:eastAsia="tr-TR"/>
          <w14:ligatures w14:val="none"/>
        </w:rPr>
        <w:t xml:space="preserve"> NoSQL, yüksek performanslı, ölçeklenebilir ve esnek şemalı veri depolama için.</w:t>
      </w:r>
    </w:p>
    <w:p w14:paraId="724B4AFE" w14:textId="2E540A0F" w:rsidR="00872C63" w:rsidRPr="000B3D32" w:rsidRDefault="00872C63" w:rsidP="00DC5BC9">
      <w:pPr>
        <w:numPr>
          <w:ilvl w:val="0"/>
          <w:numId w:val="4"/>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Coğrafi İndeksleme ve Sorgulama: Python ile geliştirilmiş Geohash algoritması ve DynamoDB'nin sorgu yeteneği.</w:t>
      </w:r>
    </w:p>
    <w:p w14:paraId="541428E0" w14:textId="16E62AA2" w:rsidR="00200838" w:rsidRPr="005F4AE8" w:rsidRDefault="00872C63" w:rsidP="005F4AE8">
      <w:pPr>
        <w:numPr>
          <w:ilvl w:val="0"/>
          <w:numId w:val="4"/>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 xml:space="preserve">Harita Servisi: </w:t>
      </w:r>
      <w:r w:rsidR="005F4AE8" w:rsidRPr="005F4AE8">
        <w:rPr>
          <w:rFonts w:ascii="Times New Roman" w:eastAsia="Times New Roman" w:hAnsi="Times New Roman" w:cs="Times New Roman"/>
          <w:kern w:val="0"/>
          <w:lang w:eastAsia="tr-TR"/>
          <w14:ligatures w14:val="none"/>
        </w:rPr>
        <w:t>OpenStreetMap</w:t>
      </w:r>
      <w:r w:rsidR="005F4AE8">
        <w:rPr>
          <w:rFonts w:ascii="Times New Roman" w:eastAsia="Times New Roman" w:hAnsi="Times New Roman" w:cs="Times New Roman"/>
          <w:kern w:val="0"/>
          <w:lang w:eastAsia="tr-TR"/>
          <w14:ligatures w14:val="none"/>
        </w:rPr>
        <w:t xml:space="preserve"> </w:t>
      </w:r>
    </w:p>
    <w:p w14:paraId="2470FE61" w14:textId="1074C710" w:rsidR="00200838" w:rsidRPr="000B3D32" w:rsidRDefault="00200838" w:rsidP="000B3D32">
      <w:pPr>
        <w:pStyle w:val="Balk2"/>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5. Hedef Kullanıcı / Fayda</w:t>
      </w:r>
    </w:p>
    <w:p w14:paraId="67E4B716" w14:textId="18D92C63" w:rsidR="00872C63" w:rsidRPr="000B3D32" w:rsidRDefault="00872C63" w:rsidP="00DC5BC9">
      <w:pPr>
        <w:numPr>
          <w:ilvl w:val="0"/>
          <w:numId w:val="5"/>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 xml:space="preserve">Afetzedeler: Acil ihtiyaçlarını (yiyecek, su, barınak, tıbbi yardım, kurtarma talebi) konumlarla birlikte kolayca </w:t>
      </w:r>
      <w:r w:rsidR="006962D6">
        <w:rPr>
          <w:rFonts w:ascii="Times New Roman" w:eastAsia="Times New Roman" w:hAnsi="Times New Roman" w:cs="Times New Roman"/>
          <w:kern w:val="0"/>
          <w:lang w:eastAsia="tr-TR"/>
          <w14:ligatures w14:val="none"/>
        </w:rPr>
        <w:t>giderebilecektir, göçük altında olanlar konumlarını hızlıca belirtebilir</w:t>
      </w:r>
      <w:r w:rsidRPr="000B3D32">
        <w:rPr>
          <w:rFonts w:ascii="Times New Roman" w:eastAsia="Times New Roman" w:hAnsi="Times New Roman" w:cs="Times New Roman"/>
          <w:kern w:val="0"/>
          <w:lang w:eastAsia="tr-TR"/>
          <w14:ligatures w14:val="none"/>
        </w:rPr>
        <w:t>.</w:t>
      </w:r>
    </w:p>
    <w:p w14:paraId="4C50C300" w14:textId="787D5BA9" w:rsidR="00872C63" w:rsidRPr="000B3D32" w:rsidRDefault="00872C63" w:rsidP="00DC5BC9">
      <w:pPr>
        <w:numPr>
          <w:ilvl w:val="0"/>
          <w:numId w:val="5"/>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Yardım Gönüllüleri ve Bireysel Yardımseverler:</w:t>
      </w:r>
      <w:r w:rsidR="006962D6">
        <w:rPr>
          <w:rFonts w:ascii="Times New Roman" w:eastAsia="Times New Roman" w:hAnsi="Times New Roman" w:cs="Times New Roman"/>
          <w:kern w:val="0"/>
          <w:lang w:eastAsia="tr-TR"/>
          <w14:ligatures w14:val="none"/>
        </w:rPr>
        <w:t xml:space="preserve"> Harita üzerinden yardım noktalarının, yıkılan binalarını konumlarını belirtebilirler</w:t>
      </w:r>
      <w:r w:rsidRPr="000B3D32">
        <w:rPr>
          <w:rFonts w:ascii="Times New Roman" w:eastAsia="Times New Roman" w:hAnsi="Times New Roman" w:cs="Times New Roman"/>
          <w:kern w:val="0"/>
          <w:lang w:eastAsia="tr-TR"/>
          <w14:ligatures w14:val="none"/>
        </w:rPr>
        <w:t>.</w:t>
      </w:r>
    </w:p>
    <w:p w14:paraId="5155A214" w14:textId="77777777" w:rsidR="00872C63" w:rsidRPr="000B3D32" w:rsidRDefault="00872C63" w:rsidP="00DC5BC9">
      <w:pPr>
        <w:numPr>
          <w:ilvl w:val="0"/>
          <w:numId w:val="5"/>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Sivil Toplum Kuruluşları ve Yardım Organizasyonları: Sahadaki durumu anlık takip ederek kaynaklarını (insan gücü, malzeme) etkin bir şekilde planlayıp yönlendirebilecekler.</w:t>
      </w:r>
    </w:p>
    <w:p w14:paraId="5D37B341" w14:textId="77777777" w:rsidR="00872C63" w:rsidRPr="000B3D32" w:rsidRDefault="00872C63" w:rsidP="00DC5BC9">
      <w:pPr>
        <w:numPr>
          <w:ilvl w:val="0"/>
          <w:numId w:val="5"/>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Yetkili Kurumlar (AFAD, Kızılay, Belediyeler vb.): Genel afet tablosunu, ihtiyaç yoğunluklarını ve türlerini görerek stratejik kararlar alabilecek, büyük ölçekli koordinasyonu sağlayabilecekler.</w:t>
      </w:r>
    </w:p>
    <w:p w14:paraId="3CE4A439" w14:textId="77777777" w:rsidR="00872C63" w:rsidRPr="000B3D32" w:rsidRDefault="00872C63" w:rsidP="00DC5BC9">
      <w:pPr>
        <w:pStyle w:val="ListeParagraf"/>
        <w:numPr>
          <w:ilvl w:val="0"/>
          <w:numId w:val="5"/>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Fayda: Hızlı ve doğru bilgi akışı, kaynakların etkin kullanımı, müdahale sürelerinin kısalması, koordinasyonun artırılması, hayat kurtarma potansiyelinin yükseltilmesi.</w:t>
      </w:r>
    </w:p>
    <w:p w14:paraId="4024A1E3" w14:textId="1709C868" w:rsidR="00200838" w:rsidRPr="000B3D32" w:rsidRDefault="00200838" w:rsidP="00DC5BC9">
      <w:pPr>
        <w:spacing w:before="100" w:beforeAutospacing="1" w:after="100" w:afterAutospacing="1" w:line="360" w:lineRule="auto"/>
        <w:ind w:left="720"/>
        <w:jc w:val="both"/>
        <w:rPr>
          <w:rFonts w:ascii="Times New Roman" w:eastAsia="Times New Roman" w:hAnsi="Times New Roman" w:cs="Times New Roman"/>
          <w:kern w:val="0"/>
          <w:lang w:eastAsia="tr-TR"/>
          <w14:ligatures w14:val="none"/>
        </w:rPr>
      </w:pPr>
    </w:p>
    <w:p w14:paraId="6123DAD2" w14:textId="378E9E6E" w:rsidR="00DC5BC9" w:rsidRDefault="00200838" w:rsidP="000B3D32">
      <w:pPr>
        <w:pStyle w:val="Balk2"/>
        <w:rPr>
          <w:rStyle w:val="Balk2Char"/>
          <w:rFonts w:ascii="Times New Roman" w:hAnsi="Times New Roman" w:cs="Times New Roman"/>
          <w:color w:val="auto"/>
        </w:rPr>
      </w:pPr>
      <w:r w:rsidRPr="000B3D32">
        <w:rPr>
          <w:rFonts w:ascii="Times New Roman" w:hAnsi="Times New Roman" w:cs="Times New Roman"/>
          <w:color w:val="auto"/>
        </w:rPr>
        <w:t>6</w:t>
      </w:r>
      <w:r w:rsidRPr="000B3D32">
        <w:rPr>
          <w:rStyle w:val="Balk2Char"/>
          <w:rFonts w:ascii="Times New Roman" w:hAnsi="Times New Roman" w:cs="Times New Roman"/>
          <w:color w:val="auto"/>
        </w:rPr>
        <w:t>. Uygulama Planı (MVP için 24 saat)</w:t>
      </w:r>
    </w:p>
    <w:p w14:paraId="2AF05492" w14:textId="77777777" w:rsidR="00F57406" w:rsidRPr="00F57406" w:rsidRDefault="00F57406" w:rsidP="00F57406"/>
    <w:tbl>
      <w:tblPr>
        <w:tblW w:w="1045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4417"/>
        <w:gridCol w:w="4195"/>
      </w:tblGrid>
      <w:tr w:rsidR="000B3D32" w:rsidRPr="000B3D32" w14:paraId="4CE1BF76" w14:textId="6E6E2A24" w:rsidTr="000B3D32">
        <w:trPr>
          <w:trHeight w:val="325"/>
          <w:tblHeader/>
          <w:tblCellSpacing w:w="15" w:type="dxa"/>
        </w:trPr>
        <w:tc>
          <w:tcPr>
            <w:tcW w:w="1799" w:type="dxa"/>
            <w:vAlign w:val="center"/>
            <w:hideMark/>
          </w:tcPr>
          <w:p w14:paraId="767073FB" w14:textId="77777777" w:rsidR="000B3D32" w:rsidRPr="000B3D32" w:rsidRDefault="000B3D32" w:rsidP="00DC5BC9">
            <w:pPr>
              <w:spacing w:line="360" w:lineRule="auto"/>
              <w:jc w:val="both"/>
              <w:rPr>
                <w:rFonts w:ascii="Times New Roman" w:eastAsia="Times New Roman" w:hAnsi="Times New Roman" w:cs="Times New Roman"/>
                <w:b/>
                <w:bCs/>
                <w:kern w:val="0"/>
                <w:lang w:eastAsia="tr-TR"/>
                <w14:ligatures w14:val="none"/>
              </w:rPr>
            </w:pPr>
            <w:r w:rsidRPr="000B3D32">
              <w:rPr>
                <w:rFonts w:ascii="Times New Roman" w:eastAsia="Times New Roman" w:hAnsi="Times New Roman" w:cs="Times New Roman"/>
                <w:b/>
                <w:bCs/>
                <w:kern w:val="0"/>
                <w:lang w:eastAsia="tr-TR"/>
                <w14:ligatures w14:val="none"/>
              </w:rPr>
              <w:t>Zaman Aralığı</w:t>
            </w:r>
          </w:p>
        </w:tc>
        <w:tc>
          <w:tcPr>
            <w:tcW w:w="4387" w:type="dxa"/>
            <w:vAlign w:val="center"/>
            <w:hideMark/>
          </w:tcPr>
          <w:p w14:paraId="531E4FA1" w14:textId="77777777" w:rsidR="000B3D32" w:rsidRPr="000B3D32" w:rsidRDefault="000B3D32" w:rsidP="00DC5BC9">
            <w:pPr>
              <w:spacing w:line="360" w:lineRule="auto"/>
              <w:jc w:val="both"/>
              <w:rPr>
                <w:rFonts w:ascii="Times New Roman" w:eastAsia="Times New Roman" w:hAnsi="Times New Roman" w:cs="Times New Roman"/>
                <w:b/>
                <w:bCs/>
                <w:kern w:val="0"/>
                <w:lang w:eastAsia="tr-TR"/>
                <w14:ligatures w14:val="none"/>
              </w:rPr>
            </w:pPr>
            <w:r w:rsidRPr="000B3D32">
              <w:rPr>
                <w:rFonts w:ascii="Times New Roman" w:eastAsia="Times New Roman" w:hAnsi="Times New Roman" w:cs="Times New Roman"/>
                <w:b/>
                <w:bCs/>
                <w:kern w:val="0"/>
                <w:lang w:eastAsia="tr-TR"/>
                <w14:ligatures w14:val="none"/>
              </w:rPr>
              <w:t>Hedef</w:t>
            </w:r>
          </w:p>
        </w:tc>
        <w:tc>
          <w:tcPr>
            <w:tcW w:w="4150" w:type="dxa"/>
          </w:tcPr>
          <w:p w14:paraId="1353929A" w14:textId="77777777" w:rsidR="000B3D32" w:rsidRPr="000B3D32" w:rsidRDefault="000B3D32" w:rsidP="000B3D32">
            <w:pPr>
              <w:pStyle w:val="Balk3"/>
              <w:rPr>
                <w:rFonts w:ascii="Times New Roman" w:eastAsia="Times New Roman" w:hAnsi="Times New Roman" w:cs="Times New Roman"/>
                <w:color w:val="auto"/>
                <w:lang w:eastAsia="tr-TR"/>
              </w:rPr>
            </w:pPr>
          </w:p>
        </w:tc>
      </w:tr>
      <w:tr w:rsidR="000B3D32" w:rsidRPr="000B3D32" w14:paraId="105F0F50" w14:textId="082BEA9A" w:rsidTr="000B3D32">
        <w:trPr>
          <w:trHeight w:val="325"/>
          <w:tblCellSpacing w:w="15" w:type="dxa"/>
        </w:trPr>
        <w:tc>
          <w:tcPr>
            <w:tcW w:w="1799" w:type="dxa"/>
            <w:vAlign w:val="center"/>
            <w:hideMark/>
          </w:tcPr>
          <w:p w14:paraId="0B7AE1E5" w14:textId="77777777" w:rsidR="000B3D32" w:rsidRPr="000B3D32" w:rsidRDefault="000B3D32"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0–4 saat</w:t>
            </w:r>
          </w:p>
        </w:tc>
        <w:tc>
          <w:tcPr>
            <w:tcW w:w="4387" w:type="dxa"/>
            <w:vAlign w:val="center"/>
            <w:hideMark/>
          </w:tcPr>
          <w:p w14:paraId="0438C15F" w14:textId="1EFB9EDF" w:rsidR="000B3D32" w:rsidRPr="000B3D32" w:rsidRDefault="000B3D32"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Temel React Native arayüzü (harita görünümü, nokta ekleme butonları), react-native-maps entegrasyonu.</w:t>
            </w:r>
          </w:p>
        </w:tc>
        <w:tc>
          <w:tcPr>
            <w:tcW w:w="4150" w:type="dxa"/>
          </w:tcPr>
          <w:p w14:paraId="17D3C275" w14:textId="77777777" w:rsidR="000B3D32" w:rsidRPr="000B3D32" w:rsidRDefault="000B3D32" w:rsidP="000B3D32">
            <w:pPr>
              <w:pStyle w:val="Balk3"/>
              <w:rPr>
                <w:rFonts w:ascii="Times New Roman" w:eastAsia="Times New Roman" w:hAnsi="Times New Roman" w:cs="Times New Roman"/>
                <w:color w:val="auto"/>
                <w:lang w:eastAsia="tr-TR"/>
              </w:rPr>
            </w:pPr>
          </w:p>
        </w:tc>
      </w:tr>
      <w:tr w:rsidR="000B3D32" w:rsidRPr="000B3D32" w14:paraId="60F2DAD3" w14:textId="31D7B1EF" w:rsidTr="000B3D32">
        <w:trPr>
          <w:trHeight w:val="338"/>
          <w:tblCellSpacing w:w="15" w:type="dxa"/>
        </w:trPr>
        <w:tc>
          <w:tcPr>
            <w:tcW w:w="1799" w:type="dxa"/>
            <w:vAlign w:val="center"/>
            <w:hideMark/>
          </w:tcPr>
          <w:p w14:paraId="29DB3393" w14:textId="77777777" w:rsidR="000B3D32" w:rsidRPr="000B3D32" w:rsidRDefault="000B3D32"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lastRenderedPageBreak/>
              <w:t>4–10 saat</w:t>
            </w:r>
          </w:p>
        </w:tc>
        <w:tc>
          <w:tcPr>
            <w:tcW w:w="4387" w:type="dxa"/>
            <w:vAlign w:val="center"/>
            <w:hideMark/>
          </w:tcPr>
          <w:p w14:paraId="59565B21" w14:textId="3AC4DE4E" w:rsidR="000B3D32" w:rsidRPr="000B3D32" w:rsidRDefault="000B3D32" w:rsidP="006A136B">
            <w:pPr>
              <w:spacing w:line="360" w:lineRule="auto"/>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AWS Lambda (Python) fonksiyonlarının DynamoDB tablo şeması ve Geohash entegrasyonunun</w:t>
            </w:r>
            <w:r w:rsidR="006A136B">
              <w:rPr>
                <w:rFonts w:ascii="Times New Roman" w:eastAsia="Times New Roman" w:hAnsi="Times New Roman" w:cs="Times New Roman"/>
                <w:kern w:val="0"/>
                <w:lang w:eastAsia="tr-TR"/>
                <w14:ligatures w14:val="none"/>
              </w:rPr>
              <w:t xml:space="preserve"> </w:t>
            </w:r>
            <w:r w:rsidRPr="000B3D32">
              <w:rPr>
                <w:rFonts w:ascii="Times New Roman" w:eastAsia="Times New Roman" w:hAnsi="Times New Roman" w:cs="Times New Roman"/>
                <w:kern w:val="0"/>
                <w:lang w:eastAsia="tr-TR"/>
                <w14:ligatures w14:val="none"/>
              </w:rPr>
              <w:t>tamamlanması.</w:t>
            </w:r>
            <w:r w:rsidR="006A136B">
              <w:rPr>
                <w:rFonts w:ascii="Times New Roman" w:eastAsia="Times New Roman" w:hAnsi="Times New Roman" w:cs="Times New Roman"/>
                <w:kern w:val="0"/>
                <w:lang w:eastAsia="tr-TR"/>
                <w14:ligatures w14:val="none"/>
              </w:rPr>
              <w:t xml:space="preserve"> </w:t>
            </w:r>
            <w:r w:rsidRPr="000B3D32">
              <w:rPr>
                <w:rFonts w:ascii="Times New Roman" w:eastAsia="Times New Roman" w:hAnsi="Times New Roman" w:cs="Times New Roman"/>
                <w:kern w:val="0"/>
                <w:lang w:eastAsia="tr-TR"/>
                <w14:ligatures w14:val="none"/>
              </w:rPr>
              <w:t>API Gateway kurulumu.</w:t>
            </w:r>
          </w:p>
        </w:tc>
        <w:tc>
          <w:tcPr>
            <w:tcW w:w="4150" w:type="dxa"/>
          </w:tcPr>
          <w:p w14:paraId="3AD1F6D7" w14:textId="77777777" w:rsidR="000B3D32" w:rsidRPr="000B3D32" w:rsidRDefault="000B3D32" w:rsidP="000B3D32">
            <w:pPr>
              <w:pStyle w:val="Balk3"/>
              <w:rPr>
                <w:rFonts w:ascii="Times New Roman" w:eastAsia="Times New Roman" w:hAnsi="Times New Roman" w:cs="Times New Roman"/>
                <w:color w:val="auto"/>
                <w:lang w:eastAsia="tr-TR"/>
              </w:rPr>
            </w:pPr>
          </w:p>
        </w:tc>
      </w:tr>
      <w:tr w:rsidR="000B3D32" w:rsidRPr="000B3D32" w14:paraId="429D21BE" w14:textId="23F767DB" w:rsidTr="000B3D32">
        <w:trPr>
          <w:trHeight w:val="338"/>
          <w:tblCellSpacing w:w="15" w:type="dxa"/>
        </w:trPr>
        <w:tc>
          <w:tcPr>
            <w:tcW w:w="1799" w:type="dxa"/>
            <w:vAlign w:val="center"/>
            <w:hideMark/>
          </w:tcPr>
          <w:p w14:paraId="5FC1C8B0" w14:textId="77777777" w:rsidR="000B3D32" w:rsidRPr="000B3D32" w:rsidRDefault="000B3D32"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10–18 saat</w:t>
            </w:r>
          </w:p>
        </w:tc>
        <w:tc>
          <w:tcPr>
            <w:tcW w:w="4387" w:type="dxa"/>
            <w:vAlign w:val="center"/>
            <w:hideMark/>
          </w:tcPr>
          <w:p w14:paraId="283CE154" w14:textId="0F668BFF" w:rsidR="000B3D32" w:rsidRPr="000B3D32" w:rsidRDefault="000B3D32"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Frontend (React Native) ile Backend (API Gateway üzerinden Lambda) entegrasyonu. Temel nokta ekleme ve haritada görüntüleme işlevselliğinin uçtan uca testi.</w:t>
            </w:r>
          </w:p>
        </w:tc>
        <w:tc>
          <w:tcPr>
            <w:tcW w:w="4150" w:type="dxa"/>
          </w:tcPr>
          <w:p w14:paraId="6557F68D" w14:textId="77777777" w:rsidR="000B3D32" w:rsidRPr="000B3D32" w:rsidRDefault="000B3D32" w:rsidP="000B3D32">
            <w:pPr>
              <w:pStyle w:val="Balk3"/>
              <w:rPr>
                <w:rFonts w:ascii="Times New Roman" w:eastAsia="Times New Roman" w:hAnsi="Times New Roman" w:cs="Times New Roman"/>
                <w:color w:val="auto"/>
                <w:lang w:eastAsia="tr-TR"/>
              </w:rPr>
            </w:pPr>
          </w:p>
        </w:tc>
      </w:tr>
      <w:tr w:rsidR="000B3D32" w:rsidRPr="000B3D32" w14:paraId="157AA6F4" w14:textId="7A9A6FB0" w:rsidTr="000B3D32">
        <w:trPr>
          <w:trHeight w:val="325"/>
          <w:tblCellSpacing w:w="15" w:type="dxa"/>
        </w:trPr>
        <w:tc>
          <w:tcPr>
            <w:tcW w:w="1799" w:type="dxa"/>
            <w:vAlign w:val="center"/>
            <w:hideMark/>
          </w:tcPr>
          <w:p w14:paraId="212441C7" w14:textId="77777777" w:rsidR="000B3D32" w:rsidRPr="000B3D32" w:rsidRDefault="000B3D32"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18–24 saat</w:t>
            </w:r>
          </w:p>
        </w:tc>
        <w:tc>
          <w:tcPr>
            <w:tcW w:w="4387" w:type="dxa"/>
            <w:vAlign w:val="center"/>
            <w:hideMark/>
          </w:tcPr>
          <w:p w14:paraId="06FC3B46" w14:textId="0C1D038A" w:rsidR="000B3D32" w:rsidRPr="000B3D32" w:rsidRDefault="000B3D32"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Hata ayıklama, kullanıcı arayüzünde son rötuşlar, sunum ve demo senaryosunun hazırlanması. Raporun son haline getirilmesi.</w:t>
            </w:r>
          </w:p>
        </w:tc>
        <w:tc>
          <w:tcPr>
            <w:tcW w:w="4150" w:type="dxa"/>
          </w:tcPr>
          <w:p w14:paraId="11BBA56E" w14:textId="77777777" w:rsidR="000B3D32" w:rsidRPr="000B3D32" w:rsidRDefault="000B3D32" w:rsidP="000B3D32">
            <w:pPr>
              <w:pStyle w:val="Balk3"/>
              <w:rPr>
                <w:rFonts w:ascii="Times New Roman" w:eastAsia="Times New Roman" w:hAnsi="Times New Roman" w:cs="Times New Roman"/>
                <w:color w:val="auto"/>
                <w:lang w:eastAsia="tr-TR"/>
              </w:rPr>
            </w:pPr>
          </w:p>
        </w:tc>
      </w:tr>
    </w:tbl>
    <w:p w14:paraId="7B99E6E1" w14:textId="77777777" w:rsidR="00200838" w:rsidRPr="000B3D32" w:rsidRDefault="00200838" w:rsidP="00DC5BC9">
      <w:pPr>
        <w:spacing w:line="360" w:lineRule="auto"/>
        <w:jc w:val="both"/>
        <w:rPr>
          <w:rFonts w:ascii="Times New Roman" w:eastAsia="Times New Roman" w:hAnsi="Times New Roman" w:cs="Times New Roman"/>
          <w:kern w:val="0"/>
          <w:lang w:eastAsia="tr-TR"/>
          <w14:ligatures w14:val="none"/>
        </w:rPr>
      </w:pPr>
    </w:p>
    <w:p w14:paraId="0F1D43C1" w14:textId="1222CC50" w:rsidR="00200838" w:rsidRDefault="00200838" w:rsidP="000B3D32">
      <w:pPr>
        <w:pStyle w:val="Balk2"/>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7. Takım Üyeleri ve Rolleri</w:t>
      </w:r>
    </w:p>
    <w:p w14:paraId="6D384544" w14:textId="77777777" w:rsidR="00F57406" w:rsidRPr="00F57406" w:rsidRDefault="00F57406" w:rsidP="00F57406">
      <w:pPr>
        <w:rPr>
          <w:lang w:eastAsia="tr-TR"/>
        </w:rPr>
      </w:pPr>
    </w:p>
    <w:tbl>
      <w:tblPr>
        <w:tblW w:w="67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0"/>
        <w:gridCol w:w="5220"/>
      </w:tblGrid>
      <w:tr w:rsidR="000B3D32" w:rsidRPr="000B3D32" w14:paraId="7A8CF010" w14:textId="77777777" w:rsidTr="00200838">
        <w:trPr>
          <w:trHeight w:val="358"/>
          <w:tblHeader/>
          <w:tblCellSpacing w:w="15" w:type="dxa"/>
        </w:trPr>
        <w:tc>
          <w:tcPr>
            <w:tcW w:w="0" w:type="auto"/>
            <w:vAlign w:val="center"/>
            <w:hideMark/>
          </w:tcPr>
          <w:p w14:paraId="70BD0E30" w14:textId="77777777" w:rsidR="00200838" w:rsidRPr="000B3D32" w:rsidRDefault="00200838" w:rsidP="00DC5BC9">
            <w:pPr>
              <w:spacing w:line="360" w:lineRule="auto"/>
              <w:jc w:val="both"/>
              <w:rPr>
                <w:rFonts w:ascii="Times New Roman" w:eastAsia="Times New Roman" w:hAnsi="Times New Roman" w:cs="Times New Roman"/>
                <w:b/>
                <w:bCs/>
                <w:kern w:val="0"/>
                <w:lang w:eastAsia="tr-TR"/>
                <w14:ligatures w14:val="none"/>
              </w:rPr>
            </w:pPr>
            <w:r w:rsidRPr="000B3D32">
              <w:rPr>
                <w:rFonts w:ascii="Times New Roman" w:eastAsia="Times New Roman" w:hAnsi="Times New Roman" w:cs="Times New Roman"/>
                <w:b/>
                <w:bCs/>
                <w:kern w:val="0"/>
                <w:lang w:eastAsia="tr-TR"/>
                <w14:ligatures w14:val="none"/>
              </w:rPr>
              <w:t>Ad Soyad</w:t>
            </w:r>
          </w:p>
        </w:tc>
        <w:tc>
          <w:tcPr>
            <w:tcW w:w="5175" w:type="dxa"/>
            <w:vAlign w:val="center"/>
            <w:hideMark/>
          </w:tcPr>
          <w:p w14:paraId="1FD647CB" w14:textId="77777777" w:rsidR="00200838" w:rsidRPr="000B3D32" w:rsidRDefault="00200838" w:rsidP="00DC5BC9">
            <w:pPr>
              <w:spacing w:line="360" w:lineRule="auto"/>
              <w:jc w:val="both"/>
              <w:rPr>
                <w:rFonts w:ascii="Times New Roman" w:eastAsia="Times New Roman" w:hAnsi="Times New Roman" w:cs="Times New Roman"/>
                <w:b/>
                <w:bCs/>
                <w:kern w:val="0"/>
                <w:lang w:eastAsia="tr-TR"/>
                <w14:ligatures w14:val="none"/>
              </w:rPr>
            </w:pPr>
            <w:r w:rsidRPr="000B3D32">
              <w:rPr>
                <w:rFonts w:ascii="Times New Roman" w:eastAsia="Times New Roman" w:hAnsi="Times New Roman" w:cs="Times New Roman"/>
                <w:b/>
                <w:bCs/>
                <w:kern w:val="0"/>
                <w:lang w:eastAsia="tr-TR"/>
                <w14:ligatures w14:val="none"/>
              </w:rPr>
              <w:t>Sorumluluk</w:t>
            </w:r>
          </w:p>
        </w:tc>
      </w:tr>
      <w:tr w:rsidR="000B3D32" w:rsidRPr="000B3D32" w14:paraId="0C25C688" w14:textId="77777777" w:rsidTr="00200838">
        <w:trPr>
          <w:trHeight w:val="358"/>
          <w:tblCellSpacing w:w="15" w:type="dxa"/>
        </w:trPr>
        <w:tc>
          <w:tcPr>
            <w:tcW w:w="0" w:type="auto"/>
            <w:vAlign w:val="center"/>
            <w:hideMark/>
          </w:tcPr>
          <w:p w14:paraId="0BE2944C" w14:textId="4F3E7B2A" w:rsidR="00200838" w:rsidRPr="000B3D32" w:rsidRDefault="00872C63"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Koray</w:t>
            </w:r>
            <w:r w:rsidR="00200838" w:rsidRPr="000B3D32">
              <w:rPr>
                <w:rFonts w:ascii="Times New Roman" w:eastAsia="Times New Roman" w:hAnsi="Times New Roman" w:cs="Times New Roman"/>
                <w:kern w:val="0"/>
                <w:lang w:eastAsia="tr-TR"/>
                <w14:ligatures w14:val="none"/>
              </w:rPr>
              <w:t xml:space="preserve"> </w:t>
            </w:r>
            <w:r w:rsidRPr="000B3D32">
              <w:rPr>
                <w:rFonts w:ascii="Times New Roman" w:eastAsia="Times New Roman" w:hAnsi="Times New Roman" w:cs="Times New Roman"/>
                <w:kern w:val="0"/>
                <w:lang w:eastAsia="tr-TR"/>
                <w14:ligatures w14:val="none"/>
              </w:rPr>
              <w:t>Garip</w:t>
            </w:r>
          </w:p>
        </w:tc>
        <w:tc>
          <w:tcPr>
            <w:tcW w:w="5175" w:type="dxa"/>
            <w:vAlign w:val="center"/>
            <w:hideMark/>
          </w:tcPr>
          <w:p w14:paraId="0E5FCC1A" w14:textId="61869CC5" w:rsidR="00200838" w:rsidRPr="000B3D32" w:rsidRDefault="00872C63"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 xml:space="preserve">Backend Api yönetimi ve </w:t>
            </w:r>
            <w:r w:rsidR="00DC5BC9" w:rsidRPr="000B3D32">
              <w:rPr>
                <w:rFonts w:ascii="Times New Roman" w:eastAsia="Times New Roman" w:hAnsi="Times New Roman" w:cs="Times New Roman"/>
                <w:kern w:val="0"/>
                <w:lang w:eastAsia="tr-TR"/>
                <w14:ligatures w14:val="none"/>
              </w:rPr>
              <w:t>araştırma</w:t>
            </w:r>
          </w:p>
        </w:tc>
      </w:tr>
      <w:tr w:rsidR="000B3D32" w:rsidRPr="000B3D32" w14:paraId="3DD3C3DC" w14:textId="77777777" w:rsidTr="00200838">
        <w:trPr>
          <w:trHeight w:val="372"/>
          <w:tblCellSpacing w:w="15" w:type="dxa"/>
        </w:trPr>
        <w:tc>
          <w:tcPr>
            <w:tcW w:w="0" w:type="auto"/>
            <w:vAlign w:val="center"/>
            <w:hideMark/>
          </w:tcPr>
          <w:p w14:paraId="203E1504" w14:textId="58C6F599" w:rsidR="00200838" w:rsidRPr="000B3D32" w:rsidRDefault="00872C63"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Alihan</w:t>
            </w:r>
            <w:r w:rsidR="00200838" w:rsidRPr="000B3D32">
              <w:rPr>
                <w:rFonts w:ascii="Times New Roman" w:eastAsia="Times New Roman" w:hAnsi="Times New Roman" w:cs="Times New Roman"/>
                <w:kern w:val="0"/>
                <w:lang w:eastAsia="tr-TR"/>
                <w14:ligatures w14:val="none"/>
              </w:rPr>
              <w:t xml:space="preserve"> </w:t>
            </w:r>
            <w:r w:rsidRPr="000B3D32">
              <w:rPr>
                <w:rFonts w:ascii="Times New Roman" w:eastAsia="Times New Roman" w:hAnsi="Times New Roman" w:cs="Times New Roman"/>
                <w:kern w:val="0"/>
                <w:lang w:eastAsia="tr-TR"/>
                <w14:ligatures w14:val="none"/>
              </w:rPr>
              <w:t>Gündoğdu</w:t>
            </w:r>
          </w:p>
        </w:tc>
        <w:tc>
          <w:tcPr>
            <w:tcW w:w="5175" w:type="dxa"/>
            <w:vAlign w:val="center"/>
            <w:hideMark/>
          </w:tcPr>
          <w:p w14:paraId="08B90A7B" w14:textId="63C8C2BA" w:rsidR="00200838" w:rsidRPr="000B3D32" w:rsidRDefault="00200838"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 xml:space="preserve">Backend </w:t>
            </w:r>
          </w:p>
        </w:tc>
      </w:tr>
      <w:tr w:rsidR="000B3D32" w:rsidRPr="000B3D32" w14:paraId="0929D798" w14:textId="77777777" w:rsidTr="00200838">
        <w:trPr>
          <w:trHeight w:val="358"/>
          <w:tblCellSpacing w:w="15" w:type="dxa"/>
        </w:trPr>
        <w:tc>
          <w:tcPr>
            <w:tcW w:w="0" w:type="auto"/>
            <w:vAlign w:val="center"/>
            <w:hideMark/>
          </w:tcPr>
          <w:p w14:paraId="000DAB17" w14:textId="65208855" w:rsidR="00200838" w:rsidRPr="000B3D32" w:rsidRDefault="00872C63"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Kerem Özcan</w:t>
            </w:r>
          </w:p>
        </w:tc>
        <w:tc>
          <w:tcPr>
            <w:tcW w:w="5175" w:type="dxa"/>
            <w:vAlign w:val="center"/>
            <w:hideMark/>
          </w:tcPr>
          <w:p w14:paraId="27692E81" w14:textId="30138ABA" w:rsidR="00200838" w:rsidRPr="000B3D32" w:rsidRDefault="00DC5BC9"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Frontend</w:t>
            </w:r>
          </w:p>
        </w:tc>
      </w:tr>
      <w:tr w:rsidR="00872C63" w:rsidRPr="000B3D32" w14:paraId="5E1BB9D4" w14:textId="77777777" w:rsidTr="00200838">
        <w:trPr>
          <w:trHeight w:val="358"/>
          <w:tblCellSpacing w:w="15" w:type="dxa"/>
        </w:trPr>
        <w:tc>
          <w:tcPr>
            <w:tcW w:w="0" w:type="auto"/>
            <w:vAlign w:val="center"/>
          </w:tcPr>
          <w:p w14:paraId="5886F5E2" w14:textId="1FC1DD3C" w:rsidR="00872C63" w:rsidRPr="000B3D32" w:rsidRDefault="00872C63"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Ahmet Yumutkan</w:t>
            </w:r>
          </w:p>
        </w:tc>
        <w:tc>
          <w:tcPr>
            <w:tcW w:w="5175" w:type="dxa"/>
            <w:vAlign w:val="center"/>
          </w:tcPr>
          <w:p w14:paraId="4C93D33D" w14:textId="066B51AE" w:rsidR="00872C63" w:rsidRPr="000B3D32" w:rsidRDefault="00DC5BC9" w:rsidP="00DC5BC9">
            <w:pPr>
              <w:spacing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 xml:space="preserve">Frontend </w:t>
            </w:r>
          </w:p>
        </w:tc>
      </w:tr>
    </w:tbl>
    <w:p w14:paraId="66FCE2BD" w14:textId="1B7EFE08" w:rsidR="00200838" w:rsidRPr="000B3D32" w:rsidRDefault="00872C63" w:rsidP="000B3D32">
      <w:pPr>
        <w:pStyle w:val="Balk2"/>
        <w:rPr>
          <w:rFonts w:ascii="Times New Roman" w:eastAsia="Times New Roman" w:hAnsi="Times New Roman" w:cs="Times New Roman"/>
          <w:color w:val="auto"/>
          <w:lang w:eastAsia="tr-TR"/>
        </w:rPr>
      </w:pPr>
      <w:r w:rsidRPr="000B3D32">
        <w:rPr>
          <w:rFonts w:ascii="Times New Roman" w:eastAsia="Times New Roman" w:hAnsi="Times New Roman" w:cs="Times New Roman"/>
          <w:color w:val="auto"/>
          <w:lang w:eastAsia="tr-TR"/>
        </w:rPr>
        <w:t>8</w:t>
      </w:r>
      <w:r w:rsidR="00200838" w:rsidRPr="000B3D32">
        <w:rPr>
          <w:rFonts w:ascii="Times New Roman" w:eastAsia="Times New Roman" w:hAnsi="Times New Roman" w:cs="Times New Roman"/>
          <w:color w:val="auto"/>
          <w:lang w:eastAsia="tr-TR"/>
        </w:rPr>
        <w:t xml:space="preserve">. Riskler &amp; Sınırlılıklar </w:t>
      </w:r>
    </w:p>
    <w:p w14:paraId="5F030613" w14:textId="77777777" w:rsidR="00872C63" w:rsidRPr="000B3D32" w:rsidRDefault="00872C63" w:rsidP="00DC5BC9">
      <w:pPr>
        <w:pStyle w:val="ListeParagraf"/>
        <w:numPr>
          <w:ilvl w:val="0"/>
          <w:numId w:val="10"/>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Süre Kısıtı: 24 saatlik süre zarfında, gelişmiş filtreleme seçenekleri, kullanıcı kimlik doğrulama (Cognito ile), anlık push bildirimleri gibi özellikler prototip aşamasında kalabilir veya tamamen MVP kapsamı dışında bırakılabilir. Temel "nokta ekleme" ve "yakındaki noktaları listeleme" işlevlerine odaklanılacaktır.</w:t>
      </w:r>
    </w:p>
    <w:p w14:paraId="092C0CA8" w14:textId="583F1BD8" w:rsidR="00ED2A4B" w:rsidRPr="006A136B" w:rsidRDefault="00872C63" w:rsidP="006A136B">
      <w:pPr>
        <w:pStyle w:val="ListeParagraf"/>
        <w:numPr>
          <w:ilvl w:val="0"/>
          <w:numId w:val="10"/>
        </w:numPr>
        <w:spacing w:before="100" w:beforeAutospacing="1" w:after="100" w:afterAutospacing="1" w:line="360" w:lineRule="auto"/>
        <w:jc w:val="both"/>
        <w:rPr>
          <w:rFonts w:ascii="Times New Roman" w:eastAsia="Times New Roman" w:hAnsi="Times New Roman" w:cs="Times New Roman"/>
          <w:kern w:val="0"/>
          <w:lang w:eastAsia="tr-TR"/>
          <w14:ligatures w14:val="none"/>
        </w:rPr>
      </w:pPr>
      <w:r w:rsidRPr="000B3D32">
        <w:rPr>
          <w:rFonts w:ascii="Times New Roman" w:eastAsia="Times New Roman" w:hAnsi="Times New Roman" w:cs="Times New Roman"/>
          <w:kern w:val="0"/>
          <w:lang w:eastAsia="tr-TR"/>
          <w14:ligatures w14:val="none"/>
        </w:rPr>
        <w:t>Veri Simülasyonu: Gerçek zamanlı, büyük ölçekli ve çeşitli afetzede verisi elde etmek mümkün olmayacağından, sistemin işlevselliğini göstermek ve test etmek için veriler manuel olarak veya basit scriptlerle simüle edilecektir. API'ye gönderilen userId sabit bir değer olacaktır.</w:t>
      </w:r>
    </w:p>
    <w:sectPr w:rsidR="00ED2A4B" w:rsidRPr="006A136B" w:rsidSect="00CC430E">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20345"/>
    <w:multiLevelType w:val="multilevel"/>
    <w:tmpl w:val="1DE4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36B9E"/>
    <w:multiLevelType w:val="multilevel"/>
    <w:tmpl w:val="9514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77BAD"/>
    <w:multiLevelType w:val="multilevel"/>
    <w:tmpl w:val="D1C6597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15:restartNumberingAfterBreak="0">
    <w:nsid w:val="3EEB0226"/>
    <w:multiLevelType w:val="multilevel"/>
    <w:tmpl w:val="43F4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175FC"/>
    <w:multiLevelType w:val="multilevel"/>
    <w:tmpl w:val="36BA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C3B03"/>
    <w:multiLevelType w:val="multilevel"/>
    <w:tmpl w:val="EFCAB75A"/>
    <w:lvl w:ilvl="0">
      <w:start w:val="1"/>
      <w:numFmt w:val="bullet"/>
      <w:lvlText w:val=""/>
      <w:lvlJc w:val="left"/>
      <w:pPr>
        <w:tabs>
          <w:tab w:val="num" w:pos="644"/>
        </w:tabs>
        <w:ind w:left="644"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F91F0D"/>
    <w:multiLevelType w:val="multilevel"/>
    <w:tmpl w:val="E816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D41BA"/>
    <w:multiLevelType w:val="multilevel"/>
    <w:tmpl w:val="85D6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34971"/>
    <w:multiLevelType w:val="multilevel"/>
    <w:tmpl w:val="7D0A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047A9"/>
    <w:multiLevelType w:val="hybridMultilevel"/>
    <w:tmpl w:val="FAAE8C2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7E393273"/>
    <w:multiLevelType w:val="hybridMultilevel"/>
    <w:tmpl w:val="BFC44F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51083536">
    <w:abstractNumId w:val="6"/>
  </w:num>
  <w:num w:numId="2" w16cid:durableId="1834030600">
    <w:abstractNumId w:val="1"/>
  </w:num>
  <w:num w:numId="3" w16cid:durableId="252083864">
    <w:abstractNumId w:val="8"/>
  </w:num>
  <w:num w:numId="4" w16cid:durableId="1949585088">
    <w:abstractNumId w:val="7"/>
  </w:num>
  <w:num w:numId="5" w16cid:durableId="475226157">
    <w:abstractNumId w:val="5"/>
  </w:num>
  <w:num w:numId="6" w16cid:durableId="382483668">
    <w:abstractNumId w:val="0"/>
  </w:num>
  <w:num w:numId="7" w16cid:durableId="1939017429">
    <w:abstractNumId w:val="3"/>
  </w:num>
  <w:num w:numId="8" w16cid:durableId="1676690125">
    <w:abstractNumId w:val="2"/>
  </w:num>
  <w:num w:numId="9" w16cid:durableId="1556502638">
    <w:abstractNumId w:val="4"/>
  </w:num>
  <w:num w:numId="10" w16cid:durableId="1037464503">
    <w:abstractNumId w:val="10"/>
  </w:num>
  <w:num w:numId="11" w16cid:durableId="1372000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38"/>
    <w:rsid w:val="000B3D32"/>
    <w:rsid w:val="00200838"/>
    <w:rsid w:val="005D74FC"/>
    <w:rsid w:val="005F4AE8"/>
    <w:rsid w:val="006962D6"/>
    <w:rsid w:val="006A136B"/>
    <w:rsid w:val="0072773D"/>
    <w:rsid w:val="007C0016"/>
    <w:rsid w:val="00872C63"/>
    <w:rsid w:val="008A541B"/>
    <w:rsid w:val="00AE1BCB"/>
    <w:rsid w:val="00CC430E"/>
    <w:rsid w:val="00D32256"/>
    <w:rsid w:val="00D77EE8"/>
    <w:rsid w:val="00DC5BC9"/>
    <w:rsid w:val="00DD2E2C"/>
    <w:rsid w:val="00ED2A4B"/>
    <w:rsid w:val="00F574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0D18"/>
  <w15:chartTrackingRefBased/>
  <w15:docId w15:val="{D51131E2-FC04-D346-B44F-1D8B1F01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00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200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20083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0083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0083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00838"/>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00838"/>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00838"/>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00838"/>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0083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20083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20083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0083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0083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0083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0083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0083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00838"/>
    <w:rPr>
      <w:rFonts w:eastAsiaTheme="majorEastAsia" w:cstheme="majorBidi"/>
      <w:color w:val="272727" w:themeColor="text1" w:themeTint="D8"/>
    </w:rPr>
  </w:style>
  <w:style w:type="paragraph" w:styleId="KonuBal">
    <w:name w:val="Title"/>
    <w:basedOn w:val="Normal"/>
    <w:next w:val="Normal"/>
    <w:link w:val="KonuBalChar"/>
    <w:uiPriority w:val="10"/>
    <w:qFormat/>
    <w:rsid w:val="00200838"/>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0083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00838"/>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0083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00838"/>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200838"/>
    <w:rPr>
      <w:i/>
      <w:iCs/>
      <w:color w:val="404040" w:themeColor="text1" w:themeTint="BF"/>
    </w:rPr>
  </w:style>
  <w:style w:type="paragraph" w:styleId="ListeParagraf">
    <w:name w:val="List Paragraph"/>
    <w:basedOn w:val="Normal"/>
    <w:uiPriority w:val="34"/>
    <w:qFormat/>
    <w:rsid w:val="00200838"/>
    <w:pPr>
      <w:ind w:left="720"/>
      <w:contextualSpacing/>
    </w:pPr>
  </w:style>
  <w:style w:type="character" w:styleId="GlVurgulama">
    <w:name w:val="Intense Emphasis"/>
    <w:basedOn w:val="VarsaylanParagrafYazTipi"/>
    <w:uiPriority w:val="21"/>
    <w:qFormat/>
    <w:rsid w:val="00200838"/>
    <w:rPr>
      <w:i/>
      <w:iCs/>
      <w:color w:val="0F4761" w:themeColor="accent1" w:themeShade="BF"/>
    </w:rPr>
  </w:style>
  <w:style w:type="paragraph" w:styleId="GlAlnt">
    <w:name w:val="Intense Quote"/>
    <w:basedOn w:val="Normal"/>
    <w:next w:val="Normal"/>
    <w:link w:val="GlAlntChar"/>
    <w:uiPriority w:val="30"/>
    <w:qFormat/>
    <w:rsid w:val="00200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00838"/>
    <w:rPr>
      <w:i/>
      <w:iCs/>
      <w:color w:val="0F4761" w:themeColor="accent1" w:themeShade="BF"/>
    </w:rPr>
  </w:style>
  <w:style w:type="character" w:styleId="GlBavuru">
    <w:name w:val="Intense Reference"/>
    <w:basedOn w:val="VarsaylanParagrafYazTipi"/>
    <w:uiPriority w:val="32"/>
    <w:qFormat/>
    <w:rsid w:val="00200838"/>
    <w:rPr>
      <w:b/>
      <w:bCs/>
      <w:smallCaps/>
      <w:color w:val="0F4761" w:themeColor="accent1" w:themeShade="BF"/>
      <w:spacing w:val="5"/>
    </w:rPr>
  </w:style>
  <w:style w:type="paragraph" w:styleId="NormalWeb">
    <w:name w:val="Normal (Web)"/>
    <w:basedOn w:val="Normal"/>
    <w:uiPriority w:val="99"/>
    <w:semiHidden/>
    <w:unhideWhenUsed/>
    <w:rsid w:val="00200838"/>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200838"/>
    <w:rPr>
      <w:b/>
      <w:bCs/>
    </w:rPr>
  </w:style>
  <w:style w:type="character" w:styleId="Vurgu">
    <w:name w:val="Emphasis"/>
    <w:basedOn w:val="VarsaylanParagrafYazTipi"/>
    <w:uiPriority w:val="20"/>
    <w:qFormat/>
    <w:rsid w:val="00200838"/>
    <w:rPr>
      <w:i/>
      <w:iCs/>
    </w:rPr>
  </w:style>
  <w:style w:type="character" w:styleId="Kpr">
    <w:name w:val="Hyperlink"/>
    <w:basedOn w:val="VarsaylanParagrafYazTipi"/>
    <w:uiPriority w:val="99"/>
    <w:unhideWhenUsed/>
    <w:rsid w:val="005F4AE8"/>
    <w:rPr>
      <w:color w:val="467886" w:themeColor="hyperlink"/>
      <w:u w:val="single"/>
    </w:rPr>
  </w:style>
  <w:style w:type="character" w:styleId="zmlenmeyenBahsetme">
    <w:name w:val="Unresolved Mention"/>
    <w:basedOn w:val="VarsaylanParagrafYazTipi"/>
    <w:uiPriority w:val="99"/>
    <w:semiHidden/>
    <w:unhideWhenUsed/>
    <w:rsid w:val="005F4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60397">
      <w:bodyDiv w:val="1"/>
      <w:marLeft w:val="0"/>
      <w:marRight w:val="0"/>
      <w:marTop w:val="0"/>
      <w:marBottom w:val="0"/>
      <w:divBdr>
        <w:top w:val="none" w:sz="0" w:space="0" w:color="auto"/>
        <w:left w:val="none" w:sz="0" w:space="0" w:color="auto"/>
        <w:bottom w:val="none" w:sz="0" w:space="0" w:color="auto"/>
        <w:right w:val="none" w:sz="0" w:space="0" w:color="auto"/>
      </w:divBdr>
    </w:div>
    <w:div w:id="70127306">
      <w:bodyDiv w:val="1"/>
      <w:marLeft w:val="0"/>
      <w:marRight w:val="0"/>
      <w:marTop w:val="0"/>
      <w:marBottom w:val="0"/>
      <w:divBdr>
        <w:top w:val="none" w:sz="0" w:space="0" w:color="auto"/>
        <w:left w:val="none" w:sz="0" w:space="0" w:color="auto"/>
        <w:bottom w:val="none" w:sz="0" w:space="0" w:color="auto"/>
        <w:right w:val="none" w:sz="0" w:space="0" w:color="auto"/>
      </w:divBdr>
    </w:div>
    <w:div w:id="195121905">
      <w:bodyDiv w:val="1"/>
      <w:marLeft w:val="0"/>
      <w:marRight w:val="0"/>
      <w:marTop w:val="0"/>
      <w:marBottom w:val="0"/>
      <w:divBdr>
        <w:top w:val="none" w:sz="0" w:space="0" w:color="auto"/>
        <w:left w:val="none" w:sz="0" w:space="0" w:color="auto"/>
        <w:bottom w:val="none" w:sz="0" w:space="0" w:color="auto"/>
        <w:right w:val="none" w:sz="0" w:space="0" w:color="auto"/>
      </w:divBdr>
    </w:div>
    <w:div w:id="231163809">
      <w:bodyDiv w:val="1"/>
      <w:marLeft w:val="0"/>
      <w:marRight w:val="0"/>
      <w:marTop w:val="0"/>
      <w:marBottom w:val="0"/>
      <w:divBdr>
        <w:top w:val="none" w:sz="0" w:space="0" w:color="auto"/>
        <w:left w:val="none" w:sz="0" w:space="0" w:color="auto"/>
        <w:bottom w:val="none" w:sz="0" w:space="0" w:color="auto"/>
        <w:right w:val="none" w:sz="0" w:space="0" w:color="auto"/>
      </w:divBdr>
    </w:div>
    <w:div w:id="365328004">
      <w:bodyDiv w:val="1"/>
      <w:marLeft w:val="0"/>
      <w:marRight w:val="0"/>
      <w:marTop w:val="0"/>
      <w:marBottom w:val="0"/>
      <w:divBdr>
        <w:top w:val="none" w:sz="0" w:space="0" w:color="auto"/>
        <w:left w:val="none" w:sz="0" w:space="0" w:color="auto"/>
        <w:bottom w:val="none" w:sz="0" w:space="0" w:color="auto"/>
        <w:right w:val="none" w:sz="0" w:space="0" w:color="auto"/>
      </w:divBdr>
    </w:div>
    <w:div w:id="675112636">
      <w:bodyDiv w:val="1"/>
      <w:marLeft w:val="0"/>
      <w:marRight w:val="0"/>
      <w:marTop w:val="0"/>
      <w:marBottom w:val="0"/>
      <w:divBdr>
        <w:top w:val="none" w:sz="0" w:space="0" w:color="auto"/>
        <w:left w:val="none" w:sz="0" w:space="0" w:color="auto"/>
        <w:bottom w:val="none" w:sz="0" w:space="0" w:color="auto"/>
        <w:right w:val="none" w:sz="0" w:space="0" w:color="auto"/>
      </w:divBdr>
    </w:div>
    <w:div w:id="710611366">
      <w:bodyDiv w:val="1"/>
      <w:marLeft w:val="0"/>
      <w:marRight w:val="0"/>
      <w:marTop w:val="0"/>
      <w:marBottom w:val="0"/>
      <w:divBdr>
        <w:top w:val="none" w:sz="0" w:space="0" w:color="auto"/>
        <w:left w:val="none" w:sz="0" w:space="0" w:color="auto"/>
        <w:bottom w:val="none" w:sz="0" w:space="0" w:color="auto"/>
        <w:right w:val="none" w:sz="0" w:space="0" w:color="auto"/>
      </w:divBdr>
    </w:div>
    <w:div w:id="978068914">
      <w:bodyDiv w:val="1"/>
      <w:marLeft w:val="0"/>
      <w:marRight w:val="0"/>
      <w:marTop w:val="0"/>
      <w:marBottom w:val="0"/>
      <w:divBdr>
        <w:top w:val="none" w:sz="0" w:space="0" w:color="auto"/>
        <w:left w:val="none" w:sz="0" w:space="0" w:color="auto"/>
        <w:bottom w:val="none" w:sz="0" w:space="0" w:color="auto"/>
        <w:right w:val="none" w:sz="0" w:space="0" w:color="auto"/>
      </w:divBdr>
    </w:div>
    <w:div w:id="1118336123">
      <w:bodyDiv w:val="1"/>
      <w:marLeft w:val="0"/>
      <w:marRight w:val="0"/>
      <w:marTop w:val="0"/>
      <w:marBottom w:val="0"/>
      <w:divBdr>
        <w:top w:val="none" w:sz="0" w:space="0" w:color="auto"/>
        <w:left w:val="none" w:sz="0" w:space="0" w:color="auto"/>
        <w:bottom w:val="none" w:sz="0" w:space="0" w:color="auto"/>
        <w:right w:val="none" w:sz="0" w:space="0" w:color="auto"/>
      </w:divBdr>
    </w:div>
    <w:div w:id="1153911286">
      <w:bodyDiv w:val="1"/>
      <w:marLeft w:val="0"/>
      <w:marRight w:val="0"/>
      <w:marTop w:val="0"/>
      <w:marBottom w:val="0"/>
      <w:divBdr>
        <w:top w:val="none" w:sz="0" w:space="0" w:color="auto"/>
        <w:left w:val="none" w:sz="0" w:space="0" w:color="auto"/>
        <w:bottom w:val="none" w:sz="0" w:space="0" w:color="auto"/>
        <w:right w:val="none" w:sz="0" w:space="0" w:color="auto"/>
      </w:divBdr>
    </w:div>
    <w:div w:id="1208683780">
      <w:bodyDiv w:val="1"/>
      <w:marLeft w:val="0"/>
      <w:marRight w:val="0"/>
      <w:marTop w:val="0"/>
      <w:marBottom w:val="0"/>
      <w:divBdr>
        <w:top w:val="none" w:sz="0" w:space="0" w:color="auto"/>
        <w:left w:val="none" w:sz="0" w:space="0" w:color="auto"/>
        <w:bottom w:val="none" w:sz="0" w:space="0" w:color="auto"/>
        <w:right w:val="none" w:sz="0" w:space="0" w:color="auto"/>
      </w:divBdr>
    </w:div>
    <w:div w:id="1504082364">
      <w:bodyDiv w:val="1"/>
      <w:marLeft w:val="0"/>
      <w:marRight w:val="0"/>
      <w:marTop w:val="0"/>
      <w:marBottom w:val="0"/>
      <w:divBdr>
        <w:top w:val="none" w:sz="0" w:space="0" w:color="auto"/>
        <w:left w:val="none" w:sz="0" w:space="0" w:color="auto"/>
        <w:bottom w:val="none" w:sz="0" w:space="0" w:color="auto"/>
        <w:right w:val="none" w:sz="0" w:space="0" w:color="auto"/>
      </w:divBdr>
    </w:div>
    <w:div w:id="1688410665">
      <w:bodyDiv w:val="1"/>
      <w:marLeft w:val="0"/>
      <w:marRight w:val="0"/>
      <w:marTop w:val="0"/>
      <w:marBottom w:val="0"/>
      <w:divBdr>
        <w:top w:val="none" w:sz="0" w:space="0" w:color="auto"/>
        <w:left w:val="none" w:sz="0" w:space="0" w:color="auto"/>
        <w:bottom w:val="none" w:sz="0" w:space="0" w:color="auto"/>
        <w:right w:val="none" w:sz="0" w:space="0" w:color="auto"/>
      </w:divBdr>
    </w:div>
    <w:div w:id="1732272142">
      <w:bodyDiv w:val="1"/>
      <w:marLeft w:val="0"/>
      <w:marRight w:val="0"/>
      <w:marTop w:val="0"/>
      <w:marBottom w:val="0"/>
      <w:divBdr>
        <w:top w:val="none" w:sz="0" w:space="0" w:color="auto"/>
        <w:left w:val="none" w:sz="0" w:space="0" w:color="auto"/>
        <w:bottom w:val="none" w:sz="0" w:space="0" w:color="auto"/>
        <w:right w:val="none" w:sz="0" w:space="0" w:color="auto"/>
      </w:divBdr>
    </w:div>
    <w:div w:id="1947075278">
      <w:bodyDiv w:val="1"/>
      <w:marLeft w:val="0"/>
      <w:marRight w:val="0"/>
      <w:marTop w:val="0"/>
      <w:marBottom w:val="0"/>
      <w:divBdr>
        <w:top w:val="none" w:sz="0" w:space="0" w:color="auto"/>
        <w:left w:val="none" w:sz="0" w:space="0" w:color="auto"/>
        <w:bottom w:val="none" w:sz="0" w:space="0" w:color="auto"/>
        <w:right w:val="none" w:sz="0" w:space="0" w:color="auto"/>
      </w:divBdr>
      <w:divsChild>
        <w:div w:id="1216508007">
          <w:marLeft w:val="0"/>
          <w:marRight w:val="0"/>
          <w:marTop w:val="0"/>
          <w:marBottom w:val="0"/>
          <w:divBdr>
            <w:top w:val="none" w:sz="0" w:space="0" w:color="auto"/>
            <w:left w:val="none" w:sz="0" w:space="0" w:color="auto"/>
            <w:bottom w:val="none" w:sz="0" w:space="0" w:color="auto"/>
            <w:right w:val="none" w:sz="0" w:space="0" w:color="auto"/>
          </w:divBdr>
          <w:divsChild>
            <w:div w:id="2023773856">
              <w:marLeft w:val="0"/>
              <w:marRight w:val="0"/>
              <w:marTop w:val="0"/>
              <w:marBottom w:val="0"/>
              <w:divBdr>
                <w:top w:val="none" w:sz="0" w:space="0" w:color="auto"/>
                <w:left w:val="none" w:sz="0" w:space="0" w:color="auto"/>
                <w:bottom w:val="none" w:sz="0" w:space="0" w:color="auto"/>
                <w:right w:val="none" w:sz="0" w:space="0" w:color="auto"/>
              </w:divBdr>
            </w:div>
          </w:divsChild>
        </w:div>
        <w:div w:id="541600551">
          <w:marLeft w:val="0"/>
          <w:marRight w:val="0"/>
          <w:marTop w:val="0"/>
          <w:marBottom w:val="0"/>
          <w:divBdr>
            <w:top w:val="none" w:sz="0" w:space="0" w:color="auto"/>
            <w:left w:val="none" w:sz="0" w:space="0" w:color="auto"/>
            <w:bottom w:val="none" w:sz="0" w:space="0" w:color="auto"/>
            <w:right w:val="none" w:sz="0" w:space="0" w:color="auto"/>
          </w:divBdr>
          <w:divsChild>
            <w:div w:id="9980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803</Words>
  <Characters>4579</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BABEKOGLU</dc:creator>
  <cp:keywords/>
  <dc:description/>
  <cp:lastModifiedBy>KORAY GARIP</cp:lastModifiedBy>
  <cp:revision>3</cp:revision>
  <dcterms:created xsi:type="dcterms:W3CDTF">2025-05-24T07:48:00Z</dcterms:created>
  <dcterms:modified xsi:type="dcterms:W3CDTF">2025-05-24T08:02:00Z</dcterms:modified>
</cp:coreProperties>
</file>