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AF59" w14:textId="5F7A0EB7" w:rsidR="00E02D9C" w:rsidRDefault="00003406" w:rsidP="00003406">
      <w:pPr>
        <w:pStyle w:val="Heading1"/>
      </w:pPr>
      <w:r>
        <w:t xml:space="preserve">OSVVM </w:t>
      </w:r>
      <w:r w:rsidR="009219EA">
        <w:t>SUMMARY</w:t>
      </w:r>
      <w:r w:rsidR="00B43BD0">
        <w:t xml:space="preserve"> </w:t>
      </w:r>
    </w:p>
    <w:p w14:paraId="74FE8020" w14:textId="186D8602" w:rsidR="00003406" w:rsidRPr="00003406" w:rsidRDefault="00003406" w:rsidP="00003406">
      <w:pPr>
        <w:pStyle w:val="ListParagraph"/>
        <w:numPr>
          <w:ilvl w:val="0"/>
          <w:numId w:val="1"/>
        </w:numPr>
      </w:pPr>
      <w:r>
        <w:t>OSVVM Verification Framework:</w:t>
      </w:r>
    </w:p>
    <w:p w14:paraId="5D3FBA7B" w14:textId="2DCF6F76" w:rsidR="00003406" w:rsidRDefault="00003406" w:rsidP="009219EA">
      <w:pPr>
        <w:jc w:val="center"/>
      </w:pPr>
      <w:r w:rsidRPr="00003406">
        <w:rPr>
          <w:noProof/>
        </w:rPr>
        <w:drawing>
          <wp:inline distT="0" distB="0" distL="0" distR="0" wp14:anchorId="09F3CD79" wp14:editId="31B519E5">
            <wp:extent cx="4377895" cy="2043485"/>
            <wp:effectExtent l="0" t="0" r="3810" b="0"/>
            <wp:docPr id="164469132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1323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265" cy="2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E117" w14:textId="5BC46313" w:rsidR="006961C8" w:rsidRDefault="006961C8" w:rsidP="009219EA">
      <w:pPr>
        <w:jc w:val="center"/>
      </w:pPr>
      <w:r w:rsidRPr="006961C8">
        <w:rPr>
          <w:noProof/>
        </w:rPr>
        <w:drawing>
          <wp:inline distT="0" distB="0" distL="0" distR="0" wp14:anchorId="1819B0F0" wp14:editId="25A75EB0">
            <wp:extent cx="4391784" cy="2218414"/>
            <wp:effectExtent l="0" t="0" r="8890" b="0"/>
            <wp:docPr id="9560384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849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057" cy="22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DE0" w14:textId="456FF80B" w:rsidR="00C567D2" w:rsidRDefault="00D74EBC" w:rsidP="00C567D2">
      <w:pPr>
        <w:pStyle w:val="ListParagraph"/>
        <w:numPr>
          <w:ilvl w:val="0"/>
          <w:numId w:val="1"/>
        </w:numPr>
      </w:pPr>
      <w:r>
        <w:rPr>
          <w:rStyle w:val="Strong"/>
        </w:rPr>
        <w:t>Verification Components (VCs)</w:t>
      </w:r>
      <w:r>
        <w:t xml:space="preserve"> for interfacing with the DUT (AXI Manager, UART, Memory models</w:t>
      </w:r>
      <w:r w:rsidR="006961C8">
        <w:t xml:space="preserve"> etc.</w:t>
      </w:r>
      <w:r>
        <w:t>).</w:t>
      </w:r>
    </w:p>
    <w:p w14:paraId="7B266C5A" w14:textId="015316D4" w:rsidR="006961C8" w:rsidRDefault="006961C8" w:rsidP="006961C8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Test Sequencer (</w:t>
      </w:r>
      <w:r>
        <w:rPr>
          <w:rStyle w:val="HTMLCode"/>
          <w:rFonts w:eastAsiaTheme="majorEastAsia"/>
          <w:b/>
          <w:bCs/>
        </w:rPr>
        <w:t>TestCtrl</w:t>
      </w:r>
      <w:r>
        <w:rPr>
          <w:rStyle w:val="Strong"/>
        </w:rPr>
        <w:t>)</w:t>
      </w:r>
      <w:r>
        <w:t xml:space="preserve"> that drives the test behavior via transaction calls. Each test case is a separate architecture of TestCtrl.</w:t>
      </w:r>
    </w:p>
    <w:p w14:paraId="0C179FF3" w14:textId="77777777" w:rsidR="006961C8" w:rsidRDefault="006961C8" w:rsidP="006961C8">
      <w:pPr>
        <w:pStyle w:val="ListParagraph"/>
        <w:numPr>
          <w:ilvl w:val="0"/>
          <w:numId w:val="1"/>
        </w:numPr>
      </w:pPr>
      <w:r>
        <w:t xml:space="preserve">A </w:t>
      </w:r>
      <w:r w:rsidRPr="006961C8">
        <w:rPr>
          <w:b/>
          <w:bCs/>
        </w:rPr>
        <w:t>Transaction Interface (record)</w:t>
      </w:r>
      <w:r>
        <w:t xml:space="preserve"> and </w:t>
      </w:r>
      <w:r w:rsidRPr="006961C8">
        <w:rPr>
          <w:b/>
          <w:bCs/>
        </w:rPr>
        <w:t>Transaction API (procedures)</w:t>
      </w:r>
      <w:r>
        <w:t xml:space="preserve"> to communicate between the sequencer and VCs.</w:t>
      </w:r>
    </w:p>
    <w:p w14:paraId="764A1196" w14:textId="77777777" w:rsidR="006961C8" w:rsidRDefault="006961C8" w:rsidP="00F35B5F">
      <w:pPr>
        <w:pStyle w:val="ListParagraph"/>
        <w:ind w:left="360"/>
      </w:pPr>
    </w:p>
    <w:p w14:paraId="39D02E70" w14:textId="58D60560" w:rsidR="006961C8" w:rsidRDefault="006961C8" w:rsidP="006961C8">
      <w:pPr>
        <w:pStyle w:val="ListParagraph"/>
        <w:ind w:left="360"/>
      </w:pPr>
      <w:r w:rsidRPr="006961C8">
        <w:rPr>
          <w:noProof/>
        </w:rPr>
        <w:lastRenderedPageBreak/>
        <w:drawing>
          <wp:inline distT="0" distB="0" distL="0" distR="0" wp14:anchorId="25991B81" wp14:editId="716450BF">
            <wp:extent cx="5127179" cy="2035534"/>
            <wp:effectExtent l="0" t="0" r="0" b="3175"/>
            <wp:docPr id="2027551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16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86" cy="20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5E1" w14:textId="7A77FF16" w:rsidR="006961C8" w:rsidRDefault="006961C8" w:rsidP="006961C8">
      <w:pPr>
        <w:pStyle w:val="ListParagraph"/>
        <w:numPr>
          <w:ilvl w:val="0"/>
          <w:numId w:val="1"/>
        </w:numPr>
      </w:pPr>
      <w:r>
        <w:t>This is an example of a transaction interface (record). The record is an inout port.</w:t>
      </w:r>
    </w:p>
    <w:p w14:paraId="1FD57B0A" w14:textId="08BA512A" w:rsidR="00F35B5F" w:rsidRDefault="00F35B5F" w:rsidP="009219EA">
      <w:pPr>
        <w:jc w:val="center"/>
      </w:pPr>
      <w:r w:rsidRPr="00F35B5F">
        <w:rPr>
          <w:noProof/>
        </w:rPr>
        <w:drawing>
          <wp:inline distT="0" distB="0" distL="0" distR="0" wp14:anchorId="6EC87B9E" wp14:editId="535A0AAF">
            <wp:extent cx="4546343" cy="3411109"/>
            <wp:effectExtent l="0" t="0" r="6985" b="0"/>
            <wp:docPr id="2075432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3252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890" cy="34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532" w14:textId="18375049" w:rsidR="00F35B5F" w:rsidRDefault="00F35B5F" w:rsidP="00F35B5F">
      <w:pPr>
        <w:pStyle w:val="ListParagraph"/>
        <w:numPr>
          <w:ilvl w:val="0"/>
          <w:numId w:val="1"/>
        </w:numPr>
      </w:pPr>
      <w:r>
        <w:t xml:space="preserve">This is an example of a Transaction API (a procedure). </w:t>
      </w:r>
    </w:p>
    <w:p w14:paraId="36F8CDB3" w14:textId="4D1FE15E" w:rsidR="00F35B5F" w:rsidRDefault="00F35B5F" w:rsidP="00F35B5F">
      <w:pPr>
        <w:pStyle w:val="ListParagraph"/>
        <w:numPr>
          <w:ilvl w:val="0"/>
          <w:numId w:val="1"/>
        </w:numPr>
      </w:pPr>
      <w:r>
        <w:t>OSVVM defines common Transaction APIs for interfaces:</w:t>
      </w:r>
    </w:p>
    <w:p w14:paraId="01F818C3" w14:textId="77777777" w:rsidR="00F35B5F" w:rsidRDefault="00F35B5F" w:rsidP="00F35B5F">
      <w:pPr>
        <w:pStyle w:val="ListParagraph"/>
        <w:numPr>
          <w:ilvl w:val="0"/>
          <w:numId w:val="3"/>
        </w:numPr>
      </w:pPr>
      <w:r w:rsidRPr="00F35B5F">
        <w:rPr>
          <w:b/>
          <w:bCs/>
        </w:rPr>
        <w:t>AddressBus</w:t>
      </w:r>
      <w:r>
        <w:t xml:space="preserve"> (e.g., AXI, Avalon): Write, Read</w:t>
      </w:r>
    </w:p>
    <w:p w14:paraId="25DA94F5" w14:textId="329506DE" w:rsidR="00F35B5F" w:rsidRDefault="00F35B5F" w:rsidP="00F35B5F">
      <w:pPr>
        <w:pStyle w:val="ListParagraph"/>
        <w:numPr>
          <w:ilvl w:val="0"/>
          <w:numId w:val="3"/>
        </w:numPr>
      </w:pPr>
      <w:r w:rsidRPr="00F35B5F">
        <w:rPr>
          <w:b/>
          <w:bCs/>
        </w:rPr>
        <w:t>Streaming</w:t>
      </w:r>
      <w:r>
        <w:t xml:space="preserve"> (e.g., AXI Stream, UART): Send, Get</w:t>
      </w:r>
    </w:p>
    <w:p w14:paraId="02461389" w14:textId="1362112B" w:rsidR="00F35B5F" w:rsidRDefault="00F35B5F" w:rsidP="00F35B5F">
      <w:pPr>
        <w:pStyle w:val="ListParagraph"/>
        <w:numPr>
          <w:ilvl w:val="0"/>
          <w:numId w:val="1"/>
        </w:numPr>
      </w:pPr>
      <w:r>
        <w:t xml:space="preserve">For these interfaces, </w:t>
      </w:r>
      <w:r w:rsidRPr="00F35B5F">
        <w:rPr>
          <w:b/>
          <w:bCs/>
        </w:rPr>
        <w:t>Model Independent Transactions (MIT)</w:t>
      </w:r>
      <w:r>
        <w:t xml:space="preserve"> defines Transaction Interface (record) and Transaction API (procedures).</w:t>
      </w:r>
    </w:p>
    <w:p w14:paraId="14D328FC" w14:textId="2E205209" w:rsidR="00F35B5F" w:rsidRDefault="00F35B5F" w:rsidP="00F35B5F">
      <w:pPr>
        <w:pStyle w:val="ListParagraph"/>
        <w:numPr>
          <w:ilvl w:val="0"/>
          <w:numId w:val="1"/>
        </w:numPr>
      </w:pPr>
      <w:r>
        <w:t>MIT s</w:t>
      </w:r>
      <w:r w:rsidRPr="00F35B5F">
        <w:t>peed</w:t>
      </w:r>
      <w:r>
        <w:t>s</w:t>
      </w:r>
      <w:r w:rsidRPr="00F35B5F">
        <w:t xml:space="preserve"> up VC and test creation</w:t>
      </w:r>
      <w:r>
        <w:t>, and enables reuse.</w:t>
      </w:r>
    </w:p>
    <w:p w14:paraId="71FA7635" w14:textId="77777777" w:rsidR="00196542" w:rsidRDefault="00196542" w:rsidP="00196542">
      <w:pPr>
        <w:pStyle w:val="ListParagraph"/>
        <w:ind w:left="360"/>
      </w:pPr>
    </w:p>
    <w:p w14:paraId="4B011781" w14:textId="5F3612E4" w:rsidR="00F35B5F" w:rsidRDefault="00196542" w:rsidP="009219EA">
      <w:pPr>
        <w:pStyle w:val="ListParagraph"/>
        <w:ind w:left="360"/>
        <w:jc w:val="center"/>
      </w:pPr>
      <w:r w:rsidRPr="00196542">
        <w:rPr>
          <w:noProof/>
        </w:rPr>
        <w:lastRenderedPageBreak/>
        <w:drawing>
          <wp:inline distT="0" distB="0" distL="0" distR="0" wp14:anchorId="387F902B" wp14:editId="26AD9EB1">
            <wp:extent cx="4660900" cy="2798882"/>
            <wp:effectExtent l="0" t="0" r="6350" b="1905"/>
            <wp:docPr id="1404934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49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890" cy="28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F0F" w14:textId="29E22C95" w:rsidR="00196542" w:rsidRDefault="00196542" w:rsidP="00196542">
      <w:pPr>
        <w:pStyle w:val="ListParagraph"/>
        <w:numPr>
          <w:ilvl w:val="0"/>
          <w:numId w:val="1"/>
        </w:numPr>
      </w:pPr>
      <w:r>
        <w:t>This is an example of a Verification Component. The VC waits for a transaction, decodes the operation (READ, WRITE) and executes appropriate behaviour that corresponds to an axi_read or axi_write operation.</w:t>
      </w:r>
    </w:p>
    <w:p w14:paraId="5BB2FA93" w14:textId="77777777" w:rsidR="00196542" w:rsidRDefault="00196542" w:rsidP="00196542">
      <w:pPr>
        <w:pStyle w:val="ListParagraph"/>
        <w:ind w:left="360"/>
      </w:pPr>
    </w:p>
    <w:p w14:paraId="4C48C2CF" w14:textId="4A943FF7" w:rsidR="00196542" w:rsidRDefault="00196542" w:rsidP="009219EA">
      <w:pPr>
        <w:pStyle w:val="ListParagraph"/>
        <w:ind w:left="360"/>
        <w:jc w:val="center"/>
      </w:pPr>
      <w:r w:rsidRPr="00196542">
        <w:rPr>
          <w:noProof/>
        </w:rPr>
        <w:drawing>
          <wp:inline distT="0" distB="0" distL="0" distR="0" wp14:anchorId="3466BC4D" wp14:editId="4FEDF5BD">
            <wp:extent cx="5150115" cy="1720938"/>
            <wp:effectExtent l="0" t="0" r="0" b="0"/>
            <wp:docPr id="2008742793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2793" name="Picture 1" descr="A yellow box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909" w14:textId="3F6D3BA5" w:rsidR="009219EA" w:rsidRDefault="00196542" w:rsidP="009219EA">
      <w:pPr>
        <w:pStyle w:val="ListParagraph"/>
        <w:numPr>
          <w:ilvl w:val="0"/>
          <w:numId w:val="1"/>
        </w:numPr>
      </w:pPr>
      <w:r>
        <w:t>This is an example of a Test Controller. The Test Controller includes</w:t>
      </w:r>
      <w:r w:rsidRPr="00196542">
        <w:t xml:space="preserve"> </w:t>
      </w:r>
      <w:r>
        <w:t>p</w:t>
      </w:r>
      <w:r w:rsidRPr="00196542">
        <w:t>orts for all transaction records</w:t>
      </w:r>
      <w:r>
        <w:t xml:space="preserve"> and one architecture per test case.</w:t>
      </w:r>
    </w:p>
    <w:p w14:paraId="02518032" w14:textId="77777777" w:rsidR="009219EA" w:rsidRDefault="009219EA" w:rsidP="009219EA">
      <w:pPr>
        <w:pStyle w:val="ListParagraph"/>
        <w:ind w:left="360"/>
      </w:pPr>
    </w:p>
    <w:p w14:paraId="738D7D9D" w14:textId="65FA977D" w:rsidR="0006577D" w:rsidRPr="0006577D" w:rsidRDefault="0006577D" w:rsidP="0006577D">
      <w:pPr>
        <w:pStyle w:val="ListParagraph"/>
        <w:numPr>
          <w:ilvl w:val="0"/>
          <w:numId w:val="1"/>
        </w:numPr>
      </w:pPr>
      <w:r w:rsidRPr="0006577D">
        <w:rPr>
          <w:b/>
          <w:bCs/>
        </w:rPr>
        <w:t>Constrained  Random Testing:</w:t>
      </w:r>
      <w:r>
        <w:t xml:space="preserve"> e</w:t>
      </w:r>
      <w:r w:rsidRPr="0006577D">
        <w:t xml:space="preserve">nables generating </w:t>
      </w:r>
      <w:r>
        <w:t>varying</w:t>
      </w:r>
      <w:r w:rsidRPr="0006577D">
        <w:t xml:space="preserve"> test scenarios using</w:t>
      </w:r>
      <w:r>
        <w:t xml:space="preserve"> r</w:t>
      </w:r>
      <w:r w:rsidRPr="0006577D">
        <w:t>andom integers (with constraints or exclusions)</w:t>
      </w:r>
      <w:r>
        <w:t xml:space="preserve"> or w</w:t>
      </w:r>
      <w:r w:rsidRPr="0006577D">
        <w:t>eighted distributions</w:t>
      </w:r>
      <w:r>
        <w:t>.</w:t>
      </w:r>
    </w:p>
    <w:p w14:paraId="0BA8187A" w14:textId="4BF81B60" w:rsidR="0006577D" w:rsidRDefault="0006577D" w:rsidP="009219EA">
      <w:pPr>
        <w:jc w:val="center"/>
      </w:pPr>
      <w:r w:rsidRPr="0006577D">
        <w:rPr>
          <w:noProof/>
        </w:rPr>
        <w:drawing>
          <wp:inline distT="0" distB="0" distL="0" distR="0" wp14:anchorId="083F0A4B" wp14:editId="52B08778">
            <wp:extent cx="4264705" cy="1542553"/>
            <wp:effectExtent l="0" t="0" r="2540" b="635"/>
            <wp:docPr id="2004912990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2990" name="Picture 1" descr="A diagram of a software syst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946" cy="15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3E8" w14:textId="093A7947" w:rsidR="0006577D" w:rsidRPr="0006577D" w:rsidRDefault="0006577D" w:rsidP="0006577D">
      <w:pPr>
        <w:pStyle w:val="ListParagraph"/>
        <w:numPr>
          <w:ilvl w:val="0"/>
          <w:numId w:val="6"/>
        </w:numPr>
        <w:rPr>
          <w:b/>
          <w:bCs/>
        </w:rPr>
      </w:pPr>
      <w:r w:rsidRPr="0006577D">
        <w:rPr>
          <w:b/>
          <w:bCs/>
        </w:rPr>
        <w:lastRenderedPageBreak/>
        <w:t xml:space="preserve">Scoreboards: </w:t>
      </w:r>
      <w:r>
        <w:t>Internally, it is a FIFO and a checker.</w:t>
      </w:r>
    </w:p>
    <w:p w14:paraId="1C7FF04F" w14:textId="2562A3A1" w:rsidR="0006577D" w:rsidRDefault="0006577D" w:rsidP="0006577D">
      <w:pPr>
        <w:pStyle w:val="ListParagraph"/>
        <w:numPr>
          <w:ilvl w:val="0"/>
          <w:numId w:val="6"/>
        </w:numPr>
      </w:pPr>
      <w:r w:rsidRPr="0006577D">
        <w:t xml:space="preserve">The </w:t>
      </w:r>
      <w:r>
        <w:t xml:space="preserve">expected result is pushed to the scoreboard by generating a transaction like Send(…). </w:t>
      </w:r>
      <w:r w:rsidR="00997176">
        <w:t>The data is received using Get(…) and it is checked against what was previously pushed into the scoreboard via Check(…).</w:t>
      </w:r>
    </w:p>
    <w:p w14:paraId="0ABDE9B6" w14:textId="77777777" w:rsidR="00997176" w:rsidRDefault="00997176" w:rsidP="00997176">
      <w:pPr>
        <w:pStyle w:val="ListParagraph"/>
      </w:pPr>
    </w:p>
    <w:p w14:paraId="6141B017" w14:textId="7463991E" w:rsidR="00997176" w:rsidRDefault="00997176" w:rsidP="00997176">
      <w:pPr>
        <w:pStyle w:val="ListParagraph"/>
        <w:numPr>
          <w:ilvl w:val="0"/>
          <w:numId w:val="6"/>
        </w:numPr>
      </w:pPr>
      <w:r w:rsidRPr="00997176">
        <w:rPr>
          <w:b/>
          <w:bCs/>
        </w:rPr>
        <w:t xml:space="preserve">Functional Coverage: </w:t>
      </w:r>
      <w:r w:rsidRPr="00997176">
        <w:t>helps tracking what features and scenarios has been tested up to now.</w:t>
      </w:r>
      <w:r>
        <w:t xml:space="preserve"> It is a different aspect of testing </w:t>
      </w:r>
      <w:r w:rsidR="002433D3">
        <w:t xml:space="preserve">than code coverage. </w:t>
      </w:r>
    </w:p>
    <w:p w14:paraId="08A4DE9D" w14:textId="77777777" w:rsidR="002433D3" w:rsidRDefault="002433D3" w:rsidP="002433D3">
      <w:pPr>
        <w:pStyle w:val="ListParagraph"/>
      </w:pPr>
    </w:p>
    <w:p w14:paraId="183D7457" w14:textId="3C88D729" w:rsidR="002433D3" w:rsidRDefault="002433D3" w:rsidP="002433D3">
      <w:pPr>
        <w:pStyle w:val="ListParagraph"/>
        <w:numPr>
          <w:ilvl w:val="0"/>
          <w:numId w:val="7"/>
        </w:numPr>
      </w:pPr>
      <w:r>
        <w:t>Item Coverage (Point Coverage): Tracks values of a single variable or feature.</w:t>
      </w:r>
    </w:p>
    <w:p w14:paraId="366E3B52" w14:textId="191BE2B7" w:rsidR="002433D3" w:rsidRDefault="002433D3" w:rsidP="002433D3">
      <w:pPr>
        <w:pStyle w:val="ListParagraph"/>
        <w:numPr>
          <w:ilvl w:val="0"/>
          <w:numId w:val="7"/>
        </w:numPr>
      </w:pPr>
      <w:r>
        <w:t>Cross Coverage: Tracks combinations of values across multiple variables.</w:t>
      </w:r>
    </w:p>
    <w:p w14:paraId="572608CC" w14:textId="640DB737" w:rsidR="002433D3" w:rsidRDefault="002433D3" w:rsidP="002433D3">
      <w:pPr>
        <w:pStyle w:val="ListParagraph"/>
        <w:numPr>
          <w:ilvl w:val="0"/>
          <w:numId w:val="7"/>
        </w:numPr>
      </w:pPr>
      <w:r>
        <w:t>CoveragePkg</w:t>
      </w:r>
    </w:p>
    <w:p w14:paraId="4E3010A8" w14:textId="4144CBE4" w:rsidR="002433D3" w:rsidRPr="00997176" w:rsidRDefault="002433D3" w:rsidP="002433D3">
      <w:pPr>
        <w:pStyle w:val="ListParagraph"/>
        <w:numPr>
          <w:ilvl w:val="0"/>
          <w:numId w:val="7"/>
        </w:numPr>
      </w:pPr>
      <w:r>
        <w:t>Define bins using GenBin() and call Icover(ID, value) to mark a bin as covered.</w:t>
      </w:r>
    </w:p>
    <w:p w14:paraId="3C977BC5" w14:textId="77777777" w:rsidR="00196542" w:rsidRDefault="00196542" w:rsidP="00F35B5F">
      <w:pPr>
        <w:pStyle w:val="ListParagraph"/>
        <w:ind w:left="360"/>
      </w:pPr>
    </w:p>
    <w:p w14:paraId="79230619" w14:textId="646255AC" w:rsidR="006961C8" w:rsidRPr="001B47EF" w:rsidRDefault="001B47EF" w:rsidP="002433D3">
      <w:pPr>
        <w:pStyle w:val="ListParagraph"/>
        <w:numPr>
          <w:ilvl w:val="0"/>
          <w:numId w:val="8"/>
        </w:numPr>
        <w:rPr>
          <w:b/>
          <w:bCs/>
        </w:rPr>
      </w:pPr>
      <w:r w:rsidRPr="001B47EF">
        <w:rPr>
          <w:b/>
          <w:bCs/>
        </w:rPr>
        <w:t xml:space="preserve">OSVVM Libraries: </w:t>
      </w:r>
    </w:p>
    <w:p w14:paraId="3F21F4DF" w14:textId="21A22E58" w:rsidR="001B47EF" w:rsidRDefault="001B47EF" w:rsidP="001B47EF">
      <w:pPr>
        <w:pStyle w:val="ListParagraph"/>
        <w:numPr>
          <w:ilvl w:val="0"/>
          <w:numId w:val="10"/>
        </w:numPr>
      </w:pPr>
      <w:r>
        <w:t>Utiliy Library: Logging, alerts, coverage, randomization</w:t>
      </w:r>
    </w:p>
    <w:p w14:paraId="43708CE9" w14:textId="5B789059" w:rsidR="001B47EF" w:rsidRDefault="001B47EF" w:rsidP="001B47EF">
      <w:pPr>
        <w:pStyle w:val="ListParagraph"/>
        <w:numPr>
          <w:ilvl w:val="0"/>
          <w:numId w:val="10"/>
        </w:numPr>
      </w:pPr>
      <w:r>
        <w:t>AXI4, UART and RAM Libraries: Ready-to-use verification components</w:t>
      </w:r>
    </w:p>
    <w:p w14:paraId="1D508B65" w14:textId="6A8208B2" w:rsidR="001B47EF" w:rsidRDefault="001B47EF" w:rsidP="001B47EF">
      <w:pPr>
        <w:pStyle w:val="ListParagraph"/>
        <w:numPr>
          <w:ilvl w:val="0"/>
          <w:numId w:val="10"/>
        </w:numPr>
      </w:pPr>
      <w:r>
        <w:t>Library osvvm; context osvvm.OsvvmContext;</w:t>
      </w:r>
    </w:p>
    <w:p w14:paraId="207354A2" w14:textId="77777777" w:rsidR="001B47EF" w:rsidRDefault="001B47EF" w:rsidP="001B47EF">
      <w:pPr>
        <w:pStyle w:val="ListParagraph"/>
        <w:ind w:left="1440"/>
      </w:pPr>
    </w:p>
    <w:p w14:paraId="70D2C057" w14:textId="6FD38D86" w:rsidR="001B47EF" w:rsidRDefault="001B47EF" w:rsidP="001B47EF">
      <w:pPr>
        <w:pStyle w:val="ListParagraph"/>
        <w:numPr>
          <w:ilvl w:val="0"/>
          <w:numId w:val="8"/>
        </w:numPr>
      </w:pPr>
      <w:r w:rsidRPr="001A1E86">
        <w:rPr>
          <w:b/>
          <w:bCs/>
        </w:rPr>
        <w:t>Scripting API:</w:t>
      </w:r>
      <w:r>
        <w:t xml:space="preserve"> OSVVM includes a tool-independent scripting API</w:t>
      </w:r>
    </w:p>
    <w:p w14:paraId="0B416CC0" w14:textId="2DB1A50B" w:rsidR="001B47EF" w:rsidRDefault="001B47EF" w:rsidP="001B47EF">
      <w:pPr>
        <w:pStyle w:val="ListParagraph"/>
        <w:numPr>
          <w:ilvl w:val="0"/>
          <w:numId w:val="13"/>
        </w:numPr>
      </w:pPr>
      <w:r>
        <w:t>Works with various simulators</w:t>
      </w:r>
    </w:p>
    <w:p w14:paraId="34B4172A" w14:textId="239FD64B" w:rsidR="001B47EF" w:rsidRDefault="001B47EF" w:rsidP="001B47EF">
      <w:pPr>
        <w:pStyle w:val="ListParagraph"/>
        <w:numPr>
          <w:ilvl w:val="0"/>
          <w:numId w:val="13"/>
        </w:numPr>
      </w:pPr>
      <w:r>
        <w:t>Uses .pro file extensions</w:t>
      </w:r>
    </w:p>
    <w:p w14:paraId="23E3A1C9" w14:textId="4DBBFEB3" w:rsidR="001B47EF" w:rsidRDefault="001B47EF" w:rsidP="001B47EF">
      <w:pPr>
        <w:pStyle w:val="ListParagraph"/>
        <w:numPr>
          <w:ilvl w:val="0"/>
          <w:numId w:val="13"/>
        </w:numPr>
      </w:pPr>
      <w:r>
        <w:t>Facilitates library setup, compilation, simulation</w:t>
      </w:r>
    </w:p>
    <w:p w14:paraId="34D21732" w14:textId="20300345" w:rsidR="001B47EF" w:rsidRPr="001A1E86" w:rsidRDefault="001A1E86" w:rsidP="001A1E86">
      <w:pPr>
        <w:pStyle w:val="ListParagraph"/>
        <w:numPr>
          <w:ilvl w:val="0"/>
          <w:numId w:val="8"/>
        </w:numPr>
        <w:rPr>
          <w:b/>
          <w:bCs/>
        </w:rPr>
      </w:pPr>
      <w:r w:rsidRPr="001A1E86">
        <w:rPr>
          <w:b/>
          <w:bCs/>
        </w:rPr>
        <w:t xml:space="preserve">Test Reports: </w:t>
      </w:r>
      <w:r>
        <w:t>OSVVM includes automated, readable and structured reports to track test and verification progress.</w:t>
      </w:r>
    </w:p>
    <w:p w14:paraId="52AC25C1" w14:textId="54E2C77F" w:rsidR="001A1E86" w:rsidRPr="001A1E86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>Build Summary Report in HTML: High-level view of the whole test</w:t>
      </w:r>
    </w:p>
    <w:p w14:paraId="3CB349AA" w14:textId="40A2BA78" w:rsidR="001A1E86" w:rsidRPr="001A1E86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>Test Case Reports in HTML: Details in verification components, alerts, coverage, scoreboard and logs</w:t>
      </w:r>
    </w:p>
    <w:p w14:paraId="3124A916" w14:textId="4C405D2F" w:rsidR="001A1E86" w:rsidRPr="0037704A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Junit XML Report: For </w:t>
      </w:r>
      <w:r w:rsidRPr="001A1E86">
        <w:t>Continuous Integration Tools</w:t>
      </w:r>
    </w:p>
    <w:p w14:paraId="2E2294D1" w14:textId="05B2772B" w:rsidR="0037704A" w:rsidRDefault="0037704A" w:rsidP="0037704A">
      <w:pPr>
        <w:pStyle w:val="Heading1"/>
      </w:pPr>
      <w:r>
        <w:t>UVVM SUMMARY</w:t>
      </w:r>
    </w:p>
    <w:p w14:paraId="4C86105E" w14:textId="6347DA06" w:rsidR="0037704A" w:rsidRDefault="0037704A" w:rsidP="0037704A">
      <w:pPr>
        <w:pStyle w:val="ListParagraph"/>
        <w:numPr>
          <w:ilvl w:val="0"/>
          <w:numId w:val="8"/>
        </w:numPr>
      </w:pPr>
      <w:r>
        <w:t>UVVM (Universal VHDL Verification Methodology)</w:t>
      </w:r>
    </w:p>
    <w:p w14:paraId="1F97D39A" w14:textId="5BACF3B1" w:rsidR="0037704A" w:rsidRDefault="0037704A" w:rsidP="0037704A">
      <w:pPr>
        <w:pStyle w:val="ListParagraph"/>
        <w:numPr>
          <w:ilvl w:val="0"/>
          <w:numId w:val="8"/>
        </w:numPr>
      </w:pPr>
      <w:r>
        <w:t>Free, open-source and structured VHDL verification library and methodology</w:t>
      </w:r>
    </w:p>
    <w:p w14:paraId="4A0DE804" w14:textId="00D33668" w:rsidR="0037704A" w:rsidRDefault="0037704A" w:rsidP="0037704A">
      <w:pPr>
        <w:pStyle w:val="ListParagraph"/>
        <w:numPr>
          <w:ilvl w:val="0"/>
          <w:numId w:val="8"/>
        </w:numPr>
      </w:pPr>
      <w:r>
        <w:t>Compliant with VHDL-2008 simulators</w:t>
      </w:r>
    </w:p>
    <w:p w14:paraId="06AFD79A" w14:textId="427D328F" w:rsidR="0037704A" w:rsidRDefault="0037704A" w:rsidP="0037704A">
      <w:pPr>
        <w:pStyle w:val="ListParagraph"/>
        <w:numPr>
          <w:ilvl w:val="0"/>
          <w:numId w:val="8"/>
        </w:numPr>
      </w:pPr>
      <w:r>
        <w:t>Developed by EmLogic, which is a Scandinavian FPGA design center.</w:t>
      </w:r>
    </w:p>
    <w:p w14:paraId="11EB2C43" w14:textId="77777777" w:rsidR="00C71825" w:rsidRPr="00C71825" w:rsidRDefault="00C71825" w:rsidP="00C71825">
      <w:pPr>
        <w:pStyle w:val="ListParagraph"/>
        <w:numPr>
          <w:ilvl w:val="0"/>
          <w:numId w:val="8"/>
        </w:numPr>
      </w:pPr>
      <w:r w:rsidRPr="00C71825">
        <w:t>Reusable and maintainable components</w:t>
      </w:r>
    </w:p>
    <w:p w14:paraId="697427AA" w14:textId="036F05E0" w:rsidR="00C71825" w:rsidRDefault="001C4E7E" w:rsidP="001C4E7E">
      <w:pPr>
        <w:pStyle w:val="ListParagraph"/>
        <w:numPr>
          <w:ilvl w:val="0"/>
          <w:numId w:val="8"/>
        </w:numPr>
      </w:pPr>
      <w:r w:rsidRPr="001C4E7E">
        <w:rPr>
          <w:b/>
          <w:bCs/>
        </w:rPr>
        <w:lastRenderedPageBreak/>
        <w:t>Utility Library:</w:t>
      </w:r>
      <w:r>
        <w:t xml:space="preserve"> ready-to-use procedures and functions for clear and readable testbenches. Simplifications for signal checking, clock generation and more.</w:t>
      </w:r>
    </w:p>
    <w:p w14:paraId="3D99B63D" w14:textId="49AC3229" w:rsidR="001C4E7E" w:rsidRDefault="001C4E7E" w:rsidP="001C4E7E">
      <w:pPr>
        <w:pStyle w:val="ListParagraph"/>
        <w:numPr>
          <w:ilvl w:val="0"/>
          <w:numId w:val="18"/>
        </w:numPr>
      </w:pPr>
      <w:r>
        <w:t>check_value(signal, expected, message)</w:t>
      </w:r>
    </w:p>
    <w:p w14:paraId="7C72FDBD" w14:textId="1D67DA95" w:rsidR="001C4E7E" w:rsidRDefault="001C4E7E" w:rsidP="001C4E7E">
      <w:pPr>
        <w:pStyle w:val="ListParagraph"/>
        <w:numPr>
          <w:ilvl w:val="0"/>
          <w:numId w:val="18"/>
        </w:numPr>
      </w:pPr>
      <w:r>
        <w:t>check_stable(signal, duration, message)</w:t>
      </w:r>
    </w:p>
    <w:p w14:paraId="12E23B4B" w14:textId="05936EAC" w:rsidR="001C4E7E" w:rsidRDefault="001C4E7E" w:rsidP="001C4E7E">
      <w:pPr>
        <w:pStyle w:val="ListParagraph"/>
        <w:numPr>
          <w:ilvl w:val="0"/>
          <w:numId w:val="18"/>
        </w:numPr>
      </w:pPr>
      <w:r>
        <w:t>gen_pulse(signal, value, duration, message)</w:t>
      </w:r>
    </w:p>
    <w:p w14:paraId="79B43B0D" w14:textId="0CF7E1C7" w:rsidR="001C4E7E" w:rsidRDefault="001C4E7E" w:rsidP="001C4E7E">
      <w:pPr>
        <w:pStyle w:val="ListParagraph"/>
        <w:numPr>
          <w:ilvl w:val="0"/>
          <w:numId w:val="18"/>
        </w:numPr>
      </w:pPr>
      <w:r w:rsidRPr="001C4E7E">
        <w:t xml:space="preserve">await_value(signal, expected, offset, timeout, </w:t>
      </w:r>
      <w:r>
        <w:t>message</w:t>
      </w:r>
      <w:r w:rsidRPr="001C4E7E">
        <w:t>)</w:t>
      </w:r>
    </w:p>
    <w:p w14:paraId="449923F5" w14:textId="3302643D" w:rsidR="00C4567D" w:rsidRDefault="00C4567D" w:rsidP="001C4E7E">
      <w:pPr>
        <w:pStyle w:val="ListParagraph"/>
        <w:numPr>
          <w:ilvl w:val="0"/>
          <w:numId w:val="18"/>
        </w:numPr>
      </w:pPr>
      <w:r>
        <w:t>clock_generator()</w:t>
      </w:r>
    </w:p>
    <w:p w14:paraId="1E5C4AC0" w14:textId="3E209586" w:rsidR="00C4567D" w:rsidRDefault="00C4567D" w:rsidP="001C4E7E">
      <w:pPr>
        <w:pStyle w:val="ListParagraph"/>
        <w:numPr>
          <w:ilvl w:val="0"/>
          <w:numId w:val="18"/>
        </w:numPr>
      </w:pPr>
      <w:r>
        <w:t>Randomization: random(), randomize()</w:t>
      </w:r>
    </w:p>
    <w:p w14:paraId="5B7CA1EA" w14:textId="74E88EC9" w:rsidR="00C4567D" w:rsidRPr="001A64EF" w:rsidRDefault="00C4567D" w:rsidP="00C4567D">
      <w:pPr>
        <w:pStyle w:val="ListParagraph"/>
        <w:numPr>
          <w:ilvl w:val="0"/>
          <w:numId w:val="19"/>
        </w:numPr>
        <w:rPr>
          <w:b/>
          <w:bCs/>
        </w:rPr>
      </w:pPr>
      <w:r w:rsidRPr="00C4567D">
        <w:rPr>
          <w:b/>
          <w:bCs/>
        </w:rPr>
        <w:t xml:space="preserve">Bus Functional Models (BFMs): </w:t>
      </w:r>
      <w:r w:rsidR="001A64EF">
        <w:t>simulates interfaces like UART, SPI, I2C, AXI etc. in testbenches by managing the corresponding transactions. They are useful to communicate with the DUT through commonly used protocols.</w:t>
      </w:r>
    </w:p>
    <w:p w14:paraId="4EB5B2CB" w14:textId="04EDE23E" w:rsidR="001A64EF" w:rsidRDefault="001A64EF" w:rsidP="001A64EF">
      <w:pPr>
        <w:pStyle w:val="ListParagraph"/>
        <w:numPr>
          <w:ilvl w:val="0"/>
          <w:numId w:val="21"/>
        </w:numPr>
      </w:pPr>
      <w:r w:rsidRPr="001A64EF">
        <w:t>They simulate a single transaction (read, write, expect, etc.).</w:t>
      </w:r>
    </w:p>
    <w:p w14:paraId="223E89B4" w14:textId="1F81BF6C" w:rsidR="001A64EF" w:rsidRDefault="001A64EF" w:rsidP="001A64EF">
      <w:pPr>
        <w:pStyle w:val="ListParagraph"/>
        <w:numPr>
          <w:ilvl w:val="0"/>
          <w:numId w:val="21"/>
        </w:numPr>
      </w:pPr>
      <w:r>
        <w:t>Cannot execute more than one transaction at a time.</w:t>
      </w:r>
    </w:p>
    <w:p w14:paraId="493BFB74" w14:textId="2A85CFDB" w:rsidR="001A64EF" w:rsidRDefault="001A64EF" w:rsidP="001A64EF">
      <w:pPr>
        <w:pStyle w:val="ListParagraph"/>
        <w:numPr>
          <w:ilvl w:val="0"/>
          <w:numId w:val="21"/>
        </w:numPr>
      </w:pPr>
      <w:r>
        <w:t>UART, AXI4-FULL, AXI4-LITE, AXI-STREAM, SPI, I2C, GPIO, SBI, Avalon etc.</w:t>
      </w:r>
    </w:p>
    <w:p w14:paraId="5BC1D139" w14:textId="7F5D2D6C" w:rsidR="001A64EF" w:rsidRDefault="001A64EF" w:rsidP="001A64EF">
      <w:pPr>
        <w:pStyle w:val="ListParagraph"/>
        <w:numPr>
          <w:ilvl w:val="0"/>
          <w:numId w:val="21"/>
        </w:numPr>
      </w:pPr>
      <w:r w:rsidRPr="001A64EF">
        <w:t>uart_transmit(x"2A");           -- Send value via UART RX</w:t>
      </w:r>
      <w:r>
        <w:t xml:space="preserve"> as an example</w:t>
      </w:r>
    </w:p>
    <w:p w14:paraId="72580B28" w14:textId="77777777" w:rsidR="001A64EF" w:rsidRDefault="001A64EF" w:rsidP="001A64EF">
      <w:pPr>
        <w:ind w:left="1080"/>
      </w:pPr>
    </w:p>
    <w:p w14:paraId="2679B19E" w14:textId="68FC333F" w:rsidR="001A64EF" w:rsidRPr="001A64EF" w:rsidRDefault="001A64EF" w:rsidP="001A64EF">
      <w:pPr>
        <w:pStyle w:val="ListParagraph"/>
        <w:numPr>
          <w:ilvl w:val="0"/>
          <w:numId w:val="19"/>
        </w:numPr>
        <w:rPr>
          <w:b/>
          <w:bCs/>
        </w:rPr>
      </w:pPr>
      <w:r w:rsidRPr="001A64EF">
        <w:rPr>
          <w:b/>
          <w:bCs/>
        </w:rPr>
        <w:t xml:space="preserve">VHDL Verification Components (VCCs): </w:t>
      </w:r>
      <w:r w:rsidRPr="001A64EF">
        <w:t>An upgrade of BFMs.</w:t>
      </w:r>
      <w:r>
        <w:t xml:space="preserve"> BFMs are used via procedure calls so they are sequential and blocking. VCCs can do more than one thing at a time. An entity or component is needed for a VCC.</w:t>
      </w:r>
    </w:p>
    <w:p w14:paraId="5FDBAC6E" w14:textId="13691233" w:rsidR="001A64EF" w:rsidRDefault="001A64EF" w:rsidP="001A64EF">
      <w:pPr>
        <w:pStyle w:val="ListParagraph"/>
        <w:numPr>
          <w:ilvl w:val="0"/>
          <w:numId w:val="22"/>
        </w:numPr>
      </w:pPr>
      <w:r w:rsidRPr="001A64EF">
        <w:t>Handle concurrent activity on multiple interfaces</w:t>
      </w:r>
    </w:p>
    <w:p w14:paraId="35276814" w14:textId="0766B010" w:rsidR="001A64EF" w:rsidRDefault="001A64EF" w:rsidP="001A64EF">
      <w:pPr>
        <w:pStyle w:val="ListParagraph"/>
        <w:numPr>
          <w:ilvl w:val="0"/>
          <w:numId w:val="22"/>
        </w:numPr>
      </w:pPr>
      <w:r w:rsidRPr="001A64EF">
        <w:t>Each VVC includes:</w:t>
      </w:r>
      <w:r>
        <w:t xml:space="preserve"> Interpreter, Command Queue, Executor</w:t>
      </w:r>
    </w:p>
    <w:p w14:paraId="2B8B661E" w14:textId="77777777" w:rsidR="001D61DE" w:rsidRDefault="001D61DE" w:rsidP="001D61DE">
      <w:pPr>
        <w:pStyle w:val="ListParagraph"/>
      </w:pPr>
    </w:p>
    <w:p w14:paraId="38417297" w14:textId="51C87924" w:rsidR="001D61DE" w:rsidRDefault="001D61DE" w:rsidP="001D61DE">
      <w:pPr>
        <w:pStyle w:val="ListParagraph"/>
        <w:numPr>
          <w:ilvl w:val="0"/>
          <w:numId w:val="19"/>
        </w:numPr>
        <w:rPr>
          <w:b/>
          <w:bCs/>
        </w:rPr>
      </w:pPr>
      <w:r w:rsidRPr="001D61DE">
        <w:rPr>
          <w:b/>
          <w:bCs/>
        </w:rPr>
        <w:t xml:space="preserve">Scoreboards: </w:t>
      </w:r>
      <w:r w:rsidRPr="001D61DE">
        <w:t>Used for comparing actual output from DUT against expected values. The expected values are generated by the testbench code or from a reference model.</w:t>
      </w:r>
      <w:r>
        <w:rPr>
          <w:b/>
          <w:bCs/>
        </w:rPr>
        <w:t xml:space="preserve"> </w:t>
      </w:r>
    </w:p>
    <w:p w14:paraId="249851DB" w14:textId="4D9C21B9" w:rsidR="001D61DE" w:rsidRDefault="001D61DE" w:rsidP="001D61DE">
      <w:pPr>
        <w:pStyle w:val="ListParagraph"/>
        <w:numPr>
          <w:ilvl w:val="0"/>
          <w:numId w:val="23"/>
        </w:numPr>
      </w:pPr>
      <w:r w:rsidRPr="001D61DE">
        <w:t>The scoreboards match entries ,detect and report mismatches.</w:t>
      </w:r>
    </w:p>
    <w:p w14:paraId="515A507D" w14:textId="1BE3D072" w:rsidR="001D61DE" w:rsidRDefault="001D61DE" w:rsidP="001D61DE">
      <w:pPr>
        <w:pStyle w:val="ListParagraph"/>
        <w:numPr>
          <w:ilvl w:val="0"/>
          <w:numId w:val="23"/>
        </w:numPr>
      </w:pPr>
      <w:r>
        <w:t>Works with generic data types.</w:t>
      </w:r>
    </w:p>
    <w:p w14:paraId="29217D5A" w14:textId="0D41E485" w:rsidR="001D61DE" w:rsidRDefault="001D61DE" w:rsidP="001D61DE">
      <w:pPr>
        <w:pStyle w:val="ListParagraph"/>
        <w:numPr>
          <w:ilvl w:val="0"/>
          <w:numId w:val="23"/>
        </w:numPr>
      </w:pPr>
      <w:r>
        <w:t>Are able to track initial garbage.</w:t>
      </w:r>
    </w:p>
    <w:p w14:paraId="7826DC7A" w14:textId="69F6E689" w:rsidR="001D61DE" w:rsidRDefault="001D61DE" w:rsidP="001D61DE">
      <w:pPr>
        <w:pStyle w:val="ListParagraph"/>
        <w:numPr>
          <w:ilvl w:val="0"/>
          <w:numId w:val="23"/>
        </w:numPr>
      </w:pPr>
      <w:r w:rsidRPr="001D61DE">
        <w:t>Final scoreboard report shows counts of passed, failed, pending, etc.</w:t>
      </w:r>
    </w:p>
    <w:p w14:paraId="752B36F4" w14:textId="2BDC5D54" w:rsidR="001D61DE" w:rsidRDefault="001D61DE" w:rsidP="001D61DE">
      <w:pPr>
        <w:pStyle w:val="ListParagraph"/>
        <w:numPr>
          <w:ilvl w:val="0"/>
          <w:numId w:val="23"/>
        </w:numPr>
      </w:pPr>
      <w:r>
        <w:t>There are advaned features such as accepting some loss in data by allow_lossy which is used in streaming projects.</w:t>
      </w:r>
    </w:p>
    <w:p w14:paraId="1EF3D85E" w14:textId="77777777" w:rsidR="001D61DE" w:rsidRDefault="001D61DE" w:rsidP="001D61DE">
      <w:pPr>
        <w:pStyle w:val="ListParagraph"/>
      </w:pPr>
    </w:p>
    <w:p w14:paraId="6B1817FB" w14:textId="54075CDA" w:rsidR="001D61DE" w:rsidRPr="001D61DE" w:rsidRDefault="001D61DE" w:rsidP="001D61DE">
      <w:pPr>
        <w:pStyle w:val="ListParagraph"/>
        <w:numPr>
          <w:ilvl w:val="0"/>
          <w:numId w:val="19"/>
        </w:numPr>
        <w:rPr>
          <w:b/>
          <w:bCs/>
        </w:rPr>
      </w:pPr>
      <w:r w:rsidRPr="001D61DE">
        <w:rPr>
          <w:b/>
          <w:bCs/>
        </w:rPr>
        <w:t xml:space="preserve">Functional Coverage: </w:t>
      </w:r>
      <w:r w:rsidRPr="001D61DE">
        <w:t>Used for verifying if the testbench has stimulated all the necessary inputs and scenarios.</w:t>
      </w:r>
      <w:r>
        <w:t xml:space="preserve"> Helpful for observing the operation for border cases.</w:t>
      </w:r>
    </w:p>
    <w:p w14:paraId="4CA64E4C" w14:textId="48CA9035" w:rsidR="001D61DE" w:rsidRDefault="00254016" w:rsidP="001D61DE">
      <w:pPr>
        <w:pStyle w:val="ListParagraph"/>
        <w:numPr>
          <w:ilvl w:val="0"/>
          <w:numId w:val="24"/>
        </w:numPr>
      </w:pPr>
      <w:r w:rsidRPr="00254016">
        <w:t xml:space="preserve">Define specific </w:t>
      </w:r>
      <w:r>
        <w:t xml:space="preserve">input </w:t>
      </w:r>
      <w:r w:rsidRPr="00254016">
        <w:t>scenarios by assigning them to different bins.</w:t>
      </w:r>
    </w:p>
    <w:p w14:paraId="2C012F0C" w14:textId="59A59714" w:rsidR="00254016" w:rsidRPr="00254016" w:rsidRDefault="00254016" w:rsidP="001D61DE">
      <w:pPr>
        <w:pStyle w:val="ListParagraph"/>
        <w:numPr>
          <w:ilvl w:val="0"/>
          <w:numId w:val="24"/>
        </w:numPr>
      </w:pPr>
      <w:r>
        <w:t>Track which bins have been triggered during simulation.</w:t>
      </w:r>
    </w:p>
    <w:sectPr w:rsidR="00254016" w:rsidRPr="0025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CA1A3" w14:textId="77777777" w:rsidR="00A06EBC" w:rsidRDefault="00A06EBC" w:rsidP="00F35B5F">
      <w:pPr>
        <w:spacing w:after="0" w:line="240" w:lineRule="auto"/>
      </w:pPr>
      <w:r>
        <w:separator/>
      </w:r>
    </w:p>
  </w:endnote>
  <w:endnote w:type="continuationSeparator" w:id="0">
    <w:p w14:paraId="2A872B2D" w14:textId="77777777" w:rsidR="00A06EBC" w:rsidRDefault="00A06EBC" w:rsidP="00F3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56527" w14:textId="77777777" w:rsidR="00A06EBC" w:rsidRDefault="00A06EBC" w:rsidP="00F35B5F">
      <w:pPr>
        <w:spacing w:after="0" w:line="240" w:lineRule="auto"/>
      </w:pPr>
      <w:r>
        <w:separator/>
      </w:r>
    </w:p>
  </w:footnote>
  <w:footnote w:type="continuationSeparator" w:id="0">
    <w:p w14:paraId="48152E6B" w14:textId="77777777" w:rsidR="00A06EBC" w:rsidRDefault="00A06EBC" w:rsidP="00F3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7EC"/>
    <w:multiLevelType w:val="hybridMultilevel"/>
    <w:tmpl w:val="469C5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67FE"/>
    <w:multiLevelType w:val="hybridMultilevel"/>
    <w:tmpl w:val="703C48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849C3"/>
    <w:multiLevelType w:val="hybridMultilevel"/>
    <w:tmpl w:val="25B604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D368B"/>
    <w:multiLevelType w:val="hybridMultilevel"/>
    <w:tmpl w:val="9C3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F72CD"/>
    <w:multiLevelType w:val="hybridMultilevel"/>
    <w:tmpl w:val="EB8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DF0"/>
    <w:multiLevelType w:val="hybridMultilevel"/>
    <w:tmpl w:val="FA52B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F11A8"/>
    <w:multiLevelType w:val="hybridMultilevel"/>
    <w:tmpl w:val="348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062FC"/>
    <w:multiLevelType w:val="hybridMultilevel"/>
    <w:tmpl w:val="75EEBE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7596E"/>
    <w:multiLevelType w:val="hybridMultilevel"/>
    <w:tmpl w:val="1C8464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E55E02"/>
    <w:multiLevelType w:val="hybridMultilevel"/>
    <w:tmpl w:val="F89AC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51EE6"/>
    <w:multiLevelType w:val="hybridMultilevel"/>
    <w:tmpl w:val="112E61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2D6C82"/>
    <w:multiLevelType w:val="hybridMultilevel"/>
    <w:tmpl w:val="090A18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BE7858"/>
    <w:multiLevelType w:val="hybridMultilevel"/>
    <w:tmpl w:val="16F03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35328"/>
    <w:multiLevelType w:val="hybridMultilevel"/>
    <w:tmpl w:val="F1F4BF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EC5C1E"/>
    <w:multiLevelType w:val="hybridMultilevel"/>
    <w:tmpl w:val="664863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536FF"/>
    <w:multiLevelType w:val="hybridMultilevel"/>
    <w:tmpl w:val="0BFA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5164"/>
    <w:multiLevelType w:val="hybridMultilevel"/>
    <w:tmpl w:val="410A9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7FDB"/>
    <w:multiLevelType w:val="hybridMultilevel"/>
    <w:tmpl w:val="7B8C4F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601D0A"/>
    <w:multiLevelType w:val="hybridMultilevel"/>
    <w:tmpl w:val="D8D4BB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15678D"/>
    <w:multiLevelType w:val="hybridMultilevel"/>
    <w:tmpl w:val="0AD042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F91FE2"/>
    <w:multiLevelType w:val="hybridMultilevel"/>
    <w:tmpl w:val="9A54F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B037F"/>
    <w:multiLevelType w:val="hybridMultilevel"/>
    <w:tmpl w:val="335E1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7C2796"/>
    <w:multiLevelType w:val="multilevel"/>
    <w:tmpl w:val="D4F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320F4"/>
    <w:multiLevelType w:val="hybridMultilevel"/>
    <w:tmpl w:val="DF043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5288544">
    <w:abstractNumId w:val="21"/>
  </w:num>
  <w:num w:numId="2" w16cid:durableId="1339045300">
    <w:abstractNumId w:val="0"/>
  </w:num>
  <w:num w:numId="3" w16cid:durableId="1506631992">
    <w:abstractNumId w:val="19"/>
  </w:num>
  <w:num w:numId="4" w16cid:durableId="603196304">
    <w:abstractNumId w:val="15"/>
  </w:num>
  <w:num w:numId="5" w16cid:durableId="1019353129">
    <w:abstractNumId w:val="22"/>
  </w:num>
  <w:num w:numId="6" w16cid:durableId="906300733">
    <w:abstractNumId w:val="4"/>
  </w:num>
  <w:num w:numId="7" w16cid:durableId="788594809">
    <w:abstractNumId w:val="18"/>
  </w:num>
  <w:num w:numId="8" w16cid:durableId="1760059401">
    <w:abstractNumId w:val="3"/>
  </w:num>
  <w:num w:numId="9" w16cid:durableId="154998706">
    <w:abstractNumId w:val="13"/>
  </w:num>
  <w:num w:numId="10" w16cid:durableId="47725671">
    <w:abstractNumId w:val="2"/>
  </w:num>
  <w:num w:numId="11" w16cid:durableId="1108237962">
    <w:abstractNumId w:val="7"/>
  </w:num>
  <w:num w:numId="12" w16cid:durableId="1696035458">
    <w:abstractNumId w:val="10"/>
  </w:num>
  <w:num w:numId="13" w16cid:durableId="2132745307">
    <w:abstractNumId w:val="9"/>
  </w:num>
  <w:num w:numId="14" w16cid:durableId="736167510">
    <w:abstractNumId w:val="14"/>
  </w:num>
  <w:num w:numId="15" w16cid:durableId="80487568">
    <w:abstractNumId w:val="17"/>
  </w:num>
  <w:num w:numId="16" w16cid:durableId="961887664">
    <w:abstractNumId w:val="12"/>
  </w:num>
  <w:num w:numId="17" w16cid:durableId="1031537667">
    <w:abstractNumId w:val="8"/>
  </w:num>
  <w:num w:numId="18" w16cid:durableId="877351631">
    <w:abstractNumId w:val="5"/>
  </w:num>
  <w:num w:numId="19" w16cid:durableId="849106906">
    <w:abstractNumId w:val="6"/>
  </w:num>
  <w:num w:numId="20" w16cid:durableId="18551105">
    <w:abstractNumId w:val="11"/>
  </w:num>
  <w:num w:numId="21" w16cid:durableId="209463411">
    <w:abstractNumId w:val="23"/>
  </w:num>
  <w:num w:numId="22" w16cid:durableId="570624053">
    <w:abstractNumId w:val="1"/>
  </w:num>
  <w:num w:numId="23" w16cid:durableId="795954863">
    <w:abstractNumId w:val="16"/>
  </w:num>
  <w:num w:numId="24" w16cid:durableId="10261731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06"/>
    <w:rsid w:val="00003406"/>
    <w:rsid w:val="0006577D"/>
    <w:rsid w:val="000B6ABF"/>
    <w:rsid w:val="00196542"/>
    <w:rsid w:val="001A1E86"/>
    <w:rsid w:val="001A64EF"/>
    <w:rsid w:val="001B47EF"/>
    <w:rsid w:val="001C4E7E"/>
    <w:rsid w:val="001D61DE"/>
    <w:rsid w:val="002433D3"/>
    <w:rsid w:val="00254016"/>
    <w:rsid w:val="0037704A"/>
    <w:rsid w:val="00510CE2"/>
    <w:rsid w:val="00631DC3"/>
    <w:rsid w:val="006961C8"/>
    <w:rsid w:val="007020BC"/>
    <w:rsid w:val="007275FF"/>
    <w:rsid w:val="007D5F48"/>
    <w:rsid w:val="009219EA"/>
    <w:rsid w:val="00997176"/>
    <w:rsid w:val="00A06EBC"/>
    <w:rsid w:val="00A86742"/>
    <w:rsid w:val="00B220DF"/>
    <w:rsid w:val="00B43BD0"/>
    <w:rsid w:val="00BD6D06"/>
    <w:rsid w:val="00BE4C4F"/>
    <w:rsid w:val="00C370A2"/>
    <w:rsid w:val="00C4567D"/>
    <w:rsid w:val="00C567D2"/>
    <w:rsid w:val="00C71825"/>
    <w:rsid w:val="00D74EBC"/>
    <w:rsid w:val="00DF0F48"/>
    <w:rsid w:val="00E02D9C"/>
    <w:rsid w:val="00E81951"/>
    <w:rsid w:val="00E86AA6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F768"/>
  <w15:chartTrackingRefBased/>
  <w15:docId w15:val="{E54B0BAA-AF3D-40AD-AB64-BDF44468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4E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6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Ömer Göksu</dc:creator>
  <cp:keywords/>
  <dc:description/>
  <cp:lastModifiedBy>Ege Ömer Göksu</cp:lastModifiedBy>
  <cp:revision>9</cp:revision>
  <dcterms:created xsi:type="dcterms:W3CDTF">2025-03-24T17:29:00Z</dcterms:created>
  <dcterms:modified xsi:type="dcterms:W3CDTF">2025-04-04T11:03:00Z</dcterms:modified>
</cp:coreProperties>
</file>