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7DBF" w:rsidRDefault="00457DBF" w:rsidP="00457DBF">
      <w:proofErr w:type="spellStart"/>
      <w:r>
        <w:rPr>
          <w:rFonts w:hint="eastAsia"/>
        </w:rPr>
        <w:t>이의역지</w:t>
      </w:r>
      <w:proofErr w:type="spellEnd"/>
      <w:r>
        <w:rPr>
          <w:rFonts w:hint="eastAsia"/>
        </w:rPr>
        <w:t xml:space="preserve"> </w:t>
      </w:r>
      <w:r>
        <w:t>4</w:t>
      </w:r>
      <w:r>
        <w:rPr>
          <w:rFonts w:hint="eastAsia"/>
        </w:rPr>
        <w:t>회차 세미나</w:t>
      </w:r>
      <w:r>
        <w:t>_</w:t>
      </w:r>
      <w:r>
        <w:rPr>
          <w:rFonts w:hint="eastAsia"/>
        </w:rPr>
        <w:t>청일전쟁</w:t>
      </w:r>
      <w:r>
        <w:t>_</w:t>
      </w:r>
      <w:r>
        <w:rPr>
          <w:rFonts w:hint="eastAsia"/>
        </w:rPr>
        <w:t>요약문</w:t>
      </w:r>
      <w:r>
        <w:t>_</w:t>
      </w:r>
      <w:r>
        <w:rPr>
          <w:rFonts w:hint="eastAsia"/>
        </w:rPr>
        <w:t>김민수</w:t>
      </w:r>
    </w:p>
    <w:p w:rsidR="00457DBF" w:rsidRDefault="00457DBF" w:rsidP="00457DBF"/>
    <w:p w:rsidR="00457DBF" w:rsidRDefault="00457DBF" w:rsidP="00457DBF">
      <w:proofErr w:type="spellStart"/>
      <w:r>
        <w:rPr>
          <w:rFonts w:hint="eastAsia"/>
        </w:rPr>
        <w:t>이의역지</w:t>
      </w:r>
      <w:proofErr w:type="spellEnd"/>
      <w:r>
        <w:rPr>
          <w:rFonts w:hint="eastAsia"/>
        </w:rPr>
        <w:t xml:space="preserve"> 방법론의 </w:t>
      </w:r>
      <w:r>
        <w:t>4</w:t>
      </w:r>
      <w:r>
        <w:rPr>
          <w:rFonts w:hint="eastAsia"/>
        </w:rPr>
        <w:t xml:space="preserve">회차 세미나는 청일전쟁의 핵심적 행위자인 </w:t>
      </w:r>
      <w:proofErr w:type="spellStart"/>
      <w:r>
        <w:rPr>
          <w:rFonts w:hint="eastAsia"/>
        </w:rPr>
        <w:t>이홍장</w:t>
      </w:r>
      <w:proofErr w:type="spellEnd"/>
      <w:r>
        <w:t>(</w:t>
      </w:r>
      <w:r>
        <w:rPr>
          <w:rFonts w:hint="eastAsia"/>
        </w:rPr>
        <w:t>李鴻章</w:t>
      </w:r>
      <w:r>
        <w:t>, 1823~1901)</w:t>
      </w:r>
      <w:r>
        <w:rPr>
          <w:rFonts w:hint="eastAsia"/>
        </w:rPr>
        <w:t xml:space="preserve">과 </w:t>
      </w:r>
      <w:proofErr w:type="spellStart"/>
      <w:r>
        <w:rPr>
          <w:rFonts w:hint="eastAsia"/>
        </w:rPr>
        <w:t>무쓰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무네미쓰</w:t>
      </w:r>
      <w:proofErr w:type="spellEnd"/>
      <w:r>
        <w:t>(</w:t>
      </w:r>
      <w:r>
        <w:rPr>
          <w:rFonts w:hint="eastAsia"/>
        </w:rPr>
        <w:t>陸</w:t>
      </w:r>
      <w:r>
        <w:rPr>
          <w:rFonts w:ascii="새굴림" w:eastAsia="새굴림" w:hAnsi="새굴림" w:cs="새굴림" w:hint="eastAsia"/>
        </w:rPr>
        <w:t>奥</w:t>
      </w:r>
      <w:r>
        <w:rPr>
          <w:rFonts w:ascii="맑은 고딕" w:eastAsia="맑은 고딕" w:hAnsi="맑은 고딕" w:cs="맑은 고딕" w:hint="eastAsia"/>
        </w:rPr>
        <w:t>宗光</w:t>
      </w:r>
      <w:r>
        <w:t>, 1844~1897)</w:t>
      </w:r>
      <w:r>
        <w:rPr>
          <w:rFonts w:hint="eastAsia"/>
        </w:rPr>
        <w:t>를 해석학적으로 독해하고</w:t>
      </w:r>
      <w:r>
        <w:t xml:space="preserve">, </w:t>
      </w:r>
      <w:r>
        <w:rPr>
          <w:rFonts w:hint="eastAsia"/>
        </w:rPr>
        <w:t xml:space="preserve">개인적인 차원에서 나타나는 사고의 차이가 그보다 훨씬 넓고 보편적인 </w:t>
      </w:r>
      <w:proofErr w:type="spellStart"/>
      <w:r>
        <w:rPr>
          <w:rFonts w:hint="eastAsia"/>
        </w:rPr>
        <w:t>흐름으로서의</w:t>
      </w:r>
      <w:proofErr w:type="spellEnd"/>
      <w:r>
        <w:rPr>
          <w:rFonts w:hint="eastAsia"/>
        </w:rPr>
        <w:t xml:space="preserve"> 문명사적 전개와 어떻게 연관되는지를 살펴보고자 하였다</w:t>
      </w:r>
      <w:r>
        <w:t xml:space="preserve">. </w:t>
      </w:r>
      <w:r>
        <w:rPr>
          <w:rFonts w:hint="eastAsia"/>
        </w:rPr>
        <w:t xml:space="preserve">본 세미나의 독해 대상이 된 </w:t>
      </w:r>
      <w:proofErr w:type="spellStart"/>
      <w:r>
        <w:rPr>
          <w:rFonts w:hint="eastAsia"/>
        </w:rPr>
        <w:t>이홍장과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무쓰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무네미쓰는</w:t>
      </w:r>
      <w:proofErr w:type="spellEnd"/>
      <w:r>
        <w:rPr>
          <w:rFonts w:hint="eastAsia"/>
        </w:rPr>
        <w:t xml:space="preserve"> 각각 청일전쟁 당시 청의 </w:t>
      </w:r>
      <w:proofErr w:type="spellStart"/>
      <w:r>
        <w:rPr>
          <w:rFonts w:hint="eastAsia"/>
        </w:rPr>
        <w:t>북양대신과</w:t>
      </w:r>
      <w:proofErr w:type="spellEnd"/>
      <w:r>
        <w:rPr>
          <w:rFonts w:hint="eastAsia"/>
        </w:rPr>
        <w:t xml:space="preserve"> 일본 외무대신으로</w:t>
      </w:r>
      <w:r>
        <w:t xml:space="preserve">, </w:t>
      </w:r>
      <w:r>
        <w:rPr>
          <w:rFonts w:hint="eastAsia"/>
        </w:rPr>
        <w:t>각국의 외교정책 결정에서 핵심적 역할을 수행하고 있었다</w:t>
      </w:r>
      <w:r>
        <w:t xml:space="preserve">. </w:t>
      </w:r>
      <w:r>
        <w:rPr>
          <w:rFonts w:hint="eastAsia"/>
        </w:rPr>
        <w:t>이들 행위자가 외교정책결정 과정에서</w:t>
      </w:r>
      <w:r>
        <w:t xml:space="preserve">, </w:t>
      </w:r>
      <w:r>
        <w:rPr>
          <w:rFonts w:hint="eastAsia"/>
        </w:rPr>
        <w:t>그리고 구성주의적인 측면에서 대표성을 가질 수 있다고 보고</w:t>
      </w:r>
      <w:r>
        <w:t xml:space="preserve">, </w:t>
      </w:r>
      <w:r>
        <w:rPr>
          <w:rFonts w:hint="eastAsia"/>
        </w:rPr>
        <w:t xml:space="preserve">이와 같은 사고 방식의 차이와 그 충돌이 </w:t>
      </w:r>
      <w:r>
        <w:t>19</w:t>
      </w:r>
      <w:r>
        <w:rPr>
          <w:rFonts w:hint="eastAsia"/>
        </w:rPr>
        <w:t>세기 근대화라는 세계적 맥락과 어떤 지점에서 연동되는 것인지 검토하였다</w:t>
      </w:r>
      <w:r>
        <w:t xml:space="preserve">. </w:t>
      </w:r>
      <w:r>
        <w:rPr>
          <w:rFonts w:hint="eastAsia"/>
        </w:rPr>
        <w:t>이를 위해 『</w:t>
      </w:r>
      <w:proofErr w:type="spellStart"/>
      <w:r>
        <w:rPr>
          <w:rFonts w:hint="eastAsia"/>
        </w:rPr>
        <w:t>이홍장전집</w:t>
      </w:r>
      <w:proofErr w:type="spellEnd"/>
      <w:r>
        <w:rPr>
          <w:rFonts w:hint="eastAsia"/>
        </w:rPr>
        <w:t>』</w:t>
      </w:r>
      <w:r>
        <w:t xml:space="preserve">, </w:t>
      </w:r>
      <w:r>
        <w:rPr>
          <w:rFonts w:hint="eastAsia"/>
        </w:rPr>
        <w:t>『</w:t>
      </w:r>
      <w:proofErr w:type="spellStart"/>
      <w:r>
        <w:rPr>
          <w:rFonts w:hint="eastAsia"/>
        </w:rPr>
        <w:t>이홍장평전</w:t>
      </w:r>
      <w:proofErr w:type="spellEnd"/>
      <w:r>
        <w:rPr>
          <w:rFonts w:hint="eastAsia"/>
        </w:rPr>
        <w:t>』</w:t>
      </w:r>
      <w:r>
        <w:t xml:space="preserve">, </w:t>
      </w:r>
      <w:r>
        <w:rPr>
          <w:rFonts w:hint="eastAsia"/>
        </w:rPr>
        <w:t>『</w:t>
      </w:r>
      <w:proofErr w:type="spellStart"/>
      <w:r>
        <w:rPr>
          <w:rFonts w:hint="eastAsia"/>
        </w:rPr>
        <w:t>건건록</w:t>
      </w:r>
      <w:proofErr w:type="spellEnd"/>
      <w:r>
        <w:rPr>
          <w:rFonts w:hint="eastAsia"/>
        </w:rPr>
        <w:t>』</w:t>
      </w:r>
      <w:r>
        <w:t xml:space="preserve">, </w:t>
      </w:r>
      <w:r>
        <w:rPr>
          <w:rFonts w:hint="eastAsia"/>
        </w:rPr>
        <w:t>『</w:t>
      </w:r>
      <w:proofErr w:type="spellStart"/>
      <w:r>
        <w:rPr>
          <w:rFonts w:hint="eastAsia"/>
        </w:rPr>
        <w:t>데니문서</w:t>
      </w:r>
      <w:proofErr w:type="spellEnd"/>
      <w:r>
        <w:rPr>
          <w:rFonts w:hint="eastAsia"/>
        </w:rPr>
        <w:t xml:space="preserve">』 등의 </w:t>
      </w:r>
      <w:r>
        <w:t>1</w:t>
      </w:r>
      <w:r>
        <w:rPr>
          <w:rFonts w:hint="eastAsia"/>
        </w:rPr>
        <w:t>차 사료를 집중적으로 독해하였다</w:t>
      </w:r>
      <w:r>
        <w:t xml:space="preserve">. </w:t>
      </w:r>
      <w:r>
        <w:rPr>
          <w:rFonts w:hint="eastAsia"/>
        </w:rPr>
        <w:t>이와 같은 시도는 우선</w:t>
      </w:r>
      <w:r>
        <w:t xml:space="preserve">, </w:t>
      </w:r>
      <w:r>
        <w:rPr>
          <w:rFonts w:hint="eastAsia"/>
        </w:rPr>
        <w:t>개인의 세계관과 그 차이에 집중한다는 점에서 물질적인 토대에 주목하여 청일전쟁을 설명하고자 했던 역사적</w:t>
      </w:r>
      <w:r>
        <w:t>·</w:t>
      </w:r>
      <w:r>
        <w:rPr>
          <w:rFonts w:hint="eastAsia"/>
        </w:rPr>
        <w:t>이론적 접근</w:t>
      </w:r>
      <w:r>
        <w:t>-</w:t>
      </w:r>
      <w:r>
        <w:rPr>
          <w:rFonts w:hint="eastAsia"/>
        </w:rPr>
        <w:t>세력전이이론에 따른 설명이 대표적일 것이다</w:t>
      </w:r>
      <w:r>
        <w:t>-</w:t>
      </w:r>
      <w:r>
        <w:rPr>
          <w:rFonts w:hint="eastAsia"/>
        </w:rPr>
        <w:t>과 구분된다</w:t>
      </w:r>
      <w:r>
        <w:t xml:space="preserve">. </w:t>
      </w:r>
      <w:r>
        <w:rPr>
          <w:rFonts w:hint="eastAsia"/>
        </w:rPr>
        <w:t>다른 한편으로 이와 같은 독해는</w:t>
      </w:r>
      <w:r>
        <w:t xml:space="preserve">, </w:t>
      </w:r>
      <w:r>
        <w:rPr>
          <w:rFonts w:hint="eastAsia"/>
        </w:rPr>
        <w:t>관념적 차원에 주목했던 선행연구</w:t>
      </w:r>
      <w:r>
        <w:t>-</w:t>
      </w:r>
      <w:r>
        <w:rPr>
          <w:rFonts w:hint="eastAsia"/>
        </w:rPr>
        <w:t>질서전이이론 등에 의한 설명이 그것이다</w:t>
      </w:r>
      <w:r>
        <w:t>-</w:t>
      </w:r>
      <w:r>
        <w:rPr>
          <w:rFonts w:hint="eastAsia"/>
        </w:rPr>
        <w:t xml:space="preserve">가 </w:t>
      </w:r>
      <w:proofErr w:type="spellStart"/>
      <w:r>
        <w:rPr>
          <w:rFonts w:hint="eastAsia"/>
        </w:rPr>
        <w:t>범박하게</w:t>
      </w:r>
      <w:proofErr w:type="spellEnd"/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 xml:space="preserve">동아시아 </w:t>
      </w:r>
      <w:proofErr w:type="spellStart"/>
      <w:r>
        <w:rPr>
          <w:rFonts w:hint="eastAsia"/>
        </w:rPr>
        <w:t>전통질서</w:t>
      </w:r>
      <w:proofErr w:type="spellEnd"/>
      <w:r>
        <w:t>’</w:t>
      </w:r>
      <w:r>
        <w:rPr>
          <w:rFonts w:hint="eastAsia"/>
        </w:rPr>
        <w:t xml:space="preserve">에서 </w:t>
      </w:r>
      <w:r>
        <w:t>‘</w:t>
      </w:r>
      <w:r>
        <w:rPr>
          <w:rFonts w:hint="eastAsia"/>
        </w:rPr>
        <w:t>만국공법 질서</w:t>
      </w:r>
      <w:r>
        <w:t>(</w:t>
      </w:r>
      <w:r>
        <w:rPr>
          <w:rFonts w:hint="eastAsia"/>
        </w:rPr>
        <w:t>혹은 서구 국제법 질서</w:t>
      </w:r>
      <w:r>
        <w:t>)’</w:t>
      </w:r>
      <w:r>
        <w:rPr>
          <w:rFonts w:hint="eastAsia"/>
        </w:rPr>
        <w:t>라고 표현함으로써 간과했던 동아시아 내적인 차이를 살펴보고자 하는 시도이기도 하다</w:t>
      </w:r>
      <w:r>
        <w:t xml:space="preserve">. </w:t>
      </w:r>
      <w:r>
        <w:rPr>
          <w:rFonts w:hint="eastAsia"/>
        </w:rPr>
        <w:t>이를 위해 독해의 과정에서 다음과 같은 두 가지의 비교 축을 염두에 두었다</w:t>
      </w:r>
      <w:r>
        <w:t xml:space="preserve">. </w:t>
      </w:r>
      <w:r>
        <w:rPr>
          <w:rFonts w:hint="eastAsia"/>
        </w:rPr>
        <w:t>하나는 공간적인 축으로</w:t>
      </w:r>
      <w:r>
        <w:t xml:space="preserve">, </w:t>
      </w:r>
      <w:r>
        <w:rPr>
          <w:rFonts w:hint="eastAsia"/>
        </w:rPr>
        <w:t>청과 일본이라는 서로 다른 국가가 보여주는 상이한 국제질서 상상이 무엇인지를 비교하는 것이다</w:t>
      </w:r>
      <w:r>
        <w:t xml:space="preserve">. </w:t>
      </w:r>
      <w:r>
        <w:rPr>
          <w:rFonts w:hint="eastAsia"/>
        </w:rPr>
        <w:t>다른 하나는 시간적인 축으로</w:t>
      </w:r>
      <w:r>
        <w:t xml:space="preserve">, </w:t>
      </w:r>
      <w:r>
        <w:rPr>
          <w:rFonts w:hint="eastAsia"/>
        </w:rPr>
        <w:t xml:space="preserve">청일전쟁 전후로 변화하게 된 동아시아의 </w:t>
      </w:r>
      <w:proofErr w:type="spellStart"/>
      <w:r>
        <w:rPr>
          <w:rFonts w:hint="eastAsia"/>
        </w:rPr>
        <w:t>정치원리와</w:t>
      </w:r>
      <w:proofErr w:type="spellEnd"/>
      <w:r>
        <w:rPr>
          <w:rFonts w:hint="eastAsia"/>
        </w:rPr>
        <w:t xml:space="preserve"> 국제질서 상상을 검토하는 것이다</w:t>
      </w:r>
      <w:r>
        <w:t>.</w:t>
      </w:r>
    </w:p>
    <w:p w:rsidR="00457DBF" w:rsidRDefault="00457DBF" w:rsidP="00457DBF">
      <w:r>
        <w:rPr>
          <w:rFonts w:hint="eastAsia"/>
        </w:rPr>
        <w:t xml:space="preserve">청의 </w:t>
      </w:r>
      <w:proofErr w:type="spellStart"/>
      <w:r>
        <w:rPr>
          <w:rFonts w:hint="eastAsia"/>
        </w:rPr>
        <w:t>이홍장과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무쓰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무네미쓰를</w:t>
      </w:r>
      <w:proofErr w:type="spellEnd"/>
      <w:r>
        <w:rPr>
          <w:rFonts w:hint="eastAsia"/>
        </w:rPr>
        <w:t xml:space="preserve"> 국가정체성</w:t>
      </w:r>
      <w:r>
        <w:t xml:space="preserve">, </w:t>
      </w:r>
      <w:r>
        <w:rPr>
          <w:rFonts w:hint="eastAsia"/>
        </w:rPr>
        <w:t>국제관계</w:t>
      </w:r>
      <w:r>
        <w:t xml:space="preserve">, </w:t>
      </w:r>
      <w:r>
        <w:rPr>
          <w:rFonts w:hint="eastAsia"/>
        </w:rPr>
        <w:t>국제정치의 원리라는 차원에서 비교한 결과 다음과 같은 특징을 파악할 수 있었다</w:t>
      </w:r>
      <w:r>
        <w:t xml:space="preserve">. </w:t>
      </w:r>
      <w:proofErr w:type="spellStart"/>
      <w:r>
        <w:rPr>
          <w:rFonts w:hint="eastAsia"/>
        </w:rPr>
        <w:t>이홍장은</w:t>
      </w:r>
      <w:proofErr w:type="spellEnd"/>
      <w:r>
        <w:rPr>
          <w:rFonts w:hint="eastAsia"/>
        </w:rPr>
        <w:t xml:space="preserve"> 여전히 청을 제국의 감각 속에서 이해하고 있다고 할 수 있다</w:t>
      </w:r>
      <w:r>
        <w:t xml:space="preserve">. </w:t>
      </w:r>
      <w:r>
        <w:rPr>
          <w:rFonts w:hint="eastAsia"/>
        </w:rPr>
        <w:t>그의 주권에 대한 이해에서 자기완결적인 혹은 독립적인 주권이라는 근대적 감각은 희박하다</w:t>
      </w:r>
      <w:r>
        <w:t xml:space="preserve">. </w:t>
      </w:r>
      <w:r>
        <w:rPr>
          <w:rFonts w:hint="eastAsia"/>
        </w:rPr>
        <w:t xml:space="preserve">따라서 그의 발화에서도 조선이 </w:t>
      </w:r>
      <w:proofErr w:type="spellStart"/>
      <w:r>
        <w:rPr>
          <w:rFonts w:hint="eastAsia"/>
        </w:rPr>
        <w:t>번국으로서</w:t>
      </w:r>
      <w:proofErr w:type="spellEnd"/>
      <w:r>
        <w:rPr>
          <w:rFonts w:hint="eastAsia"/>
        </w:rPr>
        <w:t xml:space="preserve"> 갖는 자주성을 존중하려고 하는 모습이 일관적으로 나타난다</w:t>
      </w:r>
      <w:r>
        <w:t xml:space="preserve">. </w:t>
      </w:r>
      <w:r>
        <w:rPr>
          <w:rFonts w:hint="eastAsia"/>
        </w:rPr>
        <w:t xml:space="preserve">반면에 </w:t>
      </w:r>
      <w:proofErr w:type="spellStart"/>
      <w:r>
        <w:rPr>
          <w:rFonts w:hint="eastAsia"/>
        </w:rPr>
        <w:t>무쓰는</w:t>
      </w:r>
      <w:proofErr w:type="spellEnd"/>
      <w:r>
        <w:rPr>
          <w:rFonts w:hint="eastAsia"/>
        </w:rPr>
        <w:t xml:space="preserve"> 타자와는 구별되는 하나의 매끄러운 경계를 가진 완결된 상태로서 주권을 이해하고 있으며</w:t>
      </w:r>
      <w:r>
        <w:t xml:space="preserve">, </w:t>
      </w:r>
      <w:r>
        <w:rPr>
          <w:rFonts w:hint="eastAsia"/>
        </w:rPr>
        <w:t>피아</w:t>
      </w:r>
      <w:r>
        <w:t>(</w:t>
      </w:r>
      <w:r>
        <w:rPr>
          <w:rFonts w:hint="eastAsia"/>
        </w:rPr>
        <w:t>彼我</w:t>
      </w:r>
      <w:r>
        <w:t>)</w:t>
      </w:r>
      <w:r>
        <w:rPr>
          <w:rFonts w:hint="eastAsia"/>
        </w:rPr>
        <w:t>가 명확하게 구분되는 세계 속에서 열국이 각축하는 것이야말로 국제정치라고 보게 된다</w:t>
      </w:r>
      <w:r>
        <w:t xml:space="preserve">. </w:t>
      </w:r>
      <w:r>
        <w:rPr>
          <w:rFonts w:hint="eastAsia"/>
        </w:rPr>
        <w:t xml:space="preserve">따라서 국제관계를 바라보는 방식에 있어서도 </w:t>
      </w:r>
      <w:proofErr w:type="spellStart"/>
      <w:r>
        <w:rPr>
          <w:rFonts w:hint="eastAsia"/>
        </w:rPr>
        <w:t>무쓰는</w:t>
      </w:r>
      <w:proofErr w:type="spellEnd"/>
      <w:r>
        <w:rPr>
          <w:rFonts w:hint="eastAsia"/>
        </w:rPr>
        <w:t xml:space="preserve"> 직접적인 이해관계자인 청은 물론이고</w:t>
      </w:r>
      <w:r>
        <w:t xml:space="preserve">, </w:t>
      </w:r>
      <w:r>
        <w:rPr>
          <w:rFonts w:hint="eastAsia"/>
        </w:rPr>
        <w:t>청일 갈등을 초기에 중재하려는 러시아나 영국 역시 간접적인 이해관계자로서 각자가 가지고 있는 이익을 극대화하려는 의도에서 행동한다고 전제한다는 점이 특징적이다</w:t>
      </w:r>
      <w:r>
        <w:t xml:space="preserve">. </w:t>
      </w:r>
      <w:r>
        <w:rPr>
          <w:rFonts w:hint="eastAsia"/>
        </w:rPr>
        <w:t>이는 국가가 이익을 추구함에도 불구하고</w:t>
      </w:r>
      <w:r>
        <w:t xml:space="preserve">, </w:t>
      </w:r>
      <w:r>
        <w:rPr>
          <w:rFonts w:hint="eastAsia"/>
        </w:rPr>
        <w:t xml:space="preserve">장기적으로 국가 간 우의와 </w:t>
      </w:r>
      <w:proofErr w:type="spellStart"/>
      <w:r>
        <w:rPr>
          <w:rFonts w:hint="eastAsia"/>
        </w:rPr>
        <w:t>상호공존을</w:t>
      </w:r>
      <w:proofErr w:type="spellEnd"/>
      <w:r>
        <w:rPr>
          <w:rFonts w:hint="eastAsia"/>
        </w:rPr>
        <w:t xml:space="preserve"> 위해 특정한 도덕적 제한</w:t>
      </w:r>
      <w:r>
        <w:t xml:space="preserve">, </w:t>
      </w:r>
      <w:r>
        <w:rPr>
          <w:rFonts w:hint="eastAsia"/>
        </w:rPr>
        <w:t xml:space="preserve">혹은 규범을 동시에 준수해야 한다고 보는 </w:t>
      </w:r>
      <w:proofErr w:type="spellStart"/>
      <w:r>
        <w:rPr>
          <w:rFonts w:hint="eastAsia"/>
        </w:rPr>
        <w:t>이홍장과는</w:t>
      </w:r>
      <w:proofErr w:type="spellEnd"/>
      <w:r>
        <w:rPr>
          <w:rFonts w:hint="eastAsia"/>
        </w:rPr>
        <w:t xml:space="preserve"> 구별되는 </w:t>
      </w:r>
      <w:proofErr w:type="spellStart"/>
      <w:r>
        <w:rPr>
          <w:rFonts w:hint="eastAsia"/>
        </w:rPr>
        <w:t>인식이기도</w:t>
      </w:r>
      <w:proofErr w:type="spellEnd"/>
      <w:r>
        <w:rPr>
          <w:rFonts w:hint="eastAsia"/>
        </w:rPr>
        <w:t xml:space="preserve"> 하다</w:t>
      </w:r>
      <w:r>
        <w:t xml:space="preserve">. </w:t>
      </w:r>
      <w:r>
        <w:rPr>
          <w:rFonts w:hint="eastAsia"/>
        </w:rPr>
        <w:t>이러한 국제관계에 대한 상이한 인식은</w:t>
      </w:r>
      <w:r>
        <w:t xml:space="preserve">, </w:t>
      </w:r>
      <w:r>
        <w:rPr>
          <w:rFonts w:hint="eastAsia"/>
        </w:rPr>
        <w:t>청과 일본이 정치의 원리 역시 다르게 이해하고 있음을 보여주는 것이기도 하다</w:t>
      </w:r>
      <w:r>
        <w:t xml:space="preserve">. </w:t>
      </w:r>
      <w:r>
        <w:rPr>
          <w:rFonts w:hint="eastAsia"/>
        </w:rPr>
        <w:t>그러나 실제 청일전쟁이 발발한 이후 청은 전쟁 수행 능력에서 일본에 확연히 뒤떨어진다는 것을 증명했고</w:t>
      </w:r>
      <w:r>
        <w:t xml:space="preserve">, </w:t>
      </w:r>
      <w:r>
        <w:rPr>
          <w:rFonts w:hint="eastAsia"/>
        </w:rPr>
        <w:t>결과적으로 전쟁에서 패배하게 되면서 정치에서 국가 간 상호 존중이나 도덕적 규범 등을 고려하는 것은 점차 우매한 것으로 여겨지게 된다</w:t>
      </w:r>
      <w:r>
        <w:t xml:space="preserve">. </w:t>
      </w:r>
    </w:p>
    <w:p w:rsidR="00457DBF" w:rsidRDefault="00457DBF" w:rsidP="00457DBF">
      <w:r>
        <w:rPr>
          <w:rFonts w:hint="eastAsia"/>
        </w:rPr>
        <w:t xml:space="preserve">이러한 변화는 </w:t>
      </w:r>
      <w:proofErr w:type="spellStart"/>
      <w:r>
        <w:rPr>
          <w:rFonts w:hint="eastAsia"/>
        </w:rPr>
        <w:t>이홍장과</w:t>
      </w:r>
      <w:proofErr w:type="spellEnd"/>
      <w:r>
        <w:rPr>
          <w:rFonts w:hint="eastAsia"/>
        </w:rPr>
        <w:t xml:space="preserve"> 그에 대한 평전을 작성한 청의 저명한 정치가이자 사상가인 </w:t>
      </w:r>
      <w:proofErr w:type="spellStart"/>
      <w:r>
        <w:rPr>
          <w:rFonts w:hint="eastAsia"/>
        </w:rPr>
        <w:t>양계초</w:t>
      </w:r>
      <w:proofErr w:type="spellEnd"/>
      <w:r>
        <w:t>(</w:t>
      </w:r>
      <w:r>
        <w:rPr>
          <w:rFonts w:hint="eastAsia"/>
        </w:rPr>
        <w:t>梁啓</w:t>
      </w:r>
      <w:r>
        <w:rPr>
          <w:rFonts w:hint="eastAsia"/>
        </w:rPr>
        <w:lastRenderedPageBreak/>
        <w:t>超</w:t>
      </w:r>
      <w:r>
        <w:t>, 1873~1929)</w:t>
      </w:r>
      <w:r>
        <w:rPr>
          <w:rFonts w:hint="eastAsia"/>
        </w:rPr>
        <w:t>를 비교</w:t>
      </w:r>
      <w:r>
        <w:t>·</w:t>
      </w:r>
      <w:r>
        <w:rPr>
          <w:rFonts w:hint="eastAsia"/>
        </w:rPr>
        <w:t>대조함으로써 파악하였다</w:t>
      </w:r>
      <w:r>
        <w:t xml:space="preserve">. </w:t>
      </w:r>
      <w:proofErr w:type="spellStart"/>
      <w:r>
        <w:rPr>
          <w:rFonts w:hint="eastAsia"/>
        </w:rPr>
        <w:t>양계초는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이홍장이</w:t>
      </w:r>
      <w:proofErr w:type="spellEnd"/>
      <w:r>
        <w:rPr>
          <w:rFonts w:hint="eastAsia"/>
        </w:rPr>
        <w:t xml:space="preserve"> </w:t>
      </w:r>
      <w:r>
        <w:t>1901</w:t>
      </w:r>
      <w:r>
        <w:rPr>
          <w:rFonts w:hint="eastAsia"/>
        </w:rPr>
        <w:t xml:space="preserve">년에 사망한 이후 집필을 시작해 </w:t>
      </w:r>
      <w:r>
        <w:t>1905</w:t>
      </w:r>
      <w:r>
        <w:rPr>
          <w:rFonts w:hint="eastAsia"/>
        </w:rPr>
        <w:t>년 『李鴻章傳</w:t>
      </w:r>
      <w:r>
        <w:t>(</w:t>
      </w:r>
      <w:proofErr w:type="spellStart"/>
      <w:r>
        <w:rPr>
          <w:rFonts w:hint="eastAsia"/>
        </w:rPr>
        <w:t>이홍장전</w:t>
      </w:r>
      <w:proofErr w:type="spellEnd"/>
      <w:r>
        <w:t>)</w:t>
      </w:r>
      <w:r>
        <w:rPr>
          <w:rFonts w:hint="eastAsia"/>
        </w:rPr>
        <w:t>』이라는 제목으로 평전을 출판하였다</w:t>
      </w:r>
      <w:r>
        <w:t xml:space="preserve">. </w:t>
      </w:r>
      <w:r>
        <w:rPr>
          <w:rFonts w:hint="eastAsia"/>
        </w:rPr>
        <w:t>해석학적 독해에 있어 주목하고자 했던 부분은</w:t>
      </w:r>
      <w:r>
        <w:t xml:space="preserve">, </w:t>
      </w:r>
      <w:proofErr w:type="spellStart"/>
      <w:r>
        <w:rPr>
          <w:rFonts w:hint="eastAsia"/>
        </w:rPr>
        <w:t>이홍장과</w:t>
      </w:r>
      <w:proofErr w:type="spellEnd"/>
      <w:r>
        <w:rPr>
          <w:rFonts w:hint="eastAsia"/>
        </w:rPr>
        <w:t xml:space="preserve"> </w:t>
      </w:r>
      <w:r>
        <w:t>50</w:t>
      </w:r>
      <w:r>
        <w:rPr>
          <w:rFonts w:hint="eastAsia"/>
        </w:rPr>
        <w:t>년의 나이 차이가 나고</w:t>
      </w:r>
      <w:r>
        <w:t xml:space="preserve">, </w:t>
      </w:r>
      <w:r>
        <w:rPr>
          <w:rFonts w:hint="eastAsia"/>
        </w:rPr>
        <w:t xml:space="preserve">또 청년기에 청일전쟁을 경험한 </w:t>
      </w:r>
      <w:proofErr w:type="spellStart"/>
      <w:r>
        <w:rPr>
          <w:rFonts w:hint="eastAsia"/>
        </w:rPr>
        <w:t>양계초가</w:t>
      </w:r>
      <w:proofErr w:type="spellEnd"/>
      <w:r>
        <w:rPr>
          <w:rFonts w:hint="eastAsia"/>
        </w:rPr>
        <w:t xml:space="preserve"> 과연 어떠한 시각에서 </w:t>
      </w:r>
      <w:proofErr w:type="spellStart"/>
      <w:r>
        <w:rPr>
          <w:rFonts w:hint="eastAsia"/>
        </w:rPr>
        <w:t>이홍장의</w:t>
      </w:r>
      <w:proofErr w:type="spellEnd"/>
      <w:r>
        <w:rPr>
          <w:rFonts w:hint="eastAsia"/>
        </w:rPr>
        <w:t xml:space="preserve"> 외교정책을 비판하게 되는지</w:t>
      </w:r>
      <w:r>
        <w:t xml:space="preserve">, </w:t>
      </w:r>
      <w:r>
        <w:rPr>
          <w:rFonts w:hint="eastAsia"/>
        </w:rPr>
        <w:t xml:space="preserve">그리고 이때 그가 견지하는 정치관 혹은 세계관은 어떤 지점에서 </w:t>
      </w:r>
      <w:proofErr w:type="spellStart"/>
      <w:r>
        <w:rPr>
          <w:rFonts w:hint="eastAsia"/>
        </w:rPr>
        <w:t>이홍장의</w:t>
      </w:r>
      <w:proofErr w:type="spellEnd"/>
      <w:r>
        <w:rPr>
          <w:rFonts w:hint="eastAsia"/>
        </w:rPr>
        <w:t xml:space="preserve"> 그것과는 구별되는 것인지에 관한 것이었다</w:t>
      </w:r>
      <w:r>
        <w:t xml:space="preserve">. </w:t>
      </w:r>
      <w:r>
        <w:rPr>
          <w:rFonts w:hint="eastAsia"/>
        </w:rPr>
        <w:t xml:space="preserve">정리하면 </w:t>
      </w:r>
      <w:proofErr w:type="spellStart"/>
      <w:r>
        <w:rPr>
          <w:rFonts w:hint="eastAsia"/>
        </w:rPr>
        <w:t>이홍장과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양계초는</w:t>
      </w:r>
      <w:proofErr w:type="spellEnd"/>
      <w:r>
        <w:rPr>
          <w:rFonts w:hint="eastAsia"/>
        </w:rPr>
        <w:t xml:space="preserve"> 크게 두 가지 지점에서 차별되는 인식을 보여준다고 할 수 있다</w:t>
      </w:r>
      <w:r>
        <w:t xml:space="preserve">. </w:t>
      </w:r>
      <w:r>
        <w:rPr>
          <w:rFonts w:hint="eastAsia"/>
        </w:rPr>
        <w:t>첫 번째는 청의 국가정체성과 관련된 것이다</w:t>
      </w:r>
      <w:r>
        <w:t xml:space="preserve">. </w:t>
      </w:r>
      <w:proofErr w:type="spellStart"/>
      <w:r>
        <w:rPr>
          <w:rFonts w:hint="eastAsia"/>
        </w:rPr>
        <w:t>이홍장이</w:t>
      </w:r>
      <w:proofErr w:type="spellEnd"/>
      <w:r>
        <w:rPr>
          <w:rFonts w:hint="eastAsia"/>
        </w:rPr>
        <w:t xml:space="preserve"> 전통적인 관념의 연장에서 청을 제국으로 파악하고 있다면</w:t>
      </w:r>
      <w:r>
        <w:t xml:space="preserve">, </w:t>
      </w:r>
      <w:proofErr w:type="spellStart"/>
      <w:r>
        <w:rPr>
          <w:rFonts w:hint="eastAsia"/>
        </w:rPr>
        <w:t>양계초는</w:t>
      </w:r>
      <w:proofErr w:type="spellEnd"/>
      <w:r>
        <w:rPr>
          <w:rFonts w:hint="eastAsia"/>
        </w:rPr>
        <w:t xml:space="preserve"> 근대 주권국가의 감각을 더 많이 부여한다</w:t>
      </w:r>
      <w:r>
        <w:t xml:space="preserve">. </w:t>
      </w:r>
      <w:r>
        <w:rPr>
          <w:rFonts w:hint="eastAsia"/>
        </w:rPr>
        <w:t>그로 인해 두 번째로 주변국과의 관계와 그것을 규율하는 기준에 있어서도 차이가 나타나게 된다</w:t>
      </w:r>
      <w:r>
        <w:t xml:space="preserve">. </w:t>
      </w:r>
      <w:proofErr w:type="spellStart"/>
      <w:r>
        <w:rPr>
          <w:rFonts w:hint="eastAsia"/>
        </w:rPr>
        <w:t>이홍장은</w:t>
      </w:r>
      <w:proofErr w:type="spellEnd"/>
      <w:r>
        <w:rPr>
          <w:rFonts w:hint="eastAsia"/>
        </w:rPr>
        <w:t xml:space="preserve"> 중국과 </w:t>
      </w:r>
      <w:proofErr w:type="spellStart"/>
      <w:r>
        <w:rPr>
          <w:rFonts w:hint="eastAsia"/>
        </w:rPr>
        <w:t>번국</w:t>
      </w:r>
      <w:proofErr w:type="spellEnd"/>
      <w:r>
        <w:t>(</w:t>
      </w:r>
      <w:r>
        <w:rPr>
          <w:rFonts w:hint="eastAsia"/>
        </w:rPr>
        <w:t>藩國</w:t>
      </w:r>
      <w:r>
        <w:t>)</w:t>
      </w:r>
      <w:r>
        <w:rPr>
          <w:rFonts w:hint="eastAsia"/>
        </w:rPr>
        <w:t>의 관계를 자연스럽게 받아들이고</w:t>
      </w:r>
      <w:r>
        <w:t xml:space="preserve">, </w:t>
      </w:r>
      <w:r>
        <w:rPr>
          <w:rFonts w:hint="eastAsia"/>
        </w:rPr>
        <w:t>조선에 자율성을 허용하는 것을 이상하게 생각하지 않는 반면</w:t>
      </w:r>
      <w:r>
        <w:t xml:space="preserve">, </w:t>
      </w:r>
      <w:proofErr w:type="spellStart"/>
      <w:r>
        <w:rPr>
          <w:rFonts w:hint="eastAsia"/>
        </w:rPr>
        <w:t>양계초는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자기완결적이며</w:t>
      </w:r>
      <w:proofErr w:type="spellEnd"/>
      <w:r>
        <w:rPr>
          <w:rFonts w:hint="eastAsia"/>
        </w:rPr>
        <w:t xml:space="preserve"> 경계가 뚜렷한 국가관을 상정하기 때문에 애초에 속국이면서 </w:t>
      </w:r>
      <w:proofErr w:type="spellStart"/>
      <w:r>
        <w:rPr>
          <w:rFonts w:hint="eastAsia"/>
        </w:rPr>
        <w:t>자주국이라는</w:t>
      </w:r>
      <w:proofErr w:type="spellEnd"/>
      <w:r>
        <w:rPr>
          <w:rFonts w:hint="eastAsia"/>
        </w:rPr>
        <w:t xml:space="preserve"> 관념 자체가 모순된다고 본다</w:t>
      </w:r>
      <w:r>
        <w:t xml:space="preserve">. </w:t>
      </w:r>
      <w:r>
        <w:rPr>
          <w:rFonts w:hint="eastAsia"/>
        </w:rPr>
        <w:t xml:space="preserve">나아가 국가 간 관계가 어느 정도는 도덕적 차원에서 </w:t>
      </w:r>
      <w:proofErr w:type="spellStart"/>
      <w:r>
        <w:rPr>
          <w:rFonts w:hint="eastAsia"/>
        </w:rPr>
        <w:t>규율되어야</w:t>
      </w:r>
      <w:proofErr w:type="spellEnd"/>
      <w:r>
        <w:rPr>
          <w:rFonts w:hint="eastAsia"/>
        </w:rPr>
        <w:t xml:space="preserve"> 한다고 보는 </w:t>
      </w:r>
      <w:proofErr w:type="spellStart"/>
      <w:r>
        <w:rPr>
          <w:rFonts w:hint="eastAsia"/>
        </w:rPr>
        <w:t>이홍장과</w:t>
      </w:r>
      <w:proofErr w:type="spellEnd"/>
      <w:r>
        <w:rPr>
          <w:rFonts w:hint="eastAsia"/>
        </w:rPr>
        <w:t xml:space="preserve"> 달리</w:t>
      </w:r>
      <w:r>
        <w:t xml:space="preserve">, </w:t>
      </w:r>
      <w:proofErr w:type="spellStart"/>
      <w:r>
        <w:rPr>
          <w:rFonts w:hint="eastAsia"/>
        </w:rPr>
        <w:t>양계초는</w:t>
      </w:r>
      <w:proofErr w:type="spellEnd"/>
      <w:r>
        <w:rPr>
          <w:rFonts w:hint="eastAsia"/>
        </w:rPr>
        <w:t xml:space="preserve"> 국제질서에서 오직 패권 논리만이 유효하다고 본다는 점에서도 차이가 나타난다</w:t>
      </w:r>
      <w:r>
        <w:t xml:space="preserve">. </w:t>
      </w:r>
      <w:r>
        <w:rPr>
          <w:rFonts w:hint="eastAsia"/>
        </w:rPr>
        <w:t xml:space="preserve">이러한 지점에서 </w:t>
      </w:r>
      <w:proofErr w:type="spellStart"/>
      <w:r>
        <w:rPr>
          <w:rFonts w:hint="eastAsia"/>
        </w:rPr>
        <w:t>양계초는</w:t>
      </w:r>
      <w:proofErr w:type="spellEnd"/>
      <w:r>
        <w:rPr>
          <w:rFonts w:hint="eastAsia"/>
        </w:rPr>
        <w:t xml:space="preserve"> 훨씬 일본에 가까운 방식으로 국가정체성이나 국가 간 관계를 이해하고 있음을 확인할 수 있다</w:t>
      </w:r>
      <w:r>
        <w:t xml:space="preserve">. </w:t>
      </w:r>
    </w:p>
    <w:p w:rsidR="00457DBF" w:rsidRDefault="00457DBF" w:rsidP="00457DBF">
      <w:r>
        <w:rPr>
          <w:rFonts w:hint="eastAsia"/>
        </w:rPr>
        <w:t>이상과 같은 구도로 청과 일본의 핵심 행위자들이 갖는 국가정체성</w:t>
      </w:r>
      <w:r>
        <w:t xml:space="preserve">, </w:t>
      </w:r>
      <w:r>
        <w:rPr>
          <w:rFonts w:hint="eastAsia"/>
        </w:rPr>
        <w:t>국제관계</w:t>
      </w:r>
      <w:r>
        <w:t xml:space="preserve">, </w:t>
      </w:r>
      <w:proofErr w:type="spellStart"/>
      <w:r>
        <w:rPr>
          <w:rFonts w:hint="eastAsia"/>
        </w:rPr>
        <w:t>정치원리</w:t>
      </w:r>
      <w:proofErr w:type="spellEnd"/>
      <w:r>
        <w:rPr>
          <w:rFonts w:hint="eastAsia"/>
        </w:rPr>
        <w:t xml:space="preserve"> 일반에 대한 인식을 정리할 때</w:t>
      </w:r>
      <w:r>
        <w:t xml:space="preserve">, </w:t>
      </w:r>
      <w:r>
        <w:rPr>
          <w:rFonts w:hint="eastAsia"/>
        </w:rPr>
        <w:t xml:space="preserve">청일전쟁에 대해 기존의 </w:t>
      </w:r>
      <w:proofErr w:type="spellStart"/>
      <w:r>
        <w:rPr>
          <w:rFonts w:hint="eastAsia"/>
        </w:rPr>
        <w:t>세력전이전쟁이라는</w:t>
      </w:r>
      <w:proofErr w:type="spellEnd"/>
      <w:r>
        <w:rPr>
          <w:rFonts w:hint="eastAsia"/>
        </w:rPr>
        <w:t xml:space="preserve"> 평가를 넘어서 다음과 같은 해석을 해볼 수 있다</w:t>
      </w:r>
      <w:r>
        <w:t xml:space="preserve">. </w:t>
      </w:r>
      <w:r>
        <w:rPr>
          <w:rFonts w:hint="eastAsia"/>
        </w:rPr>
        <w:t xml:space="preserve">청일전쟁은 중국 중심의 세계질서가 </w:t>
      </w:r>
      <w:proofErr w:type="spellStart"/>
      <w:r>
        <w:rPr>
          <w:rFonts w:hint="eastAsia"/>
        </w:rPr>
        <w:t>담지하던</w:t>
      </w:r>
      <w:proofErr w:type="spellEnd"/>
      <w:r>
        <w:rPr>
          <w:rFonts w:hint="eastAsia"/>
        </w:rPr>
        <w:t xml:space="preserve"> 보편적 </w:t>
      </w:r>
      <w:proofErr w:type="spellStart"/>
      <w:r>
        <w:rPr>
          <w:rFonts w:hint="eastAsia"/>
        </w:rPr>
        <w:t>도덕원칙에</w:t>
      </w:r>
      <w:proofErr w:type="spellEnd"/>
      <w:r>
        <w:rPr>
          <w:rFonts w:hint="eastAsia"/>
        </w:rPr>
        <w:t xml:space="preserve"> 대한 고려를 청 스스로도 점차 포기하게 되고</w:t>
      </w:r>
      <w:r>
        <w:t xml:space="preserve">, </w:t>
      </w:r>
      <w:r>
        <w:rPr>
          <w:rFonts w:hint="eastAsia"/>
        </w:rPr>
        <w:t>결국은 새로운 패자인 일본이 구질서를 상대화함으로써 근대적인 정치로 전환하게 되는 전환점이다</w:t>
      </w:r>
      <w:r>
        <w:t xml:space="preserve">. </w:t>
      </w:r>
      <w:r>
        <w:rPr>
          <w:rFonts w:hint="eastAsia"/>
        </w:rPr>
        <w:t>이 과정을 거치며 동아시아의 근대정치에서 규범이나 가치는 목적 달성을 위한 하나의 수단으로 전락하게 되며</w:t>
      </w:r>
      <w:r>
        <w:t xml:space="preserve">, </w:t>
      </w:r>
      <w:r>
        <w:rPr>
          <w:rFonts w:hint="eastAsia"/>
        </w:rPr>
        <w:t xml:space="preserve">중화 문명을 공유한 </w:t>
      </w:r>
      <w:proofErr w:type="spellStart"/>
      <w:r>
        <w:rPr>
          <w:rFonts w:hint="eastAsia"/>
        </w:rPr>
        <w:t>정치체들이</w:t>
      </w:r>
      <w:proofErr w:type="spellEnd"/>
      <w:r>
        <w:rPr>
          <w:rFonts w:hint="eastAsia"/>
        </w:rPr>
        <w:t xml:space="preserve"> 오랫동안 도덕적 정치의 실현을 고민하던 전통은 전환기를 맞게 된다</w:t>
      </w:r>
      <w:r>
        <w:t xml:space="preserve">. </w:t>
      </w:r>
      <w:r>
        <w:rPr>
          <w:rFonts w:hint="eastAsia"/>
        </w:rPr>
        <w:t>이러한 지점에서 청일전쟁에 대한 세계사적 의의도 새롭게 부여될 수 있다</w:t>
      </w:r>
      <w:r>
        <w:t xml:space="preserve">. </w:t>
      </w:r>
      <w:r>
        <w:rPr>
          <w:rFonts w:hint="eastAsia"/>
        </w:rPr>
        <w:t>기존의 연구는 단지 지리적으로 떨어져 있던 유럽 열강이 이 지역에도 진출하게 되었다는 수동적인 차원에서 세계사적 의의를 규정하였다</w:t>
      </w:r>
      <w:r>
        <w:t xml:space="preserve">. </w:t>
      </w:r>
      <w:r>
        <w:rPr>
          <w:rFonts w:hint="eastAsia"/>
        </w:rPr>
        <w:t xml:space="preserve">그러나 근대적 프로젝트의 핵심을 </w:t>
      </w:r>
      <w:r>
        <w:t>“</w:t>
      </w:r>
      <w:r>
        <w:rPr>
          <w:rFonts w:hint="eastAsia"/>
        </w:rPr>
        <w:t>사회적</w:t>
      </w:r>
      <w:r>
        <w:t xml:space="preserve">, </w:t>
      </w:r>
      <w:r>
        <w:rPr>
          <w:rFonts w:hint="eastAsia"/>
        </w:rPr>
        <w:t>존재론적</w:t>
      </w:r>
      <w:r>
        <w:t xml:space="preserve">, </w:t>
      </w:r>
      <w:r>
        <w:rPr>
          <w:rFonts w:hint="eastAsia"/>
        </w:rPr>
        <w:t>정치적 질서의 전제와 정당성을 인정하지 않는 것</w:t>
      </w:r>
      <w:r>
        <w:t>”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이해할 때</w:t>
      </w:r>
      <w:r>
        <w:t xml:space="preserve">(S. N. </w:t>
      </w:r>
      <w:proofErr w:type="gramStart"/>
      <w:r>
        <w:rPr>
          <w:rFonts w:hint="eastAsia"/>
        </w:rPr>
        <w:t>아이젠스타트</w:t>
      </w:r>
      <w:r>
        <w:t>(</w:t>
      </w:r>
      <w:proofErr w:type="gramEnd"/>
      <w:r>
        <w:t xml:space="preserve">2009), p.25)), </w:t>
      </w:r>
      <w:r>
        <w:rPr>
          <w:rFonts w:hint="eastAsia"/>
        </w:rPr>
        <w:t xml:space="preserve">청일전쟁과 그 전후의 동아시아 </w:t>
      </w:r>
      <w:proofErr w:type="spellStart"/>
      <w:r>
        <w:rPr>
          <w:rFonts w:hint="eastAsia"/>
        </w:rPr>
        <w:t>정치원리의</w:t>
      </w:r>
      <w:proofErr w:type="spellEnd"/>
      <w:r>
        <w:rPr>
          <w:rFonts w:hint="eastAsia"/>
        </w:rPr>
        <w:t xml:space="preserve"> 변화는 물질적인 차원에서뿐만 아니라 이념적인 차원에서도 근대라고 하는 커다란 정치의 </w:t>
      </w:r>
      <w:proofErr w:type="spellStart"/>
      <w:r>
        <w:rPr>
          <w:rFonts w:hint="eastAsia"/>
        </w:rPr>
        <w:t>전환과정과</w:t>
      </w:r>
      <w:proofErr w:type="spellEnd"/>
      <w:r>
        <w:rPr>
          <w:rFonts w:hint="eastAsia"/>
        </w:rPr>
        <w:t xml:space="preserve"> 맥을 같이하고 있었다고도 할 수 있다</w:t>
      </w:r>
      <w:r>
        <w:t xml:space="preserve">. </w:t>
      </w:r>
      <w:r>
        <w:rPr>
          <w:rFonts w:hint="eastAsia"/>
        </w:rPr>
        <w:t>정치철학적인 차원에서 여전히 인간과 정치공동체가 지향해야 하는 좋은 삶</w:t>
      </w:r>
      <w:r>
        <w:t xml:space="preserve">, </w:t>
      </w:r>
      <w:r>
        <w:rPr>
          <w:rFonts w:hint="eastAsia"/>
        </w:rPr>
        <w:t>좋은 정치공동체</w:t>
      </w:r>
      <w:r>
        <w:t xml:space="preserve">, </w:t>
      </w:r>
      <w:r>
        <w:rPr>
          <w:rFonts w:hint="eastAsia"/>
        </w:rPr>
        <w:t>좋은 국제질서를 추구하는 과제가 중요하다면</w:t>
      </w:r>
      <w:r>
        <w:t xml:space="preserve">, </w:t>
      </w:r>
      <w:r>
        <w:rPr>
          <w:rFonts w:hint="eastAsia"/>
        </w:rPr>
        <w:t xml:space="preserve">동아시아의 전통적인 </w:t>
      </w:r>
      <w:proofErr w:type="spellStart"/>
      <w:r>
        <w:rPr>
          <w:rFonts w:hint="eastAsia"/>
        </w:rPr>
        <w:t>정치원리가</w:t>
      </w:r>
      <w:proofErr w:type="spellEnd"/>
      <w:r>
        <w:rPr>
          <w:rFonts w:hint="eastAsia"/>
        </w:rPr>
        <w:t xml:space="preserve"> 줄 수 있는 함의는 무엇인지도 더불어 고민해볼 수 있다</w:t>
      </w:r>
      <w:r>
        <w:t xml:space="preserve">. </w:t>
      </w:r>
    </w:p>
    <w:p w:rsidR="00A81779" w:rsidRPr="00457DBF" w:rsidRDefault="00457DBF" w:rsidP="00457DBF">
      <w:pPr>
        <w:rPr>
          <w:rFonts w:hint="eastAsia"/>
        </w:rPr>
      </w:pPr>
      <w:r>
        <w:rPr>
          <w:rFonts w:hint="eastAsia"/>
        </w:rPr>
        <w:t>발제 이후의 토론 과정에서 다음과 같은 지점들이 추가적으로 논의되었다</w:t>
      </w:r>
      <w:r>
        <w:t xml:space="preserve">. </w:t>
      </w:r>
      <w:r>
        <w:rPr>
          <w:rFonts w:hint="eastAsia"/>
        </w:rPr>
        <w:t>우선 제국의 운영을 가능케하는 핵심적인 사상의 부재</w:t>
      </w:r>
      <w:r>
        <w:t>(</w:t>
      </w:r>
      <w:r>
        <w:rPr>
          <w:rFonts w:hint="eastAsia"/>
        </w:rPr>
        <w:t>不在</w:t>
      </w:r>
      <w:r>
        <w:t>)</w:t>
      </w:r>
      <w:r>
        <w:rPr>
          <w:rFonts w:hint="eastAsia"/>
        </w:rPr>
        <w:t xml:space="preserve">와 그에 따른 설득의 실패가 </w:t>
      </w:r>
      <w:r>
        <w:t>20</w:t>
      </w:r>
      <w:r>
        <w:rPr>
          <w:rFonts w:hint="eastAsia"/>
        </w:rPr>
        <w:t>세기 동아시아 역내 정치에 가져온 필연적 실패에 관한 논의이다</w:t>
      </w:r>
      <w:r>
        <w:t xml:space="preserve">. </w:t>
      </w:r>
      <w:r>
        <w:rPr>
          <w:rFonts w:hint="eastAsia"/>
        </w:rPr>
        <w:t>우선 중국 제국과 비교했을 때</w:t>
      </w:r>
      <w:r>
        <w:t xml:space="preserve">, </w:t>
      </w:r>
      <w:r>
        <w:rPr>
          <w:rFonts w:hint="eastAsia"/>
        </w:rPr>
        <w:t>중국의 천하</w:t>
      </w:r>
      <w:r>
        <w:t>(</w:t>
      </w:r>
      <w:r>
        <w:rPr>
          <w:rFonts w:hint="eastAsia"/>
        </w:rPr>
        <w:t>天下</w:t>
      </w:r>
      <w:r>
        <w:t>)</w:t>
      </w:r>
      <w:r>
        <w:rPr>
          <w:rFonts w:hint="eastAsia"/>
        </w:rPr>
        <w:t>가 구축한 세계의 모습과 보편적 원리 혹은 기준으로서의 리</w:t>
      </w:r>
      <w:r>
        <w:t>(</w:t>
      </w:r>
      <w:r>
        <w:rPr>
          <w:rFonts w:hint="eastAsia"/>
        </w:rPr>
        <w:t>理</w:t>
      </w:r>
      <w:r>
        <w:t>)</w:t>
      </w:r>
      <w:r>
        <w:rPr>
          <w:rFonts w:hint="eastAsia"/>
        </w:rPr>
        <w:t>에 필적할만한 사상적 내용이 일본에는 부재했다</w:t>
      </w:r>
      <w:r>
        <w:t xml:space="preserve">. </w:t>
      </w:r>
      <w:r>
        <w:rPr>
          <w:rFonts w:hint="eastAsia"/>
        </w:rPr>
        <w:t xml:space="preserve">그것을 </w:t>
      </w:r>
      <w:proofErr w:type="spellStart"/>
      <w:r>
        <w:rPr>
          <w:rFonts w:hint="eastAsia"/>
        </w:rPr>
        <w:t>상대화하기</w:t>
      </w:r>
      <w:proofErr w:type="spellEnd"/>
      <w:r>
        <w:rPr>
          <w:rFonts w:hint="eastAsia"/>
        </w:rPr>
        <w:t xml:space="preserve"> 위해 일본은 서양을 모델로 삼았으나</w:t>
      </w:r>
      <w:r>
        <w:t xml:space="preserve">, </w:t>
      </w:r>
      <w:r>
        <w:rPr>
          <w:rFonts w:hint="eastAsia"/>
        </w:rPr>
        <w:t>서양이 기독교 혹은 자유주의</w:t>
      </w:r>
      <w:r>
        <w:rPr>
          <w:rFonts w:hint="eastAsia"/>
        </w:rPr>
        <w:lastRenderedPageBreak/>
        <w:t>의 형태로 발전시켜온 사상적 내용을 충분히 수용하지 못했으며 그 간극을 메우기 위해 국학</w:t>
      </w:r>
      <w:r>
        <w:t>(</w:t>
      </w:r>
      <w:r>
        <w:rPr>
          <w:rFonts w:hint="eastAsia"/>
        </w:rPr>
        <w:t>國學</w:t>
      </w:r>
      <w:r>
        <w:t>)</w:t>
      </w:r>
      <w:r>
        <w:rPr>
          <w:rFonts w:hint="eastAsia"/>
        </w:rPr>
        <w:t>과 같은 방식으로 일본 고유의 인식을 강조한 것은 설득력을 얻지 못했다</w:t>
      </w:r>
      <w:r>
        <w:t xml:space="preserve">. </w:t>
      </w:r>
      <w:r>
        <w:rPr>
          <w:rFonts w:hint="eastAsia"/>
        </w:rPr>
        <w:t xml:space="preserve">이와 같은 사상의 부재는 </w:t>
      </w:r>
      <w:r>
        <w:t>20</w:t>
      </w:r>
      <w:r>
        <w:rPr>
          <w:rFonts w:hint="eastAsia"/>
        </w:rPr>
        <w:t xml:space="preserve">세기 일본이 다시 편협한 </w:t>
      </w:r>
      <w:proofErr w:type="spellStart"/>
      <w:r>
        <w:rPr>
          <w:rFonts w:hint="eastAsia"/>
        </w:rPr>
        <w:t>인종론을</w:t>
      </w:r>
      <w:proofErr w:type="spellEnd"/>
      <w:r>
        <w:rPr>
          <w:rFonts w:hint="eastAsia"/>
        </w:rPr>
        <w:t xml:space="preserve"> 토대로 아시아의 단결을 주장하게 되는 흐름과 연결될 수 있다</w:t>
      </w:r>
      <w:r>
        <w:t xml:space="preserve">. </w:t>
      </w:r>
      <w:r>
        <w:rPr>
          <w:rFonts w:hint="eastAsia"/>
        </w:rPr>
        <w:t>한편으로 일본 내적으로는</w:t>
      </w:r>
      <w:r>
        <w:t xml:space="preserve">, </w:t>
      </w:r>
      <w:proofErr w:type="spellStart"/>
      <w:r>
        <w:rPr>
          <w:rFonts w:hint="eastAsia"/>
        </w:rPr>
        <w:t>무쓰의</w:t>
      </w:r>
      <w:proofErr w:type="spellEnd"/>
      <w:r>
        <w:rPr>
          <w:rFonts w:hint="eastAsia"/>
        </w:rPr>
        <w:t xml:space="preserve"> 『</w:t>
      </w:r>
      <w:proofErr w:type="spellStart"/>
      <w:r>
        <w:rPr>
          <w:rFonts w:hint="eastAsia"/>
        </w:rPr>
        <w:t>건건록』을</w:t>
      </w:r>
      <w:proofErr w:type="spellEnd"/>
      <w:r>
        <w:rPr>
          <w:rFonts w:hint="eastAsia"/>
        </w:rPr>
        <w:t xml:space="preserve"> 독해한 방식 자체가 갖는 문제점을 추가적으로 고민해볼 수 있다는 지적이 제기되었다</w:t>
      </w:r>
      <w:r>
        <w:t xml:space="preserve">. </w:t>
      </w:r>
      <w:proofErr w:type="spellStart"/>
      <w:r>
        <w:rPr>
          <w:rFonts w:hint="eastAsia"/>
        </w:rPr>
        <w:t>나카쓰카</w:t>
      </w:r>
      <w:proofErr w:type="spellEnd"/>
      <w:r>
        <w:rPr>
          <w:rFonts w:hint="eastAsia"/>
        </w:rPr>
        <w:t xml:space="preserve"> 아키라는 </w:t>
      </w:r>
      <w:proofErr w:type="spellStart"/>
      <w:r>
        <w:rPr>
          <w:rFonts w:hint="eastAsia"/>
        </w:rPr>
        <w:t>무쓰의</w:t>
      </w:r>
      <w:proofErr w:type="spellEnd"/>
      <w:r>
        <w:rPr>
          <w:rFonts w:hint="eastAsia"/>
        </w:rPr>
        <w:t xml:space="preserve"> 『</w:t>
      </w:r>
      <w:proofErr w:type="spellStart"/>
      <w:r>
        <w:rPr>
          <w:rFonts w:hint="eastAsia"/>
        </w:rPr>
        <w:t>건건록』을</w:t>
      </w:r>
      <w:proofErr w:type="spellEnd"/>
      <w:r>
        <w:rPr>
          <w:rFonts w:hint="eastAsia"/>
        </w:rPr>
        <w:t xml:space="preserve"> 해석한 『</w:t>
      </w:r>
      <w:proofErr w:type="spellStart"/>
      <w:r>
        <w:rPr>
          <w:rFonts w:hint="eastAsia"/>
        </w:rPr>
        <w:t>건건록의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세계』에서</w:t>
      </w:r>
      <w:proofErr w:type="spellEnd"/>
      <w:r>
        <w:t xml:space="preserve">, </w:t>
      </w:r>
      <w:proofErr w:type="spellStart"/>
      <w:r>
        <w:rPr>
          <w:rFonts w:hint="eastAsia"/>
        </w:rPr>
        <w:t>건건록의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저술배경에</w:t>
      </w:r>
      <w:proofErr w:type="spellEnd"/>
      <w:r>
        <w:rPr>
          <w:rFonts w:hint="eastAsia"/>
        </w:rPr>
        <w:t xml:space="preserve"> 대한 일반적 해석을 문제삼고 있다</w:t>
      </w:r>
      <w:r>
        <w:t xml:space="preserve">. </w:t>
      </w:r>
      <w:proofErr w:type="spellStart"/>
      <w:r>
        <w:rPr>
          <w:rFonts w:hint="eastAsia"/>
        </w:rPr>
        <w:t>삼국간섭에</w:t>
      </w:r>
      <w:proofErr w:type="spellEnd"/>
      <w:r>
        <w:rPr>
          <w:rFonts w:hint="eastAsia"/>
        </w:rPr>
        <w:t xml:space="preserve"> 대한 일본 외무성의 책임을 피하고자 </w:t>
      </w:r>
      <w:proofErr w:type="spellStart"/>
      <w:r>
        <w:rPr>
          <w:rFonts w:hint="eastAsia"/>
        </w:rPr>
        <w:t>건건록을</w:t>
      </w:r>
      <w:proofErr w:type="spellEnd"/>
      <w:r>
        <w:rPr>
          <w:rFonts w:hint="eastAsia"/>
        </w:rPr>
        <w:t xml:space="preserve"> 저술하게 되었다는 회피적인 </w:t>
      </w:r>
      <w:proofErr w:type="spellStart"/>
      <w:r>
        <w:rPr>
          <w:rFonts w:hint="eastAsia"/>
        </w:rPr>
        <w:t>해석이야말로</w:t>
      </w:r>
      <w:proofErr w:type="spellEnd"/>
      <w:r>
        <w:t xml:space="preserve">, </w:t>
      </w:r>
      <w:r>
        <w:rPr>
          <w:rFonts w:hint="eastAsia"/>
        </w:rPr>
        <w:t>일본이 국민 제국주의의 형태로 가는 데 기여했다는 것이다</w:t>
      </w:r>
      <w:r>
        <w:t xml:space="preserve">. </w:t>
      </w:r>
      <w:r>
        <w:rPr>
          <w:rFonts w:hint="eastAsia"/>
        </w:rPr>
        <w:t>이러한 지점을 고려하면 『</w:t>
      </w:r>
      <w:proofErr w:type="spellStart"/>
      <w:r>
        <w:rPr>
          <w:rFonts w:hint="eastAsia"/>
        </w:rPr>
        <w:t>건건록』이라는</w:t>
      </w:r>
      <w:proofErr w:type="spellEnd"/>
      <w:r>
        <w:rPr>
          <w:rFonts w:hint="eastAsia"/>
        </w:rPr>
        <w:t xml:space="preserve"> 텍스트를 독해하는 </w:t>
      </w:r>
      <w:r>
        <w:t>1</w:t>
      </w:r>
      <w:r>
        <w:rPr>
          <w:rFonts w:hint="eastAsia"/>
        </w:rPr>
        <w:t>차적인 작업은 물론</w:t>
      </w:r>
      <w:r>
        <w:t xml:space="preserve">, </w:t>
      </w:r>
      <w:r>
        <w:rPr>
          <w:rFonts w:hint="eastAsia"/>
        </w:rPr>
        <w:t xml:space="preserve">지금까지 해당 텍스트를 독해해왔던 방식에 </w:t>
      </w:r>
      <w:bookmarkStart w:id="0" w:name="_GoBack"/>
      <w:bookmarkEnd w:id="0"/>
      <w:r>
        <w:rPr>
          <w:rFonts w:hint="eastAsia"/>
        </w:rPr>
        <w:t xml:space="preserve">대한 </w:t>
      </w:r>
      <w:r>
        <w:t>2</w:t>
      </w:r>
      <w:r>
        <w:rPr>
          <w:rFonts w:hint="eastAsia"/>
        </w:rPr>
        <w:t>차적인 독해까지 수행할 때 훨씬 포괄적인 이해가 가능함도 알 수 있다</w:t>
      </w:r>
      <w:r>
        <w:t xml:space="preserve">. </w:t>
      </w:r>
    </w:p>
    <w:sectPr w:rsidR="00A81779" w:rsidRPr="00457DB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Malgun Gothic"/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DBF"/>
    <w:rsid w:val="00457DBF"/>
    <w:rsid w:val="00A8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F281E4"/>
  <w15:chartTrackingRefBased/>
  <w15:docId w15:val="{14F97EAF-407E-48CE-A158-2E974371F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457DBF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97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896</Words>
  <Characters>3149</Characters>
  <Application>Microsoft Office Word</Application>
  <DocSecurity>0</DocSecurity>
  <Lines>80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</cp:revision>
  <dcterms:created xsi:type="dcterms:W3CDTF">2024-06-22T19:28:00Z</dcterms:created>
  <dcterms:modified xsi:type="dcterms:W3CDTF">2024-06-22T19:28:00Z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b8b4c642-b002-489b-9440-fbcc20b2755d</vt:lpwstr>
  </property>
</Properties>
</file>