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Carbon Accounting Mobile App Flow</w:t>
      </w:r>
    </w:p>
    <w:p>
      <w:r>
        <w:rPr>
          <w:i/>
        </w:rPr>
        <w:t>Base implementation plan for regenerative agriculture and carbon farming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Field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Current working value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Client source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C:\Users\korea\Downloads\App Flow.docx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Prepared 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May 13, 2026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Build direction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Proceed without client intervention where dummy data is enough.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Testing direction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Skip automated tests for now; run type/compile checks only.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Provider-dependent items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OTP, maps, AI verification, satellite layers, dealer sync, payout flow.</w:t>
            </w:r>
          </w:p>
        </w:tc>
      </w:tr>
    </w:tbl>
    <w:p/>
    <w:p>
      <w:pPr>
        <w:pStyle w:val="Heading1"/>
      </w:pPr>
      <w:r>
        <w:t>Executive Direction</w:t>
      </w:r>
    </w:p>
    <w:p>
      <w:r>
        <w:t>The client flow is larger than the current FPO MVP and points toward a regenerative agriculture carbon platform. The best immediate path is to keep the existing activity/FPO foundation, add a carbon-specific UI and data-contract layer with dummy records, and postpone provider-dependent decisions until discovery.</w:t>
      </w:r>
    </w:p>
    <w:p>
      <w:pPr>
        <w:pStyle w:val="Heading1"/>
      </w:pPr>
      <w:r>
        <w:t>Client Flow Summary</w:t>
      </w:r>
    </w:p>
    <w:p>
      <w:pPr>
        <w:pStyle w:val="ListNumber"/>
      </w:pPr>
      <w:r>
        <w:t>Splash and language selection for English, Marathi, and Hindi.</w:t>
      </w:r>
    </w:p>
    <w:p>
      <w:pPr>
        <w:pStyle w:val="ListNumber"/>
      </w:pPr>
      <w:r>
        <w:t>Mobile OTP login for farmer, FPO/FPC, and agronomist users.</w:t>
      </w:r>
    </w:p>
    <w:p>
      <w:pPr>
        <w:pStyle w:val="ListNumber"/>
      </w:pPr>
      <w:r>
        <w:t>Dashboard widgets for farm area, soil carbon score, credit potential, activities, advisories, weather, and dealers.</w:t>
      </w:r>
    </w:p>
    <w:p>
      <w:pPr>
        <w:pStyle w:val="ListNumber"/>
      </w:pPr>
      <w:r>
        <w:t>Farmer carbon profile with GPS, land, irrigation, cropping, tillage, bank, and document fields.</w:t>
      </w:r>
    </w:p>
    <w:p>
      <w:pPr>
        <w:pStyle w:val="ListNumber"/>
      </w:pPr>
      <w:r>
        <w:t>Soil profile with lab/manual values, biological parameters, and satellite indicators.</w:t>
      </w:r>
    </w:p>
    <w:p>
      <w:pPr>
        <w:pStyle w:val="ListNumber"/>
      </w:pPr>
      <w:r>
        <w:t>Farm activity tracking with evidence and future AI verification.</w:t>
      </w:r>
    </w:p>
    <w:p>
      <w:pPr>
        <w:pStyle w:val="ListNumber"/>
      </w:pPr>
      <w:r>
        <w:t>Advisory query sharing through text, voice, images, and video.</w:t>
      </w:r>
    </w:p>
    <w:p>
      <w:pPr>
        <w:pStyle w:val="ListNumber"/>
      </w:pPr>
      <w:r>
        <w:t>Nearby dealer discovery for biological inputs, carbon inputs, and soil testing labs.</w:t>
      </w:r>
    </w:p>
    <w:p>
      <w:pPr>
        <w:pStyle w:val="ListNumber"/>
      </w:pPr>
      <w:r>
        <w:t>Carbon calculator, reports, analytics, and admin portal.</w:t>
      </w:r>
    </w:p>
    <w:p>
      <w:pPr>
        <w:pStyle w:val="Heading1"/>
      </w:pPr>
      <w:r>
        <w:t>Base Implemented Now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Area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Implementation status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Typed carbon dummy data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Added carbon profiles, soil profiles, activity scores, advisories, and dealers.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Admin carbon tab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Added farm area, carbon potential, pending verification, identity, soil, activity, and dealer views.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Farmer carbon tab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Added carbon identity, soil score, activity scoring, advisory alerts, and nearby dealers.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Advisory management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Added create/list/publish/archive UI backed by existing advisory APIs with local fallback.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Documentation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Added carbon base plan and updated FPO roadmap/task list.</w:t>
            </w:r>
          </w:p>
        </w:tc>
      </w:tr>
    </w:tbl>
    <w:p/>
    <w:p>
      <w:pPr>
        <w:pStyle w:val="Heading1"/>
      </w:pPr>
      <w:r>
        <w:t>Can Proceed With Dummy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Client area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F2"/>
          </w:tcPr>
          <w:p>
            <w:pPr>
              <w:spacing w:after="0"/>
            </w:pPr>
            <w:r/>
            <w:r>
              <w:rPr>
                <w:b/>
                <w:color w:val="172126"/>
              </w:rPr>
              <w:t>Buildable base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Language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Store preference and prepare labels; final translation can arrive later.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Farmer profile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Use carbon identity, GPS, land, irrigation, cropping, tillage, bank, and document placeholders.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Soil profile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Capture SOC, pH, EC, NPK, bulk density, texture, biological indicators, and satellite placeholder values.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Activities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Use existing workflow/evidence model for carbon-positive activities.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Advisories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Use advisory records and in-app publication; external delivery adapters remain replaceable.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Dealers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Use dummy dealer/lab directory until onboarding data is available.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Carbon calculator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Show provisional CO2e potential while keeping formula unapproved.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Reports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Reuse export foundation and add carbon-specific reports after schema is agreed.</w:t>
            </w:r>
          </w:p>
        </w:tc>
      </w:tr>
    </w:tbl>
    <w:p/>
    <w:p>
      <w:pPr>
        <w:pStyle w:val="Heading1"/>
      </w:pPr>
      <w:r>
        <w:t>Blocked Or Needs Approval Later</w:t>
      </w:r>
    </w:p>
    <w:p>
      <w:pPr>
        <w:pStyle w:val="ListBullet"/>
      </w:pPr>
      <w:r>
        <w:t>OTP/SMS provider, pricing, sender ID, templates, retry rules, and rate limits.</w:t>
      </w:r>
    </w:p>
    <w:p>
      <w:pPr>
        <w:pStyle w:val="ListBullet"/>
      </w:pPr>
      <w:r>
        <w:t>Map provider and whether farm boundary drawing is required in Phase 1.</w:t>
      </w:r>
    </w:p>
    <w:p>
      <w:pPr>
        <w:pStyle w:val="ListBullet"/>
      </w:pPr>
      <w:r>
        <w:t>AI image verification provider and acceptable confidence/override workflow.</w:t>
      </w:r>
    </w:p>
    <w:p>
      <w:pPr>
        <w:pStyle w:val="ListBullet"/>
      </w:pPr>
      <w:r>
        <w:t>Satellite layer provider for NDVI, NDRE, NDMI, refresh frequency, and cost.</w:t>
      </w:r>
    </w:p>
    <w:p>
      <w:pPr>
        <w:pStyle w:val="ListBullet"/>
      </w:pPr>
      <w:r>
        <w:t>Approved carbon methodology, formula, buffer percentage, rounding, and credit eligibility rules.</w:t>
      </w:r>
    </w:p>
    <w:p>
      <w:pPr>
        <w:pStyle w:val="ListBullet"/>
      </w:pPr>
      <w:r>
        <w:t>Soil report format and whether PDFs/images need extraction or only storage.</w:t>
      </w:r>
    </w:p>
    <w:p>
      <w:pPr>
        <w:pStyle w:val="ListBullet"/>
      </w:pPr>
      <w:r>
        <w:t>Dealer onboarding source, stock synchronization, ratings, promotions, and order booking.</w:t>
      </w:r>
    </w:p>
    <w:p>
      <w:pPr>
        <w:pStyle w:val="ListBullet"/>
      </w:pPr>
      <w:r>
        <w:t>Bank payout and carbon credit settlement flow.</w:t>
      </w:r>
    </w:p>
    <w:p>
      <w:pPr>
        <w:pStyle w:val="ListBullet"/>
      </w:pPr>
      <w:r>
        <w:t>AWS or Azure hosting preference.</w:t>
      </w:r>
    </w:p>
    <w:p>
      <w:pPr>
        <w:pStyle w:val="Heading1"/>
      </w:pPr>
      <w:r>
        <w:t>Recommended Next Build Order</w:t>
      </w:r>
    </w:p>
    <w:p>
      <w:pPr>
        <w:pStyle w:val="ListNumber"/>
      </w:pPr>
      <w:r>
        <w:t>Draft carbon data dictionary and backend schema.</w:t>
      </w:r>
    </w:p>
    <w:p>
      <w:pPr>
        <w:pStyle w:val="ListNumber"/>
      </w:pPr>
      <w:r>
        <w:t>Add soil profile APIs and admin/farmer forms.</w:t>
      </w:r>
    </w:p>
    <w:p>
      <w:pPr>
        <w:pStyle w:val="ListNumber"/>
      </w:pPr>
      <w:r>
        <w:t>Add carbon activity category templates through the workflow engine.</w:t>
      </w:r>
    </w:p>
    <w:p>
      <w:pPr>
        <w:pStyle w:val="ListNumber"/>
      </w:pPr>
      <w:r>
        <w:t>Add provisional carbon calculator service with formula clearly marked as provisional.</w:t>
      </w:r>
    </w:p>
    <w:p>
      <w:pPr>
        <w:pStyle w:val="ListNumber"/>
      </w:pPr>
      <w:r>
        <w:t>Add query-sharing workflow for text, image, voice placeholder, and video placeholder.</w:t>
      </w:r>
    </w:p>
    <w:p>
      <w:pPr>
        <w:pStyle w:val="ListNumber"/>
      </w:pPr>
      <w:r>
        <w:t>Add dealer directory CRUD with dummy seed records.</w:t>
      </w:r>
    </w:p>
    <w:p>
      <w:pPr>
        <w:pStyle w:val="ListNumber"/>
      </w:pPr>
      <w:r>
        <w:t>Add carbon report summary and Excel export.</w:t>
      </w:r>
    </w:p>
    <w:p>
      <w:pPr>
        <w:pStyle w:val="ListNumber"/>
      </w:pPr>
      <w:r>
        <w:t>Start OTP/mobile login only after provider approval.</w:t>
      </w:r>
    </w:p>
    <w:p>
      <w:pPr>
        <w:pStyle w:val="ListNumber"/>
      </w:pPr>
      <w:r>
        <w:t>Start map boundary drawing only after map provider approval.</w:t>
      </w:r>
    </w:p>
    <w:p>
      <w:pPr>
        <w:pStyle w:val="ListNumber"/>
      </w:pPr>
      <w:r>
        <w:t>Start AI/satellite integrations only after methodology and provider approval.</w:t>
      </w:r>
    </w:p>
    <w:p>
      <w:pPr>
        <w:pStyle w:val="Heading1"/>
      </w:pPr>
      <w:r>
        <w:t>Definition Of Done For The Carbon Base</w:t>
      </w:r>
    </w:p>
    <w:p>
      <w:pPr>
        <w:pStyle w:val="ListBullet"/>
      </w:pPr>
      <w:r>
        <w:t>Farmer carbon identity can be created and viewed.</w:t>
      </w:r>
    </w:p>
    <w:p>
      <w:pPr>
        <w:pStyle w:val="ListBullet"/>
      </w:pPr>
      <w:r>
        <w:t>Farm or plot GPS is captured and visible.</w:t>
      </w:r>
    </w:p>
    <w:p>
      <w:pPr>
        <w:pStyle w:val="ListBullet"/>
      </w:pPr>
      <w:r>
        <w:t>Soil profile can be recorded and summarized.</w:t>
      </w:r>
    </w:p>
    <w:p>
      <w:pPr>
        <w:pStyle w:val="ListBullet"/>
      </w:pPr>
      <w:r>
        <w:t>Activity evidence can be submitted and reviewed.</w:t>
      </w:r>
    </w:p>
    <w:p>
      <w:pPr>
        <w:pStyle w:val="ListBullet"/>
      </w:pPr>
      <w:r>
        <w:t>Carbon score and potential are visible with an approved formula.</w:t>
      </w:r>
    </w:p>
    <w:p>
      <w:pPr>
        <w:pStyle w:val="ListBullet"/>
      </w:pPr>
      <w:r>
        <w:t>Advisories can be published and viewed by farmers.</w:t>
      </w:r>
    </w:p>
    <w:p>
      <w:pPr>
        <w:pStyle w:val="ListBullet"/>
      </w:pPr>
      <w:r>
        <w:t>Dealer and lab directory is searchable.</w:t>
      </w:r>
    </w:p>
    <w:p>
      <w:pPr>
        <w:pStyle w:val="ListBullet"/>
      </w:pPr>
      <w:r>
        <w:t>Admin dashboard summarizes participation, soil health, activities, and carbon potential.</w:t>
      </w:r>
    </w:p>
    <w:p>
      <w:pPr>
        <w:pStyle w:val="ListBullet"/>
      </w:pPr>
      <w:r>
        <w:t>Report export is available for FPO/admin review.</w:t>
      </w:r>
    </w:p>
    <w:p>
      <w:pPr>
        <w:pStyle w:val="ListBullet"/>
      </w:pPr>
      <w:r>
        <w:t>Provider-dependent capabilities are isolated behind replaceable adapters.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66F"/>
        <w:sz w:val="18"/>
      </w:rPr>
      <w:t>Internal working plan - dummy data allowed until client confirmation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3666F"/>
        <w:sz w:val="18"/>
      </w:rPr>
      <w:t>Carbon Accounting App Flow Base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1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12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