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0FA9" w14:textId="77777777" w:rsidR="00F369F9" w:rsidRDefault="00F369F9" w:rsidP="00F369F9">
      <w:pPr>
        <w:spacing w:line="0" w:lineRule="atLeast"/>
        <w:rPr>
          <w:rFonts w:ascii="Georgia" w:eastAsia="Georgia" w:hAnsi="Georgia"/>
          <w:b/>
          <w:color w:val="262626"/>
          <w:sz w:val="44"/>
        </w:rPr>
      </w:pPr>
      <w:r>
        <w:rPr>
          <w:rFonts w:ascii="Georgia" w:eastAsia="Georgia" w:hAnsi="Georgia"/>
          <w:color w:val="595959"/>
          <w:sz w:val="44"/>
        </w:rPr>
        <w:t>OREDE RAHMAN</w:t>
      </w:r>
      <w:r>
        <w:rPr>
          <w:rFonts w:ascii="Georgia" w:eastAsia="Georgia" w:hAnsi="Georgia"/>
          <w:color w:val="262626"/>
          <w:sz w:val="44"/>
        </w:rPr>
        <w:t xml:space="preserve"> </w:t>
      </w:r>
      <w:r>
        <w:rPr>
          <w:rFonts w:ascii="Georgia" w:eastAsia="Georgia" w:hAnsi="Georgia"/>
          <w:b/>
          <w:color w:val="262626"/>
          <w:sz w:val="44"/>
        </w:rPr>
        <w:t>BISHI, CLTD</w:t>
      </w:r>
    </w:p>
    <w:p w14:paraId="527AA780" w14:textId="77777777" w:rsidR="00F369F9" w:rsidRDefault="00F369F9" w:rsidP="00F369F9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678C2ED" w14:textId="77777777" w:rsidR="00F369F9" w:rsidRPr="00306C9B" w:rsidRDefault="00F369F9" w:rsidP="00F369F9">
      <w:pPr>
        <w:spacing w:line="0" w:lineRule="atLeast"/>
        <w:jc w:val="both"/>
        <w:rPr>
          <w:b/>
          <w:color w:val="595959"/>
          <w:sz w:val="22"/>
          <w:szCs w:val="22"/>
        </w:rPr>
      </w:pPr>
      <w:r w:rsidRPr="00803CC7">
        <w:rPr>
          <w:color w:val="595959"/>
          <w:sz w:val="22"/>
          <w:szCs w:val="22"/>
        </w:rPr>
        <w:t xml:space="preserve">Mobile Phone: </w:t>
      </w:r>
      <w:r w:rsidRPr="00803CC7">
        <w:rPr>
          <w:b/>
          <w:color w:val="595959"/>
          <w:sz w:val="22"/>
          <w:szCs w:val="22"/>
        </w:rPr>
        <w:t>7064611958</w:t>
      </w:r>
    </w:p>
    <w:p w14:paraId="21DAC761" w14:textId="77777777" w:rsidR="00F369F9" w:rsidRDefault="00F369F9" w:rsidP="00F369F9">
      <w:pPr>
        <w:spacing w:line="0" w:lineRule="atLeast"/>
        <w:rPr>
          <w:b/>
          <w:color w:val="2C5C85"/>
          <w:sz w:val="24"/>
          <w:u w:val="single"/>
        </w:rPr>
      </w:pPr>
      <w:r>
        <w:rPr>
          <w:b/>
          <w:color w:val="595959"/>
          <w:sz w:val="24"/>
        </w:rPr>
        <w:t>Email:</w:t>
      </w:r>
      <w:r>
        <w:rPr>
          <w:b/>
          <w:color w:val="2C5C85"/>
          <w:sz w:val="24"/>
        </w:rPr>
        <w:t xml:space="preserve"> </w:t>
      </w:r>
      <w:hyperlink r:id="rId5" w:history="1">
        <w:r w:rsidRPr="0034271B">
          <w:rPr>
            <w:rStyle w:val="Hyperlink"/>
            <w:b/>
            <w:sz w:val="24"/>
          </w:rPr>
          <w:t>korede.bishi01@gmail.com</w:t>
        </w:r>
      </w:hyperlink>
    </w:p>
    <w:p w14:paraId="611FA070" w14:textId="77777777" w:rsidR="00F369F9" w:rsidRDefault="00F369F9" w:rsidP="00F369F9">
      <w:pPr>
        <w:spacing w:line="0" w:lineRule="atLeast"/>
        <w:rPr>
          <w:color w:val="2C5C85"/>
          <w:sz w:val="22"/>
          <w:u w:val="single"/>
        </w:rPr>
      </w:pPr>
      <w:r>
        <w:rPr>
          <w:b/>
          <w:color w:val="595959"/>
          <w:sz w:val="24"/>
        </w:rPr>
        <w:t>LinkedIn:</w:t>
      </w:r>
      <w:r>
        <w:rPr>
          <w:color w:val="2C5C85"/>
          <w:sz w:val="22"/>
        </w:rPr>
        <w:t xml:space="preserve"> </w:t>
      </w:r>
      <w:hyperlink r:id="rId6" w:history="1">
        <w:r>
          <w:rPr>
            <w:color w:val="2C5C85"/>
            <w:sz w:val="22"/>
            <w:u w:val="single"/>
          </w:rPr>
          <w:t>https://www.linkedin.com/in/koredebishi/</w:t>
        </w:r>
      </w:hyperlink>
    </w:p>
    <w:p w14:paraId="155ADE7A" w14:textId="77777777" w:rsidR="00F369F9" w:rsidRDefault="00F369F9" w:rsidP="00F369F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15B67A" w14:textId="77777777" w:rsidR="00F369F9" w:rsidRDefault="00F369F9" w:rsidP="00F369F9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0E063D17" w14:textId="77777777" w:rsidR="00F369F9" w:rsidRDefault="00F369F9" w:rsidP="00F369F9">
      <w:pPr>
        <w:spacing w:line="0" w:lineRule="atLeast"/>
        <w:rPr>
          <w:rFonts w:ascii="Georgia" w:eastAsia="Georgia" w:hAnsi="Georgia"/>
          <w:b/>
          <w:color w:val="262626"/>
          <w:sz w:val="28"/>
        </w:rPr>
      </w:pPr>
      <w:r>
        <w:rPr>
          <w:rFonts w:ascii="Georgia" w:eastAsia="Georgia" w:hAnsi="Georgia"/>
          <w:b/>
          <w:color w:val="262626"/>
          <w:sz w:val="28"/>
        </w:rPr>
        <w:t>EXPERIENCE</w:t>
      </w:r>
    </w:p>
    <w:p w14:paraId="20625BDF" w14:textId="77777777" w:rsidR="00F369F9" w:rsidRDefault="00F369F9" w:rsidP="00F369F9">
      <w:pPr>
        <w:spacing w:line="0" w:lineRule="atLeast"/>
        <w:rPr>
          <w:b/>
          <w:color w:val="595959"/>
          <w:sz w:val="22"/>
        </w:rPr>
      </w:pPr>
      <w:r w:rsidRPr="00C02873">
        <w:rPr>
          <w:b/>
          <w:color w:val="595959"/>
          <w:sz w:val="22"/>
        </w:rPr>
        <w:t>SEPTEMBER</w:t>
      </w:r>
      <w:r>
        <w:rPr>
          <w:b/>
          <w:color w:val="595959"/>
          <w:sz w:val="22"/>
        </w:rPr>
        <w:t xml:space="preserve"> 2022 – Date </w:t>
      </w:r>
    </w:p>
    <w:p w14:paraId="786B3C8C" w14:textId="1BB9DC73" w:rsidR="00F369F9" w:rsidRDefault="00F369F9" w:rsidP="00F369F9">
      <w:pPr>
        <w:spacing w:line="0" w:lineRule="atLeast"/>
        <w:rPr>
          <w:color w:val="595959"/>
          <w:sz w:val="26"/>
        </w:rPr>
      </w:pPr>
      <w:r w:rsidRPr="00C02873">
        <w:rPr>
          <w:b/>
          <w:color w:val="1D824C"/>
          <w:sz w:val="26"/>
        </w:rPr>
        <w:t xml:space="preserve">First </w:t>
      </w:r>
      <w:r>
        <w:rPr>
          <w:b/>
          <w:color w:val="1D824C"/>
          <w:sz w:val="26"/>
        </w:rPr>
        <w:t xml:space="preserve">Year </w:t>
      </w:r>
      <w:r w:rsidRPr="00C02873">
        <w:rPr>
          <w:b/>
          <w:color w:val="1D824C"/>
          <w:sz w:val="26"/>
        </w:rPr>
        <w:t>Computer Science PhD Student:</w:t>
      </w:r>
      <w:r>
        <w:rPr>
          <w:b/>
          <w:color w:val="595959"/>
          <w:sz w:val="22"/>
        </w:rPr>
        <w:t xml:space="preserve"> U</w:t>
      </w:r>
      <w:r w:rsidRPr="00E608F1">
        <w:rPr>
          <w:color w:val="595959"/>
          <w:sz w:val="26"/>
        </w:rPr>
        <w:t xml:space="preserve">niversity of Georgia. </w:t>
      </w:r>
    </w:p>
    <w:p w14:paraId="444AFB3F" w14:textId="77777777" w:rsidR="00C53CCD" w:rsidRPr="00B817C5" w:rsidRDefault="00C53CCD" w:rsidP="00F369F9">
      <w:pPr>
        <w:spacing w:line="0" w:lineRule="atLeast"/>
        <w:rPr>
          <w:b/>
          <w:color w:val="595959"/>
          <w:sz w:val="22"/>
        </w:rPr>
      </w:pPr>
    </w:p>
    <w:p w14:paraId="44FEAC16" w14:textId="0B958711" w:rsidR="00F369F9" w:rsidRDefault="00F369F9" w:rsidP="00F369F9">
      <w:pPr>
        <w:numPr>
          <w:ilvl w:val="0"/>
          <w:numId w:val="4"/>
        </w:numPr>
        <w:spacing w:line="0" w:lineRule="atLeast"/>
        <w:rPr>
          <w:rFonts w:ascii="Segoe UI" w:eastAsia="Segoe UI" w:hAnsi="Segoe UI"/>
          <w:color w:val="595959"/>
          <w:sz w:val="21"/>
        </w:rPr>
      </w:pPr>
      <w:r>
        <w:rPr>
          <w:rFonts w:ascii="Segoe UI" w:eastAsia="Segoe UI" w:hAnsi="Segoe UI"/>
          <w:color w:val="595959"/>
          <w:sz w:val="21"/>
        </w:rPr>
        <w:t>Teaching Assistant for Discrete Mathematic with a class strength of 76 Students with Dr Sachin Meena</w:t>
      </w:r>
      <w:r w:rsidR="00C53CCD">
        <w:rPr>
          <w:rFonts w:ascii="Segoe UI" w:eastAsia="Segoe UI" w:hAnsi="Segoe UI"/>
          <w:color w:val="595959"/>
          <w:sz w:val="21"/>
        </w:rPr>
        <w:t xml:space="preserve"> Fall, 2022</w:t>
      </w:r>
    </w:p>
    <w:p w14:paraId="1AEDBB0D" w14:textId="724353E7" w:rsidR="00C53CCD" w:rsidRPr="00C53CCD" w:rsidRDefault="00C53CCD" w:rsidP="00C53CCD">
      <w:pPr>
        <w:numPr>
          <w:ilvl w:val="0"/>
          <w:numId w:val="4"/>
        </w:numPr>
        <w:spacing w:line="0" w:lineRule="atLeast"/>
        <w:rPr>
          <w:rFonts w:ascii="Segoe UI" w:eastAsia="Segoe UI" w:hAnsi="Segoe UI"/>
          <w:color w:val="595959"/>
          <w:sz w:val="21"/>
        </w:rPr>
      </w:pPr>
      <w:r>
        <w:rPr>
          <w:rFonts w:ascii="Segoe UI" w:eastAsia="Segoe UI" w:hAnsi="Segoe UI"/>
          <w:color w:val="595959"/>
          <w:sz w:val="21"/>
        </w:rPr>
        <w:t>Teaching Assistant Data Structure and Algorithm design, Spring 2023</w:t>
      </w:r>
    </w:p>
    <w:p w14:paraId="791CB11D" w14:textId="77777777" w:rsidR="00F369F9" w:rsidRDefault="00F369F9" w:rsidP="00F369F9">
      <w:pPr>
        <w:numPr>
          <w:ilvl w:val="0"/>
          <w:numId w:val="4"/>
        </w:numPr>
        <w:spacing w:line="0" w:lineRule="atLeast"/>
        <w:rPr>
          <w:rFonts w:ascii="Segoe UI" w:eastAsia="Segoe UI" w:hAnsi="Segoe UI"/>
          <w:color w:val="595959"/>
          <w:sz w:val="21"/>
        </w:rPr>
      </w:pPr>
      <w:r>
        <w:rPr>
          <w:rFonts w:ascii="Segoe UI" w:eastAsia="Segoe UI" w:hAnsi="Segoe UI"/>
          <w:color w:val="595959"/>
          <w:sz w:val="21"/>
        </w:rPr>
        <w:t>Actively</w:t>
      </w:r>
      <w:r w:rsidRPr="00E608F1">
        <w:rPr>
          <w:rFonts w:ascii="Segoe UI" w:eastAsia="Segoe UI" w:hAnsi="Segoe UI"/>
          <w:color w:val="595959"/>
          <w:sz w:val="21"/>
        </w:rPr>
        <w:t xml:space="preserve"> learning </w:t>
      </w:r>
      <w:r>
        <w:rPr>
          <w:rFonts w:ascii="Segoe UI" w:eastAsia="Segoe UI" w:hAnsi="Segoe UI"/>
          <w:color w:val="595959"/>
          <w:sz w:val="21"/>
        </w:rPr>
        <w:t>s</w:t>
      </w:r>
      <w:r w:rsidRPr="00E608F1">
        <w:rPr>
          <w:rFonts w:ascii="Segoe UI" w:eastAsia="Segoe UI" w:hAnsi="Segoe UI"/>
          <w:color w:val="595959"/>
          <w:sz w:val="21"/>
        </w:rPr>
        <w:t>oftware engineering</w:t>
      </w:r>
      <w:r>
        <w:rPr>
          <w:rFonts w:ascii="Segoe UI" w:eastAsia="Segoe UI" w:hAnsi="Segoe UI"/>
          <w:color w:val="595959"/>
          <w:sz w:val="21"/>
        </w:rPr>
        <w:t xml:space="preserve"> design patterns and principles </w:t>
      </w:r>
    </w:p>
    <w:p w14:paraId="5CC39FAB" w14:textId="77777777" w:rsidR="00F369F9" w:rsidRPr="00306C9B" w:rsidRDefault="00F369F9" w:rsidP="00F369F9">
      <w:pPr>
        <w:numPr>
          <w:ilvl w:val="0"/>
          <w:numId w:val="4"/>
        </w:numPr>
        <w:spacing w:line="0" w:lineRule="atLeast"/>
        <w:rPr>
          <w:rFonts w:ascii="Segoe UI" w:eastAsia="Segoe UI" w:hAnsi="Segoe UI"/>
          <w:color w:val="595959"/>
          <w:sz w:val="21"/>
        </w:rPr>
      </w:pPr>
      <w:r>
        <w:rPr>
          <w:rFonts w:ascii="Segoe UI" w:eastAsia="Segoe UI" w:hAnsi="Segoe UI"/>
          <w:color w:val="595959"/>
          <w:sz w:val="21"/>
        </w:rPr>
        <w:t xml:space="preserve">Cloud computing and Algorithm design techniques </w:t>
      </w:r>
    </w:p>
    <w:p w14:paraId="57D13FF5" w14:textId="77777777" w:rsidR="00F369F9" w:rsidRDefault="00F369F9" w:rsidP="00F369F9">
      <w:pPr>
        <w:spacing w:line="196" w:lineRule="exact"/>
        <w:rPr>
          <w:rFonts w:ascii="Times New Roman" w:eastAsia="Times New Roman" w:hAnsi="Times New Roman"/>
          <w:sz w:val="24"/>
        </w:rPr>
      </w:pPr>
    </w:p>
    <w:p w14:paraId="118F75DF" w14:textId="77777777" w:rsidR="00F369F9" w:rsidRDefault="00F369F9" w:rsidP="00F369F9">
      <w:pPr>
        <w:spacing w:line="0" w:lineRule="atLeast"/>
        <w:rPr>
          <w:b/>
          <w:color w:val="595959"/>
          <w:sz w:val="22"/>
        </w:rPr>
      </w:pPr>
      <w:r>
        <w:rPr>
          <w:b/>
          <w:color w:val="595959"/>
          <w:sz w:val="22"/>
        </w:rPr>
        <w:t>November 2019 August 2022</w:t>
      </w:r>
    </w:p>
    <w:p w14:paraId="47A993A6" w14:textId="37012A6D" w:rsidR="00F369F9" w:rsidRDefault="00F369F9" w:rsidP="00F369F9">
      <w:pPr>
        <w:spacing w:line="224" w:lineRule="auto"/>
        <w:ind w:right="220"/>
        <w:rPr>
          <w:color w:val="595959"/>
          <w:sz w:val="26"/>
        </w:rPr>
      </w:pPr>
      <w:r>
        <w:rPr>
          <w:b/>
          <w:color w:val="1D824C"/>
          <w:sz w:val="26"/>
        </w:rPr>
        <w:t>D</w:t>
      </w:r>
      <w:r w:rsidR="00C53CCD">
        <w:rPr>
          <w:b/>
          <w:color w:val="1D824C"/>
          <w:sz w:val="26"/>
        </w:rPr>
        <w:t>istribution Operation’s Manager</w:t>
      </w:r>
      <w:r>
        <w:rPr>
          <w:b/>
          <w:color w:val="1D824C"/>
          <w:sz w:val="26"/>
        </w:rPr>
        <w:t>,</w:t>
      </w:r>
      <w:r>
        <w:rPr>
          <w:color w:val="595959"/>
          <w:sz w:val="26"/>
        </w:rPr>
        <w:t xml:space="preserve"> Seven Up Bottling Company (PepsiCo Nigeria Bottler)</w:t>
      </w:r>
    </w:p>
    <w:p w14:paraId="4F922484" w14:textId="77777777" w:rsidR="00F369F9" w:rsidRDefault="00F369F9" w:rsidP="00F369F9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348FB44B" w14:textId="5B88C15C" w:rsidR="00F369F9" w:rsidRDefault="00C53CCD" w:rsidP="00F369F9">
      <w:pPr>
        <w:numPr>
          <w:ilvl w:val="0"/>
          <w:numId w:val="1"/>
        </w:numPr>
        <w:spacing w:line="0" w:lineRule="atLeast"/>
        <w:rPr>
          <w:rFonts w:ascii="Segoe UI" w:eastAsia="Segoe UI" w:hAnsi="Segoe UI"/>
          <w:color w:val="595959"/>
          <w:sz w:val="21"/>
        </w:rPr>
      </w:pPr>
      <w:r>
        <w:rPr>
          <w:rFonts w:ascii="Segoe UI" w:eastAsia="Segoe UI" w:hAnsi="Segoe UI"/>
          <w:color w:val="595959"/>
          <w:sz w:val="21"/>
        </w:rPr>
        <w:t xml:space="preserve">Derive </w:t>
      </w:r>
      <w:r w:rsidR="00F369F9">
        <w:rPr>
          <w:rFonts w:ascii="Segoe UI" w:eastAsia="Segoe UI" w:hAnsi="Segoe UI"/>
          <w:color w:val="595959"/>
          <w:sz w:val="21"/>
        </w:rPr>
        <w:t>delivery volume, efficiency, and cost per case.</w:t>
      </w:r>
    </w:p>
    <w:p w14:paraId="08048102" w14:textId="23C8A4D6" w:rsidR="00F369F9" w:rsidRDefault="00F369F9" w:rsidP="00F369F9">
      <w:pPr>
        <w:numPr>
          <w:ilvl w:val="0"/>
          <w:numId w:val="1"/>
        </w:numPr>
        <w:spacing w:line="0" w:lineRule="atLeast"/>
        <w:rPr>
          <w:rFonts w:ascii="Segoe UI" w:eastAsia="Segoe UI" w:hAnsi="Segoe UI"/>
          <w:color w:val="595959"/>
          <w:sz w:val="21"/>
        </w:rPr>
      </w:pPr>
      <w:r>
        <w:rPr>
          <w:rFonts w:ascii="Segoe UI" w:eastAsia="Segoe UI" w:hAnsi="Segoe UI"/>
          <w:color w:val="595959"/>
          <w:sz w:val="21"/>
        </w:rPr>
        <w:t>Manag</w:t>
      </w:r>
      <w:r w:rsidR="00C53CCD">
        <w:rPr>
          <w:rFonts w:ascii="Segoe UI" w:eastAsia="Segoe UI" w:hAnsi="Segoe UI"/>
          <w:color w:val="595959"/>
          <w:sz w:val="21"/>
        </w:rPr>
        <w:t>ed</w:t>
      </w:r>
      <w:r>
        <w:rPr>
          <w:rFonts w:ascii="Segoe UI" w:eastAsia="Segoe UI" w:hAnsi="Segoe UI"/>
          <w:color w:val="595959"/>
          <w:sz w:val="21"/>
        </w:rPr>
        <w:t xml:space="preserve"> of People, Equipment’s (Forklift, Trucks and Tractors)</w:t>
      </w:r>
    </w:p>
    <w:p w14:paraId="2FD5E273" w14:textId="77777777" w:rsidR="00F369F9" w:rsidRDefault="00F369F9" w:rsidP="00F369F9">
      <w:pPr>
        <w:spacing w:line="7" w:lineRule="exact"/>
        <w:rPr>
          <w:rFonts w:ascii="Times New Roman" w:eastAsia="Times New Roman" w:hAnsi="Times New Roman"/>
          <w:sz w:val="24"/>
        </w:rPr>
      </w:pPr>
    </w:p>
    <w:p w14:paraId="3B5D1C83" w14:textId="56C5F436" w:rsidR="00F369F9" w:rsidRDefault="00F369F9" w:rsidP="00F369F9">
      <w:pPr>
        <w:numPr>
          <w:ilvl w:val="0"/>
          <w:numId w:val="1"/>
        </w:numPr>
        <w:spacing w:line="238" w:lineRule="auto"/>
        <w:ind w:right="40"/>
        <w:rPr>
          <w:rFonts w:ascii="Segoe UI" w:eastAsia="Segoe UI" w:hAnsi="Segoe UI"/>
          <w:color w:val="595959"/>
          <w:sz w:val="21"/>
        </w:rPr>
      </w:pPr>
      <w:r>
        <w:rPr>
          <w:rFonts w:ascii="Segoe UI" w:eastAsia="Segoe UI" w:hAnsi="Segoe UI"/>
          <w:color w:val="595959"/>
          <w:sz w:val="21"/>
        </w:rPr>
        <w:t>Overs</w:t>
      </w:r>
      <w:r w:rsidR="00C53CCD">
        <w:rPr>
          <w:rFonts w:ascii="Segoe UI" w:eastAsia="Segoe UI" w:hAnsi="Segoe UI"/>
          <w:color w:val="595959"/>
          <w:sz w:val="21"/>
        </w:rPr>
        <w:t xml:space="preserve">aw </w:t>
      </w:r>
      <w:r>
        <w:rPr>
          <w:rFonts w:ascii="Segoe UI" w:eastAsia="Segoe UI" w:hAnsi="Segoe UI"/>
          <w:color w:val="595959"/>
          <w:sz w:val="21"/>
        </w:rPr>
        <w:t>and direct</w:t>
      </w:r>
      <w:r w:rsidR="00C53CCD">
        <w:rPr>
          <w:rFonts w:ascii="Segoe UI" w:eastAsia="Segoe UI" w:hAnsi="Segoe UI"/>
          <w:color w:val="595959"/>
          <w:sz w:val="21"/>
        </w:rPr>
        <w:t>ed</w:t>
      </w:r>
      <w:r>
        <w:rPr>
          <w:rFonts w:ascii="Segoe UI" w:eastAsia="Segoe UI" w:hAnsi="Segoe UI"/>
          <w:color w:val="595959"/>
          <w:sz w:val="21"/>
        </w:rPr>
        <w:t xml:space="preserve"> the terminal facility operations to achieve the highest level of safety, productivity, and customer service with a focus constantly on cost and efficient use of labour</w:t>
      </w:r>
    </w:p>
    <w:p w14:paraId="7E1B930B" w14:textId="77777777" w:rsidR="00F369F9" w:rsidRDefault="00F369F9" w:rsidP="00F369F9">
      <w:pPr>
        <w:spacing w:line="6" w:lineRule="exact"/>
        <w:rPr>
          <w:rFonts w:ascii="Times New Roman" w:eastAsia="Times New Roman" w:hAnsi="Times New Roman"/>
          <w:sz w:val="24"/>
        </w:rPr>
      </w:pPr>
    </w:p>
    <w:p w14:paraId="1D293076" w14:textId="32311DD4" w:rsidR="00C53CCD" w:rsidRPr="00C53CCD" w:rsidRDefault="00F369F9" w:rsidP="00C53CCD">
      <w:pPr>
        <w:numPr>
          <w:ilvl w:val="0"/>
          <w:numId w:val="1"/>
        </w:numPr>
        <w:spacing w:line="238" w:lineRule="auto"/>
        <w:ind w:right="20"/>
        <w:rPr>
          <w:rFonts w:ascii="Segoe UI" w:eastAsia="Segoe UI" w:hAnsi="Segoe UI"/>
          <w:color w:val="595959"/>
          <w:sz w:val="21"/>
        </w:rPr>
      </w:pPr>
      <w:r>
        <w:rPr>
          <w:rFonts w:ascii="Segoe UI" w:eastAsia="Segoe UI" w:hAnsi="Segoe UI"/>
          <w:color w:val="595959"/>
          <w:sz w:val="21"/>
        </w:rPr>
        <w:t>Manage</w:t>
      </w:r>
      <w:r w:rsidR="00C53CCD">
        <w:rPr>
          <w:rFonts w:ascii="Segoe UI" w:eastAsia="Segoe UI" w:hAnsi="Segoe UI"/>
          <w:color w:val="595959"/>
          <w:sz w:val="21"/>
        </w:rPr>
        <w:t>d</w:t>
      </w:r>
      <w:r>
        <w:rPr>
          <w:rFonts w:ascii="Segoe UI" w:eastAsia="Segoe UI" w:hAnsi="Segoe UI"/>
          <w:color w:val="595959"/>
          <w:sz w:val="21"/>
        </w:rPr>
        <w:t xml:space="preserve"> breakdown response t</w:t>
      </w:r>
      <w:r w:rsidR="00C53CCD">
        <w:rPr>
          <w:rFonts w:ascii="Segoe UI" w:eastAsia="Segoe UI" w:hAnsi="Segoe UI"/>
          <w:color w:val="595959"/>
          <w:sz w:val="21"/>
        </w:rPr>
        <w:t>ime</w:t>
      </w:r>
      <w:r>
        <w:rPr>
          <w:rFonts w:ascii="Segoe UI" w:eastAsia="Segoe UI" w:hAnsi="Segoe UI"/>
          <w:color w:val="595959"/>
          <w:sz w:val="21"/>
        </w:rPr>
        <w:t xml:space="preserve"> by prioritizing operational impact and ensuring a rapid restoration of equipment function</w:t>
      </w:r>
    </w:p>
    <w:p w14:paraId="02E51BD0" w14:textId="2C8B5C4F" w:rsidR="00F369F9" w:rsidRPr="00C53CCD" w:rsidRDefault="00F369F9" w:rsidP="00C53CCD">
      <w:pPr>
        <w:numPr>
          <w:ilvl w:val="0"/>
          <w:numId w:val="1"/>
        </w:numPr>
        <w:spacing w:line="238" w:lineRule="auto"/>
        <w:ind w:right="20"/>
        <w:rPr>
          <w:rFonts w:ascii="Segoe UI" w:eastAsia="Segoe UI" w:hAnsi="Segoe UI"/>
          <w:color w:val="595959"/>
          <w:sz w:val="21"/>
        </w:rPr>
      </w:pPr>
      <w:r w:rsidRPr="00C53CCD">
        <w:rPr>
          <w:rFonts w:ascii="Segoe UI" w:eastAsia="Segoe UI" w:hAnsi="Segoe UI"/>
          <w:color w:val="595959"/>
          <w:sz w:val="21"/>
        </w:rPr>
        <w:t xml:space="preserve"> Owned and Outsourced Fleet management (200 Single Trucks 15tons, 30tons, 45tons and 45 Pallets trucks).</w:t>
      </w:r>
    </w:p>
    <w:p w14:paraId="2A68B622" w14:textId="24158350" w:rsidR="00F369F9" w:rsidRDefault="00F369F9" w:rsidP="00F369F9">
      <w:pPr>
        <w:numPr>
          <w:ilvl w:val="0"/>
          <w:numId w:val="1"/>
        </w:numPr>
        <w:spacing w:line="0" w:lineRule="atLeast"/>
        <w:rPr>
          <w:rFonts w:ascii="Segoe UI" w:eastAsia="Segoe UI" w:hAnsi="Segoe UI"/>
          <w:color w:val="595959"/>
          <w:sz w:val="21"/>
        </w:rPr>
      </w:pPr>
      <w:r>
        <w:rPr>
          <w:rFonts w:ascii="Segoe UI" w:eastAsia="Segoe UI" w:hAnsi="Segoe UI"/>
          <w:color w:val="595959"/>
          <w:sz w:val="21"/>
        </w:rPr>
        <w:t>Plan</w:t>
      </w:r>
      <w:r w:rsidR="00C53CCD">
        <w:rPr>
          <w:rFonts w:ascii="Segoe UI" w:eastAsia="Segoe UI" w:hAnsi="Segoe UI"/>
          <w:color w:val="595959"/>
          <w:sz w:val="21"/>
        </w:rPr>
        <w:t>ed</w:t>
      </w:r>
      <w:r>
        <w:rPr>
          <w:rFonts w:ascii="Segoe UI" w:eastAsia="Segoe UI" w:hAnsi="Segoe UI"/>
          <w:color w:val="595959"/>
          <w:sz w:val="21"/>
        </w:rPr>
        <w:t xml:space="preserve"> and Manage</w:t>
      </w:r>
      <w:r w:rsidR="00C53CCD">
        <w:rPr>
          <w:rFonts w:ascii="Segoe UI" w:eastAsia="Segoe UI" w:hAnsi="Segoe UI"/>
          <w:color w:val="595959"/>
          <w:sz w:val="21"/>
        </w:rPr>
        <w:t>d</w:t>
      </w:r>
      <w:r>
        <w:rPr>
          <w:rFonts w:ascii="Segoe UI" w:eastAsia="Segoe UI" w:hAnsi="Segoe UI"/>
          <w:color w:val="595959"/>
          <w:sz w:val="21"/>
        </w:rPr>
        <w:t xml:space="preserve"> products availability to reduce Out of Stocks (OOS)</w:t>
      </w:r>
    </w:p>
    <w:p w14:paraId="0E1FF958" w14:textId="77777777" w:rsidR="00F369F9" w:rsidRDefault="00F369F9" w:rsidP="00F369F9">
      <w:pPr>
        <w:spacing w:line="5" w:lineRule="exact"/>
        <w:rPr>
          <w:rFonts w:ascii="Times New Roman" w:eastAsia="Times New Roman" w:hAnsi="Times New Roman"/>
          <w:sz w:val="24"/>
        </w:rPr>
      </w:pPr>
    </w:p>
    <w:p w14:paraId="7BAD57EB" w14:textId="77777777" w:rsidR="00F369F9" w:rsidRDefault="00F369F9" w:rsidP="00F369F9">
      <w:pPr>
        <w:numPr>
          <w:ilvl w:val="0"/>
          <w:numId w:val="1"/>
        </w:numPr>
        <w:spacing w:line="237" w:lineRule="auto"/>
        <w:ind w:right="40"/>
        <w:rPr>
          <w:rFonts w:ascii="Segoe UI" w:eastAsia="Segoe UI" w:hAnsi="Segoe UI"/>
          <w:color w:val="595959"/>
          <w:sz w:val="21"/>
        </w:rPr>
      </w:pPr>
      <w:r>
        <w:rPr>
          <w:rFonts w:ascii="Segoe UI" w:eastAsia="Segoe UI" w:hAnsi="Segoe UI"/>
          <w:color w:val="595959"/>
          <w:sz w:val="21"/>
        </w:rPr>
        <w:t>Effective Management of Distribution Cost (Variable Logistics Cost and Fixed Logistics Cost).</w:t>
      </w:r>
    </w:p>
    <w:p w14:paraId="4412BFFE" w14:textId="77777777" w:rsidR="00F369F9" w:rsidRDefault="00F369F9" w:rsidP="00F369F9">
      <w:pPr>
        <w:spacing w:line="7" w:lineRule="exact"/>
        <w:rPr>
          <w:rFonts w:ascii="Times New Roman" w:eastAsia="Times New Roman" w:hAnsi="Times New Roman"/>
          <w:sz w:val="24"/>
        </w:rPr>
      </w:pPr>
    </w:p>
    <w:p w14:paraId="1E5C4339" w14:textId="584A6B9C" w:rsidR="00F369F9" w:rsidRDefault="00F369F9" w:rsidP="00F369F9">
      <w:pPr>
        <w:numPr>
          <w:ilvl w:val="0"/>
          <w:numId w:val="1"/>
        </w:numPr>
        <w:spacing w:line="237" w:lineRule="auto"/>
        <w:ind w:right="380"/>
        <w:rPr>
          <w:rFonts w:ascii="Segoe UI" w:eastAsia="Segoe UI" w:hAnsi="Segoe UI"/>
          <w:color w:val="595959"/>
          <w:sz w:val="21"/>
        </w:rPr>
      </w:pPr>
      <w:r>
        <w:rPr>
          <w:rFonts w:ascii="Segoe UI" w:eastAsia="Segoe UI" w:hAnsi="Segoe UI"/>
          <w:color w:val="595959"/>
          <w:sz w:val="21"/>
        </w:rPr>
        <w:t>Manage</w:t>
      </w:r>
      <w:r w:rsidR="00C53CCD">
        <w:rPr>
          <w:rFonts w:ascii="Segoe UI" w:eastAsia="Segoe UI" w:hAnsi="Segoe UI"/>
          <w:color w:val="595959"/>
          <w:sz w:val="21"/>
        </w:rPr>
        <w:t>d</w:t>
      </w:r>
      <w:r>
        <w:rPr>
          <w:rFonts w:ascii="Segoe UI" w:eastAsia="Segoe UI" w:hAnsi="Segoe UI"/>
          <w:color w:val="595959"/>
          <w:sz w:val="21"/>
        </w:rPr>
        <w:t xml:space="preserve"> and maintain</w:t>
      </w:r>
      <w:r w:rsidR="00C53CCD">
        <w:rPr>
          <w:rFonts w:ascii="Segoe UI" w:eastAsia="Segoe UI" w:hAnsi="Segoe UI"/>
          <w:color w:val="595959"/>
          <w:sz w:val="21"/>
        </w:rPr>
        <w:t>ed</w:t>
      </w:r>
      <w:r>
        <w:rPr>
          <w:rFonts w:ascii="Segoe UI" w:eastAsia="Segoe UI" w:hAnsi="Segoe UI"/>
          <w:color w:val="595959"/>
          <w:sz w:val="21"/>
        </w:rPr>
        <w:t xml:space="preserve"> good commercial relationship with Third Party Transporters (OTC). 21 contractors with a minimum of 17 trucks per OTC.</w:t>
      </w:r>
    </w:p>
    <w:p w14:paraId="548BB447" w14:textId="77777777" w:rsidR="00F369F9" w:rsidRDefault="00F369F9" w:rsidP="00F369F9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0E8FE814" w14:textId="3A0F2A12" w:rsidR="00F369F9" w:rsidRDefault="00F369F9" w:rsidP="00F369F9">
      <w:pPr>
        <w:numPr>
          <w:ilvl w:val="0"/>
          <w:numId w:val="1"/>
        </w:numPr>
        <w:spacing w:line="0" w:lineRule="atLeast"/>
        <w:rPr>
          <w:rFonts w:ascii="Segoe UI" w:eastAsia="Segoe UI" w:hAnsi="Segoe UI"/>
          <w:color w:val="595959"/>
          <w:sz w:val="21"/>
        </w:rPr>
      </w:pPr>
      <w:r>
        <w:rPr>
          <w:rFonts w:ascii="Segoe UI" w:eastAsia="Segoe UI" w:hAnsi="Segoe UI"/>
          <w:color w:val="595959"/>
          <w:sz w:val="21"/>
        </w:rPr>
        <w:t>Maximize</w:t>
      </w:r>
      <w:r w:rsidR="00C53CCD">
        <w:rPr>
          <w:rFonts w:ascii="Segoe UI" w:eastAsia="Segoe UI" w:hAnsi="Segoe UI"/>
          <w:color w:val="595959"/>
          <w:sz w:val="21"/>
        </w:rPr>
        <w:t>d</w:t>
      </w:r>
      <w:r>
        <w:rPr>
          <w:rFonts w:ascii="Segoe UI" w:eastAsia="Segoe UI" w:hAnsi="Segoe UI"/>
          <w:color w:val="595959"/>
          <w:sz w:val="21"/>
        </w:rPr>
        <w:t xml:space="preserve"> Fleet Availability and Truck Circle time (TCT)</w:t>
      </w:r>
    </w:p>
    <w:p w14:paraId="41C70A67" w14:textId="77777777" w:rsidR="00F369F9" w:rsidRPr="00306C9B" w:rsidRDefault="00F369F9" w:rsidP="00F369F9">
      <w:pPr>
        <w:spacing w:line="0" w:lineRule="atLeast"/>
        <w:rPr>
          <w:rFonts w:ascii="Segoe UI" w:eastAsia="Segoe UI" w:hAnsi="Segoe UI"/>
          <w:color w:val="595959"/>
          <w:sz w:val="21"/>
        </w:rPr>
      </w:pPr>
    </w:p>
    <w:p w14:paraId="0BE6E1AB" w14:textId="77777777" w:rsidR="00F369F9" w:rsidRDefault="00F369F9" w:rsidP="00F369F9">
      <w:pPr>
        <w:spacing w:line="0" w:lineRule="atLeast"/>
        <w:rPr>
          <w:b/>
          <w:color w:val="595959"/>
          <w:sz w:val="22"/>
        </w:rPr>
      </w:pPr>
      <w:r>
        <w:rPr>
          <w:b/>
          <w:color w:val="595959"/>
          <w:sz w:val="22"/>
        </w:rPr>
        <w:t>OCTOBER 2016 – OCTOBER 2019</w:t>
      </w:r>
    </w:p>
    <w:p w14:paraId="336C2534" w14:textId="6EB010DF" w:rsidR="00F369F9" w:rsidRDefault="00F369F9" w:rsidP="00F369F9">
      <w:pPr>
        <w:spacing w:line="0" w:lineRule="atLeast"/>
        <w:rPr>
          <w:color w:val="595959"/>
          <w:sz w:val="26"/>
        </w:rPr>
      </w:pPr>
      <w:r>
        <w:rPr>
          <w:b/>
          <w:color w:val="1D824C"/>
          <w:sz w:val="26"/>
        </w:rPr>
        <w:t>L</w:t>
      </w:r>
      <w:r w:rsidR="00C53CCD">
        <w:rPr>
          <w:b/>
          <w:color w:val="1D824C"/>
          <w:sz w:val="26"/>
        </w:rPr>
        <w:t>ogistics Manager</w:t>
      </w:r>
      <w:r>
        <w:rPr>
          <w:b/>
          <w:color w:val="1D824C"/>
          <w:sz w:val="26"/>
        </w:rPr>
        <w:t>,</w:t>
      </w:r>
      <w:r>
        <w:rPr>
          <w:color w:val="595959"/>
          <w:sz w:val="26"/>
        </w:rPr>
        <w:t xml:space="preserve"> GRACECO INDUSTRIES LIMITED</w:t>
      </w:r>
    </w:p>
    <w:p w14:paraId="56DC0BB0" w14:textId="77777777" w:rsidR="00F369F9" w:rsidRDefault="00F369F9" w:rsidP="00F369F9">
      <w:pPr>
        <w:spacing w:line="46" w:lineRule="exact"/>
        <w:rPr>
          <w:rFonts w:ascii="Times New Roman" w:eastAsia="Times New Roman" w:hAnsi="Times New Roman"/>
          <w:sz w:val="24"/>
        </w:rPr>
      </w:pPr>
    </w:p>
    <w:p w14:paraId="52B949EF" w14:textId="77777777" w:rsidR="00F369F9" w:rsidRDefault="00F369F9" w:rsidP="00F369F9">
      <w:pPr>
        <w:numPr>
          <w:ilvl w:val="0"/>
          <w:numId w:val="2"/>
        </w:numPr>
        <w:spacing w:line="236" w:lineRule="auto"/>
        <w:rPr>
          <w:rFonts w:ascii="Segoe UI" w:eastAsia="Segoe UI" w:hAnsi="Segoe UI"/>
          <w:color w:val="595959"/>
          <w:sz w:val="21"/>
        </w:rPr>
      </w:pPr>
      <w:r>
        <w:rPr>
          <w:rFonts w:ascii="Segoe UI" w:eastAsia="Segoe UI" w:hAnsi="Segoe UI"/>
          <w:color w:val="595959"/>
          <w:sz w:val="21"/>
        </w:rPr>
        <w:t xml:space="preserve">Operational distribution of Stocks to distribution centres, key accounts pan Nigeria for </w:t>
      </w:r>
      <w:proofErr w:type="spellStart"/>
      <w:r>
        <w:rPr>
          <w:rFonts w:ascii="Segoe UI" w:eastAsia="Segoe UI" w:hAnsi="Segoe UI"/>
          <w:color w:val="595959"/>
          <w:sz w:val="21"/>
        </w:rPr>
        <w:t>Graceco</w:t>
      </w:r>
      <w:proofErr w:type="spellEnd"/>
      <w:r>
        <w:rPr>
          <w:rFonts w:ascii="Segoe UI" w:eastAsia="Segoe UI" w:hAnsi="Segoe UI"/>
          <w:color w:val="595959"/>
          <w:sz w:val="21"/>
        </w:rPr>
        <w:t xml:space="preserve"> Limited.</w:t>
      </w:r>
    </w:p>
    <w:p w14:paraId="29563E5A" w14:textId="77777777" w:rsidR="00F369F9" w:rsidRDefault="00F369F9" w:rsidP="00F369F9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6CA2C514" w14:textId="397F611D" w:rsidR="00F369F9" w:rsidRDefault="00C53CCD" w:rsidP="00F369F9">
      <w:pPr>
        <w:numPr>
          <w:ilvl w:val="0"/>
          <w:numId w:val="2"/>
        </w:numPr>
        <w:spacing w:line="0" w:lineRule="atLeast"/>
        <w:rPr>
          <w:rFonts w:ascii="Segoe UI" w:eastAsia="Segoe UI" w:hAnsi="Segoe UI"/>
          <w:color w:val="595959"/>
          <w:sz w:val="21"/>
        </w:rPr>
      </w:pPr>
      <w:r>
        <w:rPr>
          <w:rFonts w:ascii="Segoe UI" w:eastAsia="Segoe UI" w:hAnsi="Segoe UI"/>
          <w:color w:val="595959"/>
          <w:sz w:val="21"/>
        </w:rPr>
        <w:t>Maintained</w:t>
      </w:r>
      <w:r w:rsidR="00F369F9">
        <w:rPr>
          <w:rFonts w:ascii="Segoe UI" w:eastAsia="Segoe UI" w:hAnsi="Segoe UI"/>
          <w:color w:val="595959"/>
          <w:sz w:val="21"/>
        </w:rPr>
        <w:t xml:space="preserve"> and manag</w:t>
      </w:r>
      <w:r>
        <w:rPr>
          <w:rFonts w:ascii="Segoe UI" w:eastAsia="Segoe UI" w:hAnsi="Segoe UI"/>
          <w:color w:val="595959"/>
          <w:sz w:val="21"/>
        </w:rPr>
        <w:t xml:space="preserve">ed </w:t>
      </w:r>
      <w:r w:rsidR="00F369F9">
        <w:rPr>
          <w:rFonts w:ascii="Segoe UI" w:eastAsia="Segoe UI" w:hAnsi="Segoe UI"/>
          <w:color w:val="595959"/>
          <w:sz w:val="21"/>
        </w:rPr>
        <w:t>fleets for the company: More than 50 vehicles.</w:t>
      </w:r>
    </w:p>
    <w:p w14:paraId="3B6F8DEC" w14:textId="77777777" w:rsidR="00F369F9" w:rsidRDefault="00F369F9" w:rsidP="00F369F9">
      <w:pPr>
        <w:spacing w:line="6" w:lineRule="exact"/>
        <w:rPr>
          <w:rFonts w:ascii="Times New Roman" w:eastAsia="Times New Roman" w:hAnsi="Times New Roman"/>
          <w:sz w:val="24"/>
        </w:rPr>
      </w:pPr>
    </w:p>
    <w:p w14:paraId="5907D397" w14:textId="1154E56A" w:rsidR="00C53CCD" w:rsidRPr="00C53CCD" w:rsidRDefault="00F369F9" w:rsidP="00C53CCD">
      <w:pPr>
        <w:numPr>
          <w:ilvl w:val="0"/>
          <w:numId w:val="2"/>
        </w:numPr>
        <w:spacing w:line="237" w:lineRule="auto"/>
        <w:ind w:right="100"/>
        <w:rPr>
          <w:rFonts w:ascii="Segoe UI" w:eastAsia="Segoe UI" w:hAnsi="Segoe UI"/>
          <w:color w:val="595959"/>
          <w:sz w:val="21"/>
        </w:rPr>
      </w:pPr>
      <w:r>
        <w:rPr>
          <w:rFonts w:ascii="Segoe UI" w:eastAsia="Segoe UI" w:hAnsi="Segoe UI"/>
          <w:color w:val="595959"/>
          <w:sz w:val="21"/>
        </w:rPr>
        <w:t>Routing fleet management and cost implication for fixed, recurrence expenditures on fleet</w:t>
      </w:r>
    </w:p>
    <w:p w14:paraId="1EABD805" w14:textId="0B9E26E2" w:rsidR="00F369F9" w:rsidRPr="00C53CCD" w:rsidRDefault="00F369F9" w:rsidP="00C53CCD">
      <w:pPr>
        <w:numPr>
          <w:ilvl w:val="0"/>
          <w:numId w:val="2"/>
        </w:numPr>
        <w:spacing w:line="0" w:lineRule="atLeast"/>
        <w:rPr>
          <w:rFonts w:ascii="Segoe UI" w:eastAsia="Segoe UI" w:hAnsi="Segoe UI"/>
          <w:color w:val="595959"/>
          <w:sz w:val="21"/>
        </w:rPr>
      </w:pPr>
      <w:r w:rsidRPr="00C53CCD">
        <w:rPr>
          <w:rFonts w:ascii="Segoe UI" w:eastAsia="Segoe UI" w:hAnsi="Segoe UI"/>
          <w:color w:val="595959"/>
          <w:sz w:val="21"/>
        </w:rPr>
        <w:t>Manage</w:t>
      </w:r>
      <w:r w:rsidR="00C53CCD">
        <w:rPr>
          <w:rFonts w:ascii="Segoe UI" w:eastAsia="Segoe UI" w:hAnsi="Segoe UI"/>
          <w:color w:val="595959"/>
          <w:sz w:val="21"/>
        </w:rPr>
        <w:t xml:space="preserve">d </w:t>
      </w:r>
      <w:r w:rsidRPr="00C53CCD">
        <w:rPr>
          <w:rFonts w:ascii="Segoe UI" w:eastAsia="Segoe UI" w:hAnsi="Segoe UI"/>
          <w:color w:val="595959"/>
          <w:sz w:val="21"/>
        </w:rPr>
        <w:t>haulage delivery performance and service improvements in accordance with department KPIs/initiatives. This includes on-time delivery, order fulfilment and reporting.</w:t>
      </w:r>
    </w:p>
    <w:p w14:paraId="418B07B1" w14:textId="77777777" w:rsidR="00F369F9" w:rsidRDefault="00F369F9" w:rsidP="00F369F9">
      <w:pPr>
        <w:spacing w:line="3" w:lineRule="exact"/>
        <w:rPr>
          <w:rFonts w:ascii="Times New Roman" w:eastAsia="Times New Roman" w:hAnsi="Times New Roman"/>
        </w:rPr>
      </w:pPr>
    </w:p>
    <w:p w14:paraId="0DB2DCE8" w14:textId="6EBDC5C9" w:rsidR="00F369F9" w:rsidRDefault="00F369F9" w:rsidP="00F369F9">
      <w:pPr>
        <w:numPr>
          <w:ilvl w:val="0"/>
          <w:numId w:val="2"/>
        </w:numPr>
        <w:spacing w:line="0" w:lineRule="atLeast"/>
        <w:rPr>
          <w:rFonts w:ascii="Segoe UI" w:eastAsia="Segoe UI" w:hAnsi="Segoe UI"/>
          <w:color w:val="595959"/>
          <w:sz w:val="21"/>
        </w:rPr>
      </w:pPr>
      <w:r>
        <w:rPr>
          <w:rFonts w:ascii="Segoe UI" w:eastAsia="Segoe UI" w:hAnsi="Segoe UI"/>
          <w:color w:val="595959"/>
          <w:sz w:val="21"/>
        </w:rPr>
        <w:t>Han</w:t>
      </w:r>
      <w:r w:rsidR="00C53CCD">
        <w:rPr>
          <w:rFonts w:ascii="Segoe UI" w:eastAsia="Segoe UI" w:hAnsi="Segoe UI"/>
          <w:color w:val="595959"/>
          <w:sz w:val="21"/>
        </w:rPr>
        <w:t>dled</w:t>
      </w:r>
      <w:r>
        <w:rPr>
          <w:rFonts w:ascii="Segoe UI" w:eastAsia="Segoe UI" w:hAnsi="Segoe UI"/>
          <w:color w:val="595959"/>
          <w:sz w:val="21"/>
        </w:rPr>
        <w:t xml:space="preserve"> regional warehouses and distribution centres.</w:t>
      </w:r>
    </w:p>
    <w:p w14:paraId="21D16E53" w14:textId="77777777" w:rsidR="00F369F9" w:rsidRDefault="00F369F9" w:rsidP="00F369F9">
      <w:pPr>
        <w:spacing w:line="5" w:lineRule="exact"/>
        <w:rPr>
          <w:rFonts w:ascii="Times New Roman" w:eastAsia="Times New Roman" w:hAnsi="Times New Roman"/>
        </w:rPr>
      </w:pPr>
    </w:p>
    <w:p w14:paraId="7A8228E9" w14:textId="77777777" w:rsidR="00F369F9" w:rsidRDefault="00F369F9" w:rsidP="00F369F9">
      <w:pPr>
        <w:spacing w:line="20" w:lineRule="exact"/>
        <w:rPr>
          <w:rFonts w:ascii="Times New Roman" w:eastAsia="Times New Roman" w:hAnsi="Times New Roman"/>
        </w:rPr>
      </w:pPr>
    </w:p>
    <w:p w14:paraId="6E686CC6" w14:textId="77777777" w:rsidR="00F369F9" w:rsidRDefault="00F369F9" w:rsidP="00F369F9">
      <w:pPr>
        <w:spacing w:line="198" w:lineRule="exact"/>
        <w:rPr>
          <w:rFonts w:ascii="Times New Roman" w:eastAsia="Times New Roman" w:hAnsi="Times New Roman"/>
        </w:rPr>
      </w:pPr>
    </w:p>
    <w:p w14:paraId="5A0359D5" w14:textId="77777777" w:rsidR="00C53CCD" w:rsidRDefault="00C53CCD" w:rsidP="00F369F9">
      <w:pPr>
        <w:spacing w:line="0" w:lineRule="atLeast"/>
        <w:rPr>
          <w:b/>
          <w:color w:val="595959"/>
          <w:sz w:val="22"/>
        </w:rPr>
      </w:pPr>
    </w:p>
    <w:p w14:paraId="2F734ADF" w14:textId="77777777" w:rsidR="00C53CCD" w:rsidRDefault="00C53CCD" w:rsidP="00F369F9">
      <w:pPr>
        <w:spacing w:line="0" w:lineRule="atLeast"/>
        <w:rPr>
          <w:b/>
          <w:color w:val="595959"/>
          <w:sz w:val="22"/>
        </w:rPr>
      </w:pPr>
    </w:p>
    <w:p w14:paraId="3721EB21" w14:textId="4D9A31BF" w:rsidR="00F369F9" w:rsidRDefault="00F369F9" w:rsidP="00F369F9">
      <w:pPr>
        <w:spacing w:line="0" w:lineRule="atLeast"/>
        <w:rPr>
          <w:b/>
          <w:color w:val="595959"/>
          <w:sz w:val="22"/>
        </w:rPr>
      </w:pPr>
      <w:r>
        <w:rPr>
          <w:b/>
          <w:color w:val="595959"/>
          <w:sz w:val="22"/>
        </w:rPr>
        <w:lastRenderedPageBreak/>
        <w:t>OCTOBER 2016 – SEPTEMBER 2018</w:t>
      </w:r>
    </w:p>
    <w:p w14:paraId="2B462CED" w14:textId="56DB795F" w:rsidR="00F369F9" w:rsidRDefault="00F369F9" w:rsidP="00F369F9">
      <w:pPr>
        <w:spacing w:line="238" w:lineRule="auto"/>
        <w:rPr>
          <w:color w:val="595959"/>
          <w:sz w:val="26"/>
        </w:rPr>
      </w:pPr>
      <w:r>
        <w:rPr>
          <w:b/>
          <w:color w:val="1D824C"/>
          <w:sz w:val="26"/>
        </w:rPr>
        <w:t>L</w:t>
      </w:r>
      <w:r w:rsidR="00C53CCD">
        <w:rPr>
          <w:b/>
          <w:color w:val="1D824C"/>
          <w:sz w:val="26"/>
        </w:rPr>
        <w:t>ogistics and Warehouse Manager</w:t>
      </w:r>
      <w:r>
        <w:rPr>
          <w:b/>
          <w:color w:val="1D824C"/>
          <w:sz w:val="26"/>
        </w:rPr>
        <w:t>,</w:t>
      </w:r>
      <w:r>
        <w:rPr>
          <w:color w:val="595959"/>
          <w:sz w:val="26"/>
        </w:rPr>
        <w:t xml:space="preserve"> GRACECO INDUSTRIES LIMITED</w:t>
      </w:r>
    </w:p>
    <w:p w14:paraId="3E365511" w14:textId="77777777" w:rsidR="00F369F9" w:rsidRDefault="00F369F9" w:rsidP="00F369F9">
      <w:pPr>
        <w:spacing w:line="47" w:lineRule="exact"/>
        <w:rPr>
          <w:rFonts w:ascii="Times New Roman" w:eastAsia="Times New Roman" w:hAnsi="Times New Roman"/>
        </w:rPr>
      </w:pPr>
    </w:p>
    <w:p w14:paraId="456A4644" w14:textId="01599075" w:rsidR="00F369F9" w:rsidRDefault="00F369F9" w:rsidP="00F369F9">
      <w:pPr>
        <w:numPr>
          <w:ilvl w:val="0"/>
          <w:numId w:val="3"/>
        </w:numPr>
        <w:spacing w:line="237" w:lineRule="auto"/>
        <w:ind w:right="80"/>
        <w:rPr>
          <w:rFonts w:ascii="Segoe UI" w:eastAsia="Segoe UI" w:hAnsi="Segoe UI"/>
          <w:color w:val="595959"/>
          <w:sz w:val="21"/>
        </w:rPr>
      </w:pPr>
      <w:r>
        <w:rPr>
          <w:rFonts w:ascii="Segoe UI" w:eastAsia="Segoe UI" w:hAnsi="Segoe UI"/>
          <w:color w:val="595959"/>
          <w:sz w:val="21"/>
        </w:rPr>
        <w:t>Strategically manage</w:t>
      </w:r>
      <w:r w:rsidR="00C53CCD">
        <w:rPr>
          <w:rFonts w:ascii="Segoe UI" w:eastAsia="Segoe UI" w:hAnsi="Segoe UI"/>
          <w:color w:val="595959"/>
          <w:sz w:val="21"/>
        </w:rPr>
        <w:t>d</w:t>
      </w:r>
      <w:r>
        <w:rPr>
          <w:rFonts w:ascii="Segoe UI" w:eastAsia="Segoe UI" w:hAnsi="Segoe UI"/>
          <w:color w:val="595959"/>
          <w:sz w:val="21"/>
        </w:rPr>
        <w:t xml:space="preserve"> the warehouse in compliance with </w:t>
      </w:r>
      <w:proofErr w:type="spellStart"/>
      <w:r>
        <w:rPr>
          <w:rFonts w:ascii="Segoe UI" w:eastAsia="Segoe UI" w:hAnsi="Segoe UI"/>
          <w:color w:val="595959"/>
          <w:sz w:val="21"/>
        </w:rPr>
        <w:t>Graceco's</w:t>
      </w:r>
      <w:proofErr w:type="spellEnd"/>
      <w:r>
        <w:rPr>
          <w:rFonts w:ascii="Segoe UI" w:eastAsia="Segoe UI" w:hAnsi="Segoe UI"/>
          <w:color w:val="595959"/>
          <w:sz w:val="21"/>
        </w:rPr>
        <w:t xml:space="preserve"> policies and vision. Performed inventory cycle counting in periodical physical counts.</w:t>
      </w:r>
    </w:p>
    <w:p w14:paraId="1916776C" w14:textId="77777777" w:rsidR="00F369F9" w:rsidRDefault="00F369F9" w:rsidP="00F369F9">
      <w:pPr>
        <w:spacing w:line="1" w:lineRule="exact"/>
        <w:rPr>
          <w:rFonts w:ascii="Times New Roman" w:eastAsia="Times New Roman" w:hAnsi="Times New Roman"/>
        </w:rPr>
      </w:pPr>
    </w:p>
    <w:p w14:paraId="0DF0201C" w14:textId="5176D418" w:rsidR="00F369F9" w:rsidRDefault="00F369F9" w:rsidP="00F369F9">
      <w:pPr>
        <w:numPr>
          <w:ilvl w:val="0"/>
          <w:numId w:val="3"/>
        </w:numPr>
        <w:spacing w:line="0" w:lineRule="atLeast"/>
        <w:rPr>
          <w:rFonts w:ascii="Segoe UI" w:eastAsia="Segoe UI" w:hAnsi="Segoe UI"/>
          <w:color w:val="595959"/>
          <w:sz w:val="21"/>
        </w:rPr>
      </w:pPr>
      <w:r>
        <w:rPr>
          <w:rFonts w:ascii="Segoe UI" w:eastAsia="Segoe UI" w:hAnsi="Segoe UI"/>
          <w:color w:val="595959"/>
          <w:sz w:val="21"/>
        </w:rPr>
        <w:t>Investigate</w:t>
      </w:r>
      <w:r w:rsidR="00C53CCD">
        <w:rPr>
          <w:rFonts w:ascii="Segoe UI" w:eastAsia="Segoe UI" w:hAnsi="Segoe UI"/>
          <w:color w:val="595959"/>
          <w:sz w:val="21"/>
        </w:rPr>
        <w:t>d</w:t>
      </w:r>
      <w:r>
        <w:rPr>
          <w:rFonts w:ascii="Segoe UI" w:eastAsia="Segoe UI" w:hAnsi="Segoe UI"/>
          <w:color w:val="595959"/>
          <w:sz w:val="21"/>
        </w:rPr>
        <w:t xml:space="preserve"> and resolve</w:t>
      </w:r>
      <w:r w:rsidR="00C53CCD">
        <w:rPr>
          <w:rFonts w:ascii="Segoe UI" w:eastAsia="Segoe UI" w:hAnsi="Segoe UI"/>
          <w:color w:val="595959"/>
          <w:sz w:val="21"/>
        </w:rPr>
        <w:t>d</w:t>
      </w:r>
      <w:r>
        <w:rPr>
          <w:rFonts w:ascii="Segoe UI" w:eastAsia="Segoe UI" w:hAnsi="Segoe UI"/>
          <w:color w:val="595959"/>
          <w:sz w:val="21"/>
        </w:rPr>
        <w:t xml:space="preserve"> local inventory &amp; warehouse issues.</w:t>
      </w:r>
    </w:p>
    <w:p w14:paraId="500C9CA6" w14:textId="77777777" w:rsidR="00F369F9" w:rsidRDefault="00F369F9" w:rsidP="00F369F9">
      <w:pPr>
        <w:spacing w:line="5" w:lineRule="exact"/>
        <w:rPr>
          <w:rFonts w:ascii="Times New Roman" w:eastAsia="Times New Roman" w:hAnsi="Times New Roman"/>
        </w:rPr>
      </w:pPr>
    </w:p>
    <w:p w14:paraId="0EE27B47" w14:textId="77777777" w:rsidR="00F369F9" w:rsidRDefault="00F369F9" w:rsidP="00F369F9">
      <w:pPr>
        <w:numPr>
          <w:ilvl w:val="0"/>
          <w:numId w:val="3"/>
        </w:numPr>
        <w:spacing w:line="237" w:lineRule="auto"/>
        <w:ind w:right="300"/>
        <w:rPr>
          <w:rFonts w:ascii="Segoe UI" w:eastAsia="Segoe UI" w:hAnsi="Segoe UI"/>
          <w:color w:val="595959"/>
          <w:sz w:val="21"/>
        </w:rPr>
      </w:pPr>
      <w:r>
        <w:rPr>
          <w:rFonts w:ascii="Segoe UI" w:eastAsia="Segoe UI" w:hAnsi="Segoe UI"/>
          <w:color w:val="595959"/>
          <w:sz w:val="21"/>
        </w:rPr>
        <w:t>Ensured out-going inventory items are suitably packed and issued with correct and complete documentation.</w:t>
      </w:r>
    </w:p>
    <w:p w14:paraId="21A006A5" w14:textId="77777777" w:rsidR="00F369F9" w:rsidRDefault="00F369F9" w:rsidP="00F369F9">
      <w:pPr>
        <w:spacing w:line="1" w:lineRule="exact"/>
        <w:rPr>
          <w:rFonts w:ascii="Times New Roman" w:eastAsia="Times New Roman" w:hAnsi="Times New Roman"/>
        </w:rPr>
      </w:pPr>
    </w:p>
    <w:p w14:paraId="2948AAF3" w14:textId="77777777" w:rsidR="00F369F9" w:rsidRDefault="00F369F9" w:rsidP="00F369F9">
      <w:pPr>
        <w:spacing w:line="65" w:lineRule="exact"/>
        <w:rPr>
          <w:rFonts w:ascii="Times New Roman" w:eastAsia="Times New Roman" w:hAnsi="Times New Roman"/>
        </w:rPr>
      </w:pPr>
    </w:p>
    <w:p w14:paraId="5E5512DA" w14:textId="77777777" w:rsidR="00F369F9" w:rsidRDefault="00F369F9" w:rsidP="00F369F9">
      <w:pPr>
        <w:spacing w:line="0" w:lineRule="atLeast"/>
        <w:rPr>
          <w:b/>
          <w:color w:val="595959"/>
          <w:sz w:val="22"/>
        </w:rPr>
      </w:pPr>
    </w:p>
    <w:p w14:paraId="4C125E5F" w14:textId="77777777" w:rsidR="00F369F9" w:rsidRPr="00B817C5" w:rsidRDefault="00F369F9" w:rsidP="00F369F9">
      <w:pPr>
        <w:spacing w:line="0" w:lineRule="atLeast"/>
        <w:rPr>
          <w:b/>
          <w:color w:val="595959"/>
          <w:sz w:val="22"/>
          <w:szCs w:val="22"/>
        </w:rPr>
      </w:pPr>
      <w:r w:rsidRPr="00B817C5">
        <w:rPr>
          <w:b/>
          <w:color w:val="595959"/>
          <w:sz w:val="22"/>
          <w:szCs w:val="22"/>
        </w:rPr>
        <w:t>EDUCATION</w:t>
      </w:r>
    </w:p>
    <w:p w14:paraId="77BB3ED2" w14:textId="77777777" w:rsidR="00F369F9" w:rsidRPr="007E5621" w:rsidRDefault="00F369F9" w:rsidP="00F369F9">
      <w:pPr>
        <w:spacing w:line="0" w:lineRule="atLeast"/>
        <w:rPr>
          <w:rFonts w:ascii="Georgia" w:eastAsia="Georgia" w:hAnsi="Georgia"/>
          <w:b/>
          <w:color w:val="262626"/>
          <w:sz w:val="10"/>
          <w:szCs w:val="10"/>
        </w:rPr>
      </w:pPr>
    </w:p>
    <w:p w14:paraId="6565F619" w14:textId="77777777" w:rsidR="00F369F9" w:rsidRPr="00F946B0" w:rsidRDefault="00F369F9" w:rsidP="00F369F9">
      <w:pPr>
        <w:spacing w:line="0" w:lineRule="atLeast"/>
        <w:rPr>
          <w:b/>
          <w:color w:val="595959"/>
          <w:sz w:val="22"/>
          <w:szCs w:val="22"/>
        </w:rPr>
      </w:pPr>
      <w:r w:rsidRPr="00F946B0">
        <w:rPr>
          <w:b/>
          <w:color w:val="595959"/>
          <w:sz w:val="22"/>
          <w:szCs w:val="22"/>
        </w:rPr>
        <w:t>SEPTEMBER 2022 – MAY 2027</w:t>
      </w:r>
    </w:p>
    <w:p w14:paraId="139F0802" w14:textId="77777777" w:rsidR="00F369F9" w:rsidRDefault="00F369F9" w:rsidP="00F369F9">
      <w:pPr>
        <w:spacing w:line="0" w:lineRule="atLeast"/>
        <w:rPr>
          <w:rFonts w:ascii="Georgia" w:eastAsia="Georgia" w:hAnsi="Georgia"/>
          <w:b/>
          <w:color w:val="262626"/>
          <w:sz w:val="28"/>
        </w:rPr>
      </w:pPr>
      <w:r w:rsidRPr="00F946B0">
        <w:rPr>
          <w:b/>
          <w:color w:val="1D824C"/>
          <w:sz w:val="22"/>
          <w:szCs w:val="22"/>
        </w:rPr>
        <w:t>PhD COMPUTER SCIENCE,</w:t>
      </w:r>
      <w:r>
        <w:rPr>
          <w:rFonts w:ascii="Georgia" w:eastAsia="Georgia" w:hAnsi="Georgia"/>
          <w:b/>
          <w:color w:val="262626"/>
          <w:sz w:val="28"/>
        </w:rPr>
        <w:t xml:space="preserve"> </w:t>
      </w:r>
      <w:r w:rsidRPr="00F946B0">
        <w:rPr>
          <w:color w:val="595959"/>
          <w:sz w:val="22"/>
          <w:szCs w:val="22"/>
        </w:rPr>
        <w:t>The University of Georgia</w:t>
      </w:r>
      <w:r>
        <w:rPr>
          <w:color w:val="595959"/>
          <w:sz w:val="22"/>
          <w:szCs w:val="22"/>
        </w:rPr>
        <w:t xml:space="preserve">, </w:t>
      </w:r>
      <w:r w:rsidRPr="00F946B0">
        <w:rPr>
          <w:color w:val="595959"/>
          <w:sz w:val="22"/>
          <w:szCs w:val="22"/>
        </w:rPr>
        <w:t>US.</w:t>
      </w:r>
    </w:p>
    <w:p w14:paraId="5702EFEB" w14:textId="77777777" w:rsidR="00F369F9" w:rsidRPr="007E5621" w:rsidRDefault="00F369F9" w:rsidP="00F369F9">
      <w:pPr>
        <w:spacing w:line="0" w:lineRule="atLeast"/>
        <w:rPr>
          <w:rFonts w:ascii="Georgia" w:eastAsia="Georgia" w:hAnsi="Georgia"/>
          <w:b/>
          <w:color w:val="262626"/>
          <w:sz w:val="10"/>
          <w:szCs w:val="10"/>
        </w:rPr>
      </w:pPr>
    </w:p>
    <w:p w14:paraId="26BAF73E" w14:textId="77777777" w:rsidR="00F369F9" w:rsidRPr="00960A39" w:rsidRDefault="00F369F9" w:rsidP="00F369F9">
      <w:pPr>
        <w:spacing w:line="0" w:lineRule="atLeast"/>
        <w:rPr>
          <w:b/>
          <w:color w:val="595959"/>
          <w:sz w:val="22"/>
          <w:szCs w:val="22"/>
        </w:rPr>
      </w:pPr>
      <w:r w:rsidRPr="00960A39">
        <w:rPr>
          <w:b/>
          <w:color w:val="595959"/>
          <w:sz w:val="22"/>
          <w:szCs w:val="22"/>
        </w:rPr>
        <w:t>DECEMBER 2011</w:t>
      </w:r>
    </w:p>
    <w:p w14:paraId="6DABDC70" w14:textId="77777777" w:rsidR="00F369F9" w:rsidRPr="00960A39" w:rsidRDefault="00F369F9" w:rsidP="00F369F9">
      <w:pPr>
        <w:spacing w:line="0" w:lineRule="atLeast"/>
        <w:rPr>
          <w:color w:val="595959"/>
          <w:sz w:val="22"/>
          <w:szCs w:val="22"/>
        </w:rPr>
      </w:pPr>
      <w:r>
        <w:rPr>
          <w:b/>
          <w:color w:val="1D824C"/>
          <w:sz w:val="22"/>
          <w:szCs w:val="22"/>
        </w:rPr>
        <w:t xml:space="preserve">BSc </w:t>
      </w:r>
      <w:r w:rsidRPr="00960A39">
        <w:rPr>
          <w:b/>
          <w:color w:val="1D824C"/>
          <w:sz w:val="22"/>
          <w:szCs w:val="22"/>
        </w:rPr>
        <w:t>COMPUTER SCIENCE,</w:t>
      </w:r>
      <w:r w:rsidRPr="00960A39">
        <w:rPr>
          <w:color w:val="595959"/>
          <w:sz w:val="22"/>
          <w:szCs w:val="22"/>
        </w:rPr>
        <w:t xml:space="preserve"> </w:t>
      </w:r>
      <w:r>
        <w:rPr>
          <w:color w:val="595959"/>
          <w:sz w:val="22"/>
          <w:szCs w:val="22"/>
        </w:rPr>
        <w:t xml:space="preserve">The University of Benin, Nigeria. </w:t>
      </w:r>
    </w:p>
    <w:p w14:paraId="7534A97F" w14:textId="77777777" w:rsidR="00F369F9" w:rsidRPr="00960A39" w:rsidRDefault="00F369F9" w:rsidP="00F369F9">
      <w:pPr>
        <w:spacing w:line="40" w:lineRule="exact"/>
        <w:rPr>
          <w:rFonts w:ascii="Times New Roman" w:eastAsia="Times New Roman" w:hAnsi="Times New Roman"/>
          <w:sz w:val="22"/>
          <w:szCs w:val="22"/>
        </w:rPr>
      </w:pPr>
    </w:p>
    <w:p w14:paraId="0057743D" w14:textId="77777777" w:rsidR="00F369F9" w:rsidRDefault="00F369F9" w:rsidP="00F369F9">
      <w:pPr>
        <w:spacing w:line="0" w:lineRule="atLeast"/>
        <w:rPr>
          <w:b/>
          <w:color w:val="595959"/>
          <w:sz w:val="22"/>
          <w:szCs w:val="22"/>
        </w:rPr>
      </w:pPr>
      <w:r w:rsidRPr="00960A39">
        <w:rPr>
          <w:b/>
          <w:color w:val="595959"/>
          <w:sz w:val="22"/>
          <w:szCs w:val="22"/>
        </w:rPr>
        <w:t>4.2/5.0 GPA – Second Class Upper</w:t>
      </w:r>
    </w:p>
    <w:p w14:paraId="01E0E97D" w14:textId="77777777" w:rsidR="00F369F9" w:rsidRPr="00E37DB7" w:rsidRDefault="00F369F9" w:rsidP="00F369F9">
      <w:pPr>
        <w:spacing w:line="0" w:lineRule="atLeast"/>
        <w:ind w:left="680"/>
        <w:rPr>
          <w:b/>
          <w:color w:val="595959"/>
          <w:sz w:val="22"/>
        </w:rPr>
      </w:pPr>
    </w:p>
    <w:p w14:paraId="3C8F57C9" w14:textId="77777777" w:rsidR="00F369F9" w:rsidRDefault="00F369F9"/>
    <w:sectPr w:rsidR="00F3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347C"/>
    <w:multiLevelType w:val="hybridMultilevel"/>
    <w:tmpl w:val="8042E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E03"/>
    <w:multiLevelType w:val="hybridMultilevel"/>
    <w:tmpl w:val="B3404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F6C33"/>
    <w:multiLevelType w:val="hybridMultilevel"/>
    <w:tmpl w:val="5B100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E62BB"/>
    <w:multiLevelType w:val="hybridMultilevel"/>
    <w:tmpl w:val="FD006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202441">
    <w:abstractNumId w:val="2"/>
  </w:num>
  <w:num w:numId="2" w16cid:durableId="1497916350">
    <w:abstractNumId w:val="3"/>
  </w:num>
  <w:num w:numId="3" w16cid:durableId="1167407271">
    <w:abstractNumId w:val="1"/>
  </w:num>
  <w:num w:numId="4" w16cid:durableId="37034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F9"/>
    <w:rsid w:val="00C53CCD"/>
    <w:rsid w:val="00F3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E80F"/>
  <w15:chartTrackingRefBased/>
  <w15:docId w15:val="{26C635B2-B443-5843-A402-843F1B05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9F9"/>
    <w:rPr>
      <w:rFonts w:ascii="Calibri" w:eastAsia="Calibri" w:hAnsi="Calibri" w:cs="Arial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9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69F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oredebishi/" TargetMode="External"/><Relationship Id="rId5" Type="http://schemas.openxmlformats.org/officeDocument/2006/relationships/hyperlink" Target="mailto:korede.bishi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Korede Rahman Bishi</dc:creator>
  <cp:keywords/>
  <dc:description/>
  <cp:lastModifiedBy>Korede Rahman Bishi</cp:lastModifiedBy>
  <cp:revision>2</cp:revision>
  <dcterms:created xsi:type="dcterms:W3CDTF">2023-01-23T22:29:00Z</dcterms:created>
  <dcterms:modified xsi:type="dcterms:W3CDTF">2023-01-23T22:39:00Z</dcterms:modified>
</cp:coreProperties>
</file>