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default" w:ascii="Times New Roman" w:hAnsi="Times New Roman"/>
          <w:color w:val="2F5597" w:themeColor="accent5" w:themeShade="BF"/>
          <w:sz w:val="36"/>
          <w:szCs w:val="36"/>
          <w:lang w:val="en-US"/>
        </w:rPr>
      </w:pPr>
      <w:r>
        <w:rPr>
          <w:rFonts w:ascii="Times New Roman" w:hAnsi="Times New Roman"/>
          <w:color w:val="2F5597" w:themeColor="accent5" w:themeShade="BF"/>
          <w:sz w:val="36"/>
          <w:szCs w:val="36"/>
        </w:rPr>
        <w:t xml:space="preserve">Design and Analysis of Algorithms Assignment - </w:t>
      </w:r>
      <w:r>
        <w:rPr>
          <w:rFonts w:hint="default" w:ascii="Times New Roman" w:hAnsi="Times New Roman"/>
          <w:color w:val="2F5597" w:themeColor="accent5" w:themeShade="BF"/>
          <w:sz w:val="36"/>
          <w:szCs w:val="36"/>
          <w:lang w:val="en-US"/>
        </w:rPr>
        <w:t>9</w:t>
      </w:r>
    </w:p>
    <w:p/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Name: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Dhanraj Kore</w:t>
      </w:r>
    </w:p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Div:  TY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B</w:t>
      </w:r>
    </w:p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Roll No: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60</w:t>
      </w:r>
    </w:p>
    <w:p>
      <w:pPr>
        <w:pStyle w:val="3"/>
        <w:spacing w:line="240" w:lineRule="auto"/>
        <w:jc w:val="left"/>
        <w:rPr>
          <w:rFonts w:hint="default" w:ascii="Times New Roman" w:hAnsi="Times New Roman" w:cs="Times New Roman"/>
          <w:color w:val="2F5597" w:themeColor="accent5" w:themeShade="BF"/>
          <w:lang w:val="en-US"/>
        </w:rPr>
      </w:pPr>
      <w:r>
        <w:rPr>
          <w:rFonts w:hint="default" w:ascii="Times New Roman" w:hAnsi="Times New Roman" w:cs="Times New Roman"/>
          <w:color w:val="2F5597" w:themeColor="accent5" w:themeShade="BF"/>
          <w:lang w:val="en-US"/>
        </w:rPr>
        <w:t>Batch : B-3</w:t>
      </w:r>
    </w:p>
    <w:p>
      <w:pPr>
        <w:jc w:val="center"/>
        <w:rPr>
          <w:rFonts w:hint="default"/>
          <w:b/>
          <w:color w:val="2F5597" w:themeColor="accent5" w:themeShade="BF"/>
          <w:sz w:val="28"/>
          <w:lang w:val="en-US"/>
        </w:rPr>
      </w:pPr>
    </w:p>
    <w:p>
      <w:pPr>
        <w:jc w:val="center"/>
        <w:rPr>
          <w:b/>
          <w:color w:val="2F5597" w:themeColor="accent5" w:themeShade="BF"/>
          <w:sz w:val="32"/>
          <w:szCs w:val="32"/>
        </w:rPr>
      </w:pPr>
      <w:r>
        <w:rPr>
          <w:b/>
          <w:color w:val="2F5597" w:themeColor="accent5" w:themeShade="BF"/>
          <w:sz w:val="32"/>
          <w:szCs w:val="32"/>
        </w:rPr>
        <w:t>Las Vegas and Monte Carlo Algorithms</w:t>
      </w:r>
    </w:p>
    <w:p>
      <w:pPr>
        <w:jc w:val="center"/>
        <w:rPr>
          <w:b/>
          <w:color w:val="2F5597" w:themeColor="accent5" w:themeShade="BF"/>
          <w:sz w:val="32"/>
          <w:szCs w:val="32"/>
        </w:rPr>
      </w:pPr>
    </w:p>
    <w:p>
      <w:pPr>
        <w:numPr>
          <w:ilvl w:val="0"/>
          <w:numId w:val="1"/>
        </w:numPr>
        <w:rPr>
          <w:rFonts w:hint="default"/>
          <w:b/>
          <w:color w:val="2F5597" w:themeColor="accent5" w:themeShade="BF"/>
          <w:sz w:val="28"/>
          <w:szCs w:val="28"/>
          <w:u w:val="none"/>
          <w:lang w:val="en-US"/>
        </w:rPr>
      </w:pPr>
      <w:r>
        <w:rPr>
          <w:rFonts w:hint="default"/>
          <w:b/>
          <w:color w:val="2F5597" w:themeColor="accent5" w:themeShade="BF"/>
          <w:sz w:val="28"/>
          <w:szCs w:val="28"/>
          <w:u w:val="none"/>
          <w:lang w:val="en-US"/>
        </w:rPr>
        <w:t>Las Vegas Algorithm</w:t>
      </w:r>
    </w:p>
    <w:p>
      <w:pPr>
        <w:rPr>
          <w:b/>
          <w:color w:val="2F5597" w:themeColor="accent5" w:themeShade="BF"/>
          <w:sz w:val="24"/>
          <w:szCs w:val="24"/>
          <w:u w:val="single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lang w:val="en-US"/>
        </w:rPr>
      </w:pPr>
      <w:r>
        <w:rPr>
          <w:b/>
          <w:color w:val="2F5597" w:themeColor="accent5" w:themeShade="BF"/>
          <w:sz w:val="24"/>
          <w:szCs w:val="24"/>
          <w:u w:val="single"/>
        </w:rPr>
        <w:t>C</w:t>
      </w: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ODE </w:t>
      </w:r>
      <w:r>
        <w:rPr>
          <w:b/>
          <w:color w:val="2F5597" w:themeColor="accent5" w:themeShade="BF"/>
          <w:sz w:val="24"/>
          <w:szCs w:val="24"/>
        </w:rPr>
        <w:t>: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color w:val="2F5597" w:themeColor="accent5" w:themeShade="BF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 the total no of elements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 the elements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Majority Element is 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>O/P:</w:t>
      </w: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</w:pPr>
      <w: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  <w:t>Time Complexity: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 xml:space="preserve">O(nlogn) 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>Space Complexity: O(1)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color w:val="2F5597" w:themeColor="accent5" w:themeShade="BF"/>
          <w:sz w:val="28"/>
          <w:szCs w:val="28"/>
          <w:u w:val="none"/>
          <w:lang w:val="en-US"/>
        </w:rPr>
      </w:pPr>
      <w:r>
        <w:rPr>
          <w:rFonts w:hint="default"/>
          <w:b/>
          <w:color w:val="2F5597" w:themeColor="accent5" w:themeShade="BF"/>
          <w:sz w:val="28"/>
          <w:szCs w:val="28"/>
          <w:u w:val="none"/>
          <w:lang w:val="en-US"/>
        </w:rPr>
        <w:t>Monte Carlo Algorithm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  <w:r>
        <w:rPr>
          <w:b/>
          <w:color w:val="2F5597" w:themeColor="accent5" w:themeShade="BF"/>
          <w:sz w:val="24"/>
          <w:szCs w:val="24"/>
          <w:u w:val="single"/>
        </w:rPr>
        <w:t>C</w:t>
      </w: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ODE </w:t>
      </w:r>
      <w:r>
        <w:rPr>
          <w:b/>
          <w:color w:val="2F5597" w:themeColor="accent5" w:themeShade="BF"/>
          <w:sz w:val="24"/>
          <w:szCs w:val="24"/>
        </w:rPr>
        <w:t>: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 the total no of elements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 the elements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Majority Element is 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Failure"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  <w:bookmarkStart w:id="0" w:name="_GoBack"/>
      <w:bookmarkEnd w:id="0"/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>O/P:</w:t>
      </w:r>
    </w:p>
    <w:p>
      <w:pP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</w:pPr>
    </w:p>
    <w:p>
      <w:pP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</w:pPr>
      <w: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  <w:t>Time Complexity: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 xml:space="preserve">O(E) 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>Space Complexity: O(1)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BA2BEE"/>
    <w:multiLevelType w:val="singleLevel"/>
    <w:tmpl w:val="91BA2B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27EFB"/>
    <w:rsid w:val="00E13F7E"/>
    <w:rsid w:val="36780BC1"/>
    <w:rsid w:val="36DE6F76"/>
    <w:rsid w:val="377429FC"/>
    <w:rsid w:val="38157C06"/>
    <w:rsid w:val="3DF50314"/>
    <w:rsid w:val="46F27EFB"/>
    <w:rsid w:val="58352E1C"/>
    <w:rsid w:val="6FD20E7F"/>
    <w:rsid w:val="70DF2958"/>
    <w:rsid w:val="7D567E7F"/>
    <w:rsid w:val="7EDA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nhideWhenUsed="0" w:uiPriority="9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qFormat/>
    <w:uiPriority w:val="99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3">
    <w:name w:val="heading 6"/>
    <w:basedOn w:val="1"/>
    <w:next w:val="1"/>
    <w:qFormat/>
    <w:uiPriority w:val="99"/>
    <w:pPr>
      <w:keepNext/>
      <w:keepLines/>
      <w:widowControl w:val="0"/>
      <w:spacing w:before="240" w:after="64" w:line="319" w:lineRule="auto"/>
      <w:outlineLvl w:val="5"/>
    </w:pPr>
    <w:rPr>
      <w:b/>
      <w:bCs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2021-04-30T16:44:00Z</dcterms:created>
  <dc:creator>ASUS</dc:creator>
  <cp:lastModifiedBy>ASUS</cp:lastModifiedBy>
  <dcterms:modified xsi:type="dcterms:W3CDTF">2021-05-11T07:49:00Z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