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41E9" w14:textId="77777777" w:rsidR="00B20C05" w:rsidRDefault="008F14C3">
      <w:pPr>
        <w:pStyle w:val="a3"/>
        <w:spacing w:before="70"/>
        <w:ind w:left="548" w:right="260"/>
        <w:jc w:val="center"/>
        <w:rPr>
          <w:u w:val="none"/>
        </w:rPr>
      </w:pPr>
      <w:r>
        <w:rPr>
          <w:spacing w:val="-2"/>
          <w:u w:val="none"/>
        </w:rPr>
        <w:t>Министерство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науки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и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высшего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образования</w:t>
      </w:r>
      <w:r>
        <w:rPr>
          <w:spacing w:val="-5"/>
          <w:u w:val="none"/>
        </w:rPr>
        <w:t xml:space="preserve"> РФ</w:t>
      </w:r>
    </w:p>
    <w:p w14:paraId="0CB27EEF" w14:textId="77777777" w:rsidR="00B20C05" w:rsidRDefault="008F14C3">
      <w:pPr>
        <w:spacing w:before="54" w:line="280" w:lineRule="auto"/>
        <w:ind w:left="550" w:right="260"/>
        <w:jc w:val="center"/>
        <w:rPr>
          <w:sz w:val="24"/>
        </w:rPr>
      </w:pPr>
      <w:r>
        <w:rPr>
          <w:spacing w:val="-2"/>
          <w:sz w:val="24"/>
        </w:rPr>
        <w:t>Федеральное государственное автономное образовательное учреждение высшего образования</w:t>
      </w:r>
    </w:p>
    <w:p w14:paraId="36BC50E5" w14:textId="77777777" w:rsidR="00B20C05" w:rsidRDefault="008F14C3">
      <w:pPr>
        <w:pStyle w:val="1"/>
        <w:spacing w:line="311" w:lineRule="exact"/>
        <w:ind w:left="545"/>
      </w:pPr>
      <w:r>
        <w:rPr>
          <w:spacing w:val="-4"/>
        </w:rPr>
        <w:t>«СИБИРСКИЙ</w:t>
      </w:r>
      <w:r>
        <w:rPr>
          <w:spacing w:val="1"/>
        </w:rPr>
        <w:t xml:space="preserve"> </w:t>
      </w:r>
      <w:r>
        <w:rPr>
          <w:spacing w:val="-4"/>
        </w:rPr>
        <w:t>ФЕДЕРАЛЬНЫЙ</w:t>
      </w:r>
      <w:r>
        <w:rPr>
          <w:spacing w:val="5"/>
        </w:rPr>
        <w:t xml:space="preserve"> </w:t>
      </w:r>
      <w:r>
        <w:rPr>
          <w:spacing w:val="-4"/>
        </w:rPr>
        <w:t>УНИВЕРСИТЕТ»</w:t>
      </w:r>
    </w:p>
    <w:p w14:paraId="71783243" w14:textId="77777777" w:rsidR="00B20C05" w:rsidRDefault="008F14C3">
      <w:pPr>
        <w:pStyle w:val="a3"/>
        <w:spacing w:before="295"/>
        <w:ind w:left="548" w:right="260"/>
        <w:jc w:val="center"/>
        <w:rPr>
          <w:u w:val="none"/>
        </w:rPr>
      </w:pPr>
      <w:r>
        <w:rPr>
          <w:spacing w:val="-2"/>
        </w:rPr>
        <w:t>Институт</w:t>
      </w:r>
      <w:r>
        <w:rPr>
          <w:spacing w:val="-5"/>
        </w:rPr>
        <w:t xml:space="preserve"> </w:t>
      </w:r>
      <w:r>
        <w:rPr>
          <w:spacing w:val="-2"/>
        </w:rPr>
        <w:t>космических</w:t>
      </w:r>
      <w:r>
        <w:rPr>
          <w:spacing w:val="-1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информационных</w:t>
      </w:r>
      <w:r>
        <w:t xml:space="preserve"> </w:t>
      </w:r>
      <w:r>
        <w:rPr>
          <w:spacing w:val="-2"/>
        </w:rPr>
        <w:t>технологий</w:t>
      </w:r>
    </w:p>
    <w:p w14:paraId="2B2D22B6" w14:textId="77777777" w:rsidR="00B20C05" w:rsidRDefault="008F14C3">
      <w:pPr>
        <w:spacing w:before="54"/>
        <w:ind w:left="406" w:right="260"/>
        <w:jc w:val="center"/>
      </w:pPr>
      <w:r>
        <w:rPr>
          <w:spacing w:val="-2"/>
        </w:rPr>
        <w:t>институт</w:t>
      </w:r>
    </w:p>
    <w:p w14:paraId="7D996905" w14:textId="77777777" w:rsidR="00B20C05" w:rsidRDefault="008F14C3">
      <w:pPr>
        <w:pStyle w:val="a3"/>
        <w:spacing w:before="159"/>
        <w:ind w:left="2815"/>
        <w:rPr>
          <w:u w:val="none"/>
        </w:rPr>
      </w:pPr>
      <w:r>
        <w:rPr>
          <w:spacing w:val="-2"/>
        </w:rPr>
        <w:t>Кафедра</w:t>
      </w:r>
      <w:r>
        <w:rPr>
          <w:spacing w:val="-8"/>
        </w:rPr>
        <w:t xml:space="preserve"> </w:t>
      </w:r>
      <w:r>
        <w:rPr>
          <w:spacing w:val="-2"/>
        </w:rPr>
        <w:t>прикладной информатики</w:t>
      </w:r>
    </w:p>
    <w:p w14:paraId="015EDAE8" w14:textId="77777777" w:rsidR="00B20C05" w:rsidRDefault="008F14C3">
      <w:pPr>
        <w:spacing w:before="50"/>
        <w:ind w:left="410" w:right="260"/>
        <w:jc w:val="center"/>
      </w:pPr>
      <w:r>
        <w:rPr>
          <w:spacing w:val="-2"/>
        </w:rPr>
        <w:t>кафедра</w:t>
      </w:r>
    </w:p>
    <w:p w14:paraId="2F00B3F3" w14:textId="77777777" w:rsidR="00B20C05" w:rsidRDefault="00B20C05">
      <w:pPr>
        <w:pStyle w:val="a3"/>
        <w:rPr>
          <w:sz w:val="22"/>
          <w:u w:val="none"/>
        </w:rPr>
      </w:pPr>
    </w:p>
    <w:p w14:paraId="49043790" w14:textId="77777777" w:rsidR="00B20C05" w:rsidRDefault="00B20C05">
      <w:pPr>
        <w:pStyle w:val="a3"/>
        <w:rPr>
          <w:sz w:val="22"/>
          <w:u w:val="none"/>
        </w:rPr>
      </w:pPr>
    </w:p>
    <w:p w14:paraId="41D45CD3" w14:textId="77777777" w:rsidR="00B20C05" w:rsidRDefault="00B20C05">
      <w:pPr>
        <w:pStyle w:val="a3"/>
        <w:rPr>
          <w:sz w:val="22"/>
          <w:u w:val="none"/>
        </w:rPr>
      </w:pPr>
    </w:p>
    <w:p w14:paraId="0AF9F428" w14:textId="77777777" w:rsidR="00B20C05" w:rsidRDefault="00B20C05">
      <w:pPr>
        <w:pStyle w:val="a3"/>
        <w:rPr>
          <w:sz w:val="22"/>
          <w:u w:val="none"/>
        </w:rPr>
      </w:pPr>
    </w:p>
    <w:p w14:paraId="32184C6B" w14:textId="77777777" w:rsidR="00B20C05" w:rsidRDefault="00B20C05">
      <w:pPr>
        <w:pStyle w:val="a3"/>
        <w:rPr>
          <w:sz w:val="22"/>
          <w:u w:val="none"/>
        </w:rPr>
      </w:pPr>
    </w:p>
    <w:p w14:paraId="69386CF3" w14:textId="77777777" w:rsidR="00B20C05" w:rsidRDefault="00B20C05">
      <w:pPr>
        <w:pStyle w:val="a3"/>
        <w:rPr>
          <w:sz w:val="22"/>
          <w:u w:val="none"/>
        </w:rPr>
      </w:pPr>
    </w:p>
    <w:p w14:paraId="34B89C71" w14:textId="77777777" w:rsidR="00B20C05" w:rsidRDefault="00B20C05">
      <w:pPr>
        <w:pStyle w:val="a3"/>
        <w:spacing w:before="207"/>
        <w:rPr>
          <w:sz w:val="22"/>
          <w:u w:val="none"/>
        </w:rPr>
      </w:pPr>
    </w:p>
    <w:p w14:paraId="29565FB0" w14:textId="6CA191E5" w:rsidR="00B20C05" w:rsidRDefault="008F14C3">
      <w:pPr>
        <w:pStyle w:val="a4"/>
      </w:pPr>
      <w:r>
        <w:rPr>
          <w:spacing w:val="-16"/>
          <w:u w:val="none"/>
        </w:rPr>
      </w:r>
      <w:r>
        <w:rPr>
          <w:spacing w:val="-12"/>
          <w:u w:val="none"/>
        </w:rPr>
      </w:r>
      <w:r>
        <w:rPr>
          <w:spacing w:val="-16"/>
          <w:u w:val="none"/>
        </w:rPr>
      </w:r>
      <w:r>
        <w:rPr>
          <w:spacing w:val="-24"/>
          <w:u w:val="none"/>
        </w:rPr>
      </w:r>
      <w:r>
        <w:rPr>
          <w:spacing w:val="-16"/>
          <w:u w:val="none"/>
        </w:rPr>
      </w:r>
      <w:r>
        <w:rPr>
          <w:spacing w:val="-22"/>
          <w:u w:val="none"/>
        </w:rPr>
      </w:r>
      <w:r>
        <w:rPr>
          <w:spacing w:val="-16"/>
          <w:u w:val="none"/>
        </w:rPr>
      </w:r>
      <w:r>
        <w:rPr>
          <w:spacing w:val="-20"/>
          <w:u w:val="none"/>
        </w:rPr>
      </w:r>
      <w:r>
        <w:rPr>
          <w:spacing w:val="-16"/>
          <w:u w:val="none"/>
        </w:rPr>
      </w:r>
      <w:r w:rsidR="005227F7">
        <w:rPr>
          <w:spacing w:val="-16"/>
          <w:u w:val="none"/>
        </w:rPr>
      </w:r>
      <w:r>
        <w:rPr>
          <w:rFonts w:ascii="Times New Roman" w:hAnsi="Times New Roman"/>
          <w:color w:val="000000"/>
          <w:u w:val="none"/>
        </w:rPr>
        <w:t>ОТЧЁТ О ПРАКТИЧЕСКОЙ РАБОТЕ №2</w:t>
      </w:r>
    </w:p>
    <w:p w14:paraId="4D7BDDA2" w14:textId="77777777" w:rsidR="005227F7" w:rsidRDefault="005227F7">
      <w:pPr>
        <w:spacing w:before="4"/>
        <w:ind w:left="549" w:right="260"/>
        <w:jc w:val="center"/>
        <w:rPr>
          <w:sz w:val="28"/>
          <w:szCs w:val="28"/>
          <w:u w:val="single" w:color="000000"/>
        </w:rPr>
      </w:pPr>
      <w:r w:rsidRPr="005227F7">
        <w:rPr>
          <w:sz w:val="28"/>
          <w:szCs w:val="28"/>
          <w:u w:val="none"/>
        </w:rPr>
      </w:r>
      <w:proofErr w:type="spellStart"/>
      <w:r w:rsidRPr="005227F7">
        <w:rPr>
          <w:sz w:val="28"/>
          <w:szCs w:val="28"/>
          <w:u w:val="none"/>
        </w:rPr>
      </w:r>
      <w:proofErr w:type="spellEnd"/>
      <w:r>
        <w:rPr>
          <w:rFonts w:ascii="Times New Roman" w:hAnsi="Times New Roman"/>
          <w:color w:val="000000"/>
          <w:u w:val="none"/>
        </w:rPr>
        <w:t>Анализ предметной области, проектирование архитектуры и модели данных ИС «СибКодинг»</w:t>
      </w:r>
    </w:p>
    <w:p w14:paraId="614798D5" w14:textId="62616566" w:rsidR="00B20C05" w:rsidRDefault="008F14C3">
      <w:pPr>
        <w:spacing w:before="4"/>
        <w:ind w:left="549" w:right="260"/>
        <w:jc w:val="center"/>
        <w:rPr>
          <w:rFonts w:ascii="Trebuchet MS" w:hAnsi="Trebuchet MS"/>
          <w:sz w:val="20"/>
        </w:rPr>
      </w:pPr>
      <w:r>
        <w:rPr>
          <w:rFonts w:ascii="Trebuchet MS" w:hAnsi="Trebuchet MS"/>
          <w:spacing w:val="-4"/>
          <w:sz w:val="20"/>
        </w:rPr>
        <w:t>тема</w:t>
      </w:r>
    </w:p>
    <w:p w14:paraId="12BEFAD3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43A92327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4AB67957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5559E734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7507A59B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416924D8" w14:textId="77777777" w:rsidR="00B20C05" w:rsidRDefault="00B20C05">
      <w:pPr>
        <w:pStyle w:val="a3"/>
        <w:rPr>
          <w:rFonts w:ascii="Trebuchet MS"/>
          <w:sz w:val="20"/>
          <w:u w:val="none"/>
        </w:rPr>
      </w:pPr>
    </w:p>
    <w:p w14:paraId="79B73DEB" w14:textId="77777777" w:rsidR="00B20C05" w:rsidRDefault="00B20C05">
      <w:pPr>
        <w:pStyle w:val="a3"/>
        <w:spacing w:before="58"/>
        <w:rPr>
          <w:rFonts w:ascii="Trebuchet MS"/>
          <w:sz w:val="20"/>
          <w:u w:val="none"/>
        </w:rPr>
      </w:pPr>
    </w:p>
    <w:tbl>
      <w:tblPr>
        <w:tblStyle w:val="TableNormal"/>
        <w:tblW w:w="0" w:type="auto"/>
        <w:tblInd w:w="247" w:type="dxa"/>
        <w:tblLayout w:type="fixed"/>
        <w:tblLook w:val="01E0" w:firstRow="1" w:lastRow="1" w:firstColumn="1" w:lastColumn="1" w:noHBand="0" w:noVBand="0"/>
      </w:tblPr>
      <w:tblGrid>
        <w:gridCol w:w="4658"/>
        <w:gridCol w:w="1618"/>
        <w:gridCol w:w="2521"/>
      </w:tblGrid>
      <w:tr w:rsidR="00B20C05" w14:paraId="4EB5D040" w14:textId="77777777">
        <w:trPr>
          <w:trHeight w:val="326"/>
        </w:trPr>
        <w:tc>
          <w:tcPr>
            <w:tcW w:w="4658" w:type="dxa"/>
          </w:tcPr>
          <w:p w14:paraId="05CF5D35" w14:textId="77777777" w:rsidR="00B20C05" w:rsidRDefault="008F14C3">
            <w:pPr>
              <w:pStyle w:val="TableParagraph"/>
              <w:spacing w:before="0" w:line="306" w:lineRule="exact"/>
              <w:ind w:left="50"/>
              <w:rPr>
                <w:sz w:val="28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Преподаватель</w:t>
            </w:r>
          </w:p>
        </w:tc>
        <w:tc>
          <w:tcPr>
            <w:tcW w:w="1618" w:type="dxa"/>
          </w:tcPr>
          <w:p w14:paraId="7F375F0A" w14:textId="77777777" w:rsidR="00B20C05" w:rsidRDefault="00B20C05">
            <w:pPr>
              <w:pStyle w:val="TableParagraph"/>
              <w:spacing w:before="93"/>
              <w:ind w:left="0"/>
              <w:rPr>
                <w:rFonts w:ascii="Trebuchet MS"/>
                <w:sz w:val="20"/>
              </w:rPr>
            </w:pPr>
          </w:p>
          <w:p w14:paraId="0A4609F5" w14:textId="77777777" w:rsidR="00B20C05" w:rsidRDefault="008F14C3">
            <w:pPr>
              <w:pStyle w:val="TableParagraph"/>
              <w:spacing w:before="0" w:line="20" w:lineRule="exact"/>
              <w:ind w:left="0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color w:val="000000"/>
                <w:sz w:val="22"/>
                <w:u w:val="none"/>
              </w:rPr>
              <mc:AlternateContent>
                <mc:Choice Requires="wpg">
                  <w:drawing>
                    <wp:inline distT="0" distB="0" distL="0" distR="0" wp14:anchorId="74180B60" wp14:editId="59794A53">
                      <wp:extent cx="711200" cy="7620"/>
                      <wp:effectExtent l="9525" t="0" r="3175" b="190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1200" cy="7620"/>
                                <a:chOff x="0" y="0"/>
                                <a:chExt cx="711200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588"/>
                                  <a:ext cx="711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1200">
                                      <a:moveTo>
                                        <a:pt x="0" y="0"/>
                                      </a:moveTo>
                                      <a:lnTo>
                                        <a:pt x="711200" y="0"/>
                                      </a:lnTo>
                                    </a:path>
                                  </a:pathLst>
                                </a:custGeom>
                                <a:ln w="71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F06CC6" id="Group 1" o:spid="_x0000_s1026" style="width:56pt;height:.6pt;mso-position-horizontal-relative:char;mso-position-vertical-relative:line" coordsize="711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">
                      <v:shape id="Graphic 2" o:spid="_x0000_s1027" style="position:absolute;top:35;width:7112;height:13;visibility:visible;mso-wrap-style:square;v-text-anchor:top" coordsize="711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" path="m,l711200,e" filled="f" strokeweight=".199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21" w:type="dxa"/>
          </w:tcPr>
          <w:p w14:paraId="3BF8B147" w14:textId="77777777" w:rsidR="00B20C05" w:rsidRDefault="008F14C3">
            <w:pPr>
              <w:pStyle w:val="TableParagraph"/>
              <w:spacing w:before="0" w:line="306" w:lineRule="exact"/>
              <w:ind w:left="399"/>
              <w:rPr>
                <w:sz w:val="28"/>
              </w:rPr>
            </w:pPr>
            <w:proofErr w:type="gramStart"/>
            <w:r>
              <w:rPr>
                <w:color w:val="000000"/>
                <w:sz w:val="22"/>
                <w:u w:val="none"/>
              </w:rPr>
              <w:t>________________</w:t>
            </w:r>
            <w:proofErr w:type="gramEnd"/>
            <w:r>
              <w:rPr>
                <w:color w:val="000000"/>
                <w:spacing w:val="-7"/>
                <w:sz w:val="22"/>
                <w:u w:val="none"/>
              </w:rPr>
            </w:r>
            <w:proofErr w:type="spellStart"/>
            <w:r>
              <w:rPr>
                <w:color w:val="000000"/>
                <w:spacing w:val="-2"/>
                <w:sz w:val="22"/>
                <w:u w:val="none"/>
              </w:rPr>
            </w:r>
            <w:proofErr w:type="spellEnd"/>
          </w:p>
        </w:tc>
      </w:tr>
      <w:tr w:rsidR="00B20C05" w14:paraId="4DA503A2" w14:textId="77777777">
        <w:trPr>
          <w:trHeight w:val="368"/>
        </w:trPr>
        <w:tc>
          <w:tcPr>
            <w:tcW w:w="4658" w:type="dxa"/>
          </w:tcPr>
          <w:p w14:paraId="300310D3" w14:textId="77777777" w:rsidR="00B20C05" w:rsidRDefault="00B20C0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18" w:type="dxa"/>
          </w:tcPr>
          <w:p w14:paraId="00A945E0" w14:textId="77777777" w:rsidR="00B20C05" w:rsidRDefault="008F14C3">
            <w:pPr>
              <w:pStyle w:val="TableParagraph"/>
              <w:spacing w:before="0" w:line="214" w:lineRule="exact"/>
              <w:ind w:left="12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подпись,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4"/>
                <w:sz w:val="22"/>
                <w:u w:val="none"/>
              </w:rPr>
              <w:t>дата</w:t>
            </w:r>
          </w:p>
        </w:tc>
        <w:tc>
          <w:tcPr>
            <w:tcW w:w="2521" w:type="dxa"/>
          </w:tcPr>
          <w:p w14:paraId="78EA3FF8" w14:textId="77777777" w:rsidR="00B20C05" w:rsidRDefault="008F14C3">
            <w:pPr>
              <w:pStyle w:val="TableParagraph"/>
              <w:spacing w:before="0" w:line="209" w:lineRule="exact"/>
              <w:ind w:left="413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инициалы,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фамилия</w:t>
            </w:r>
          </w:p>
        </w:tc>
      </w:tr>
      <w:tr w:rsidR="00B20C05" w14:paraId="00C97673" w14:textId="77777777">
        <w:trPr>
          <w:trHeight w:val="477"/>
        </w:trPr>
        <w:tc>
          <w:tcPr>
            <w:tcW w:w="4658" w:type="dxa"/>
          </w:tcPr>
          <w:p w14:paraId="4E892A81" w14:textId="77777777" w:rsidR="00B20C05" w:rsidRDefault="008F14C3">
            <w:pPr>
              <w:pStyle w:val="TableParagraph"/>
              <w:tabs>
                <w:tab w:val="left" w:pos="2589"/>
              </w:tabs>
              <w:spacing w:before="143" w:line="314" w:lineRule="exact"/>
              <w:ind w:left="50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Студент ______________</w:t>
            </w:r>
            <w:r>
              <w:rPr>
                <w:color w:val="000000"/>
                <w:spacing w:val="49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5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  <w:tc>
          <w:tcPr>
            <w:tcW w:w="1618" w:type="dxa"/>
          </w:tcPr>
          <w:p w14:paraId="7F3069BB" w14:textId="77777777" w:rsidR="00B20C05" w:rsidRDefault="008F14C3">
            <w:pPr>
              <w:pStyle w:val="TableParagraph"/>
              <w:tabs>
                <w:tab w:val="left" w:pos="1218"/>
              </w:tabs>
              <w:spacing w:before="143" w:line="314" w:lineRule="exact"/>
              <w:ind w:left="34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z w:val="22"/>
                <w:u w:val="none"/>
              </w:rPr>
              <w:tab/>
            </w:r>
          </w:p>
        </w:tc>
        <w:tc>
          <w:tcPr>
            <w:tcW w:w="2521" w:type="dxa"/>
          </w:tcPr>
          <w:p w14:paraId="7F552716" w14:textId="77777777" w:rsidR="00B20C05" w:rsidRDefault="008F14C3">
            <w:pPr>
              <w:pStyle w:val="TableParagraph"/>
              <w:spacing w:before="143" w:line="314" w:lineRule="exact"/>
              <w:ind w:left="447"/>
              <w:rPr>
                <w:sz w:val="28"/>
              </w:rPr>
            </w:pPr>
            <w:proofErr w:type="spellStart"/>
            <w:r>
              <w:rPr>
                <w:color w:val="000000"/>
                <w:spacing w:val="-2"/>
                <w:sz w:val="22"/>
                <w:u w:val="none"/>
              </w:rPr>
              <w:t>Кузнецова К.</w:t>
            </w:r>
            <w:proofErr w:type="spellEnd"/>
          </w:p>
        </w:tc>
      </w:tr>
      <w:tr w:rsidR="00B20C05" w14:paraId="45BF6F3E" w14:textId="77777777">
        <w:trPr>
          <w:trHeight w:val="344"/>
        </w:trPr>
        <w:tc>
          <w:tcPr>
            <w:tcW w:w="4658" w:type="dxa"/>
          </w:tcPr>
          <w:p w14:paraId="4BD1CC34" w14:textId="77777777" w:rsidR="00B20C05" w:rsidRDefault="008F14C3">
            <w:pPr>
              <w:pStyle w:val="TableParagraph"/>
              <w:spacing w:before="2"/>
              <w:ind w:left="0" w:right="687"/>
              <w:jc w:val="right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номер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группы,</w:t>
            </w:r>
            <w:r>
              <w:rPr>
                <w:color w:val="000000"/>
                <w:spacing w:val="-1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зачетной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proofErr w:type="gramStart"/>
            <w:r>
              <w:rPr>
                <w:color w:val="000000"/>
                <w:spacing w:val="-2"/>
                <w:sz w:val="22"/>
                <w:u w:val="none"/>
              </w:rPr>
              <w:t>книжки</w:t>
            </w:r>
            <w:proofErr w:type="gramEnd"/>
          </w:p>
        </w:tc>
        <w:tc>
          <w:tcPr>
            <w:tcW w:w="1618" w:type="dxa"/>
          </w:tcPr>
          <w:p w14:paraId="4A93CA19" w14:textId="77777777" w:rsidR="00B20C05" w:rsidRDefault="008F14C3">
            <w:pPr>
              <w:pStyle w:val="TableParagraph"/>
              <w:spacing w:before="2"/>
              <w:ind w:left="8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подпись,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4"/>
                <w:sz w:val="22"/>
                <w:u w:val="none"/>
              </w:rPr>
              <w:t>дата</w:t>
            </w:r>
          </w:p>
        </w:tc>
        <w:tc>
          <w:tcPr>
            <w:tcW w:w="2521" w:type="dxa"/>
          </w:tcPr>
          <w:p w14:paraId="22BCF2E8" w14:textId="77777777" w:rsidR="00B20C05" w:rsidRDefault="008F14C3">
            <w:pPr>
              <w:pStyle w:val="TableParagraph"/>
              <w:spacing w:before="2"/>
              <w:ind w:left="459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инициалы,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фамилия</w:t>
            </w:r>
          </w:p>
        </w:tc>
      </w:tr>
      <w:tr w:rsidR="00B20C05" w14:paraId="043F9A81" w14:textId="77777777">
        <w:trPr>
          <w:trHeight w:val="436"/>
        </w:trPr>
        <w:tc>
          <w:tcPr>
            <w:tcW w:w="4658" w:type="dxa"/>
          </w:tcPr>
          <w:p w14:paraId="5C1B89DE" w14:textId="77777777" w:rsidR="00B20C05" w:rsidRDefault="008F14C3">
            <w:pPr>
              <w:pStyle w:val="TableParagraph"/>
              <w:tabs>
                <w:tab w:val="left" w:pos="2589"/>
              </w:tabs>
              <w:spacing w:before="101" w:line="315" w:lineRule="exact"/>
              <w:ind w:left="50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Студент ______________</w:t>
            </w:r>
            <w:r>
              <w:rPr>
                <w:color w:val="000000"/>
                <w:spacing w:val="49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5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  <w:tc>
          <w:tcPr>
            <w:tcW w:w="1618" w:type="dxa"/>
          </w:tcPr>
          <w:p w14:paraId="2784FC84" w14:textId="77777777" w:rsidR="00B20C05" w:rsidRDefault="008F14C3">
            <w:pPr>
              <w:pStyle w:val="TableParagraph"/>
              <w:tabs>
                <w:tab w:val="left" w:pos="1218"/>
              </w:tabs>
              <w:spacing w:before="101" w:line="315" w:lineRule="exact"/>
              <w:ind w:left="34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z w:val="22"/>
                <w:u w:val="none"/>
              </w:rPr>
              <w:tab/>
            </w:r>
          </w:p>
        </w:tc>
        <w:tc>
          <w:tcPr>
            <w:tcW w:w="2521" w:type="dxa"/>
          </w:tcPr>
          <w:p w14:paraId="33D818E3" w14:textId="77777777" w:rsidR="00B20C05" w:rsidRDefault="008F14C3">
            <w:pPr>
              <w:pStyle w:val="TableParagraph"/>
              <w:spacing w:before="101" w:line="315" w:lineRule="exact"/>
              <w:ind w:left="447"/>
              <w:rPr>
                <w:sz w:val="28"/>
              </w:rPr>
            </w:pPr>
            <w:proofErr w:type="gramStart"/>
            <w:r>
              <w:rPr>
                <w:color w:val="000000"/>
                <w:sz w:val="22"/>
                <w:u w:val="none"/>
              </w:rPr>
              <w:t>Шпильберг Н.</w:t>
            </w:r>
            <w:proofErr w:type="gramEnd"/>
            <w:r>
              <w:rPr>
                <w:color w:val="000000"/>
                <w:spacing w:val="-5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</w:tr>
      <w:tr w:rsidR="00B20C05" w14:paraId="61A6830A" w14:textId="77777777">
        <w:trPr>
          <w:trHeight w:val="346"/>
        </w:trPr>
        <w:tc>
          <w:tcPr>
            <w:tcW w:w="4658" w:type="dxa"/>
          </w:tcPr>
          <w:p w14:paraId="1716F8C5" w14:textId="77777777" w:rsidR="00B20C05" w:rsidRDefault="008F14C3">
            <w:pPr>
              <w:pStyle w:val="TableParagraph"/>
              <w:spacing w:before="3"/>
              <w:ind w:left="0" w:right="687"/>
              <w:jc w:val="right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номер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группы,</w:t>
            </w:r>
            <w:r>
              <w:rPr>
                <w:color w:val="000000"/>
                <w:spacing w:val="-1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зачетной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proofErr w:type="gramStart"/>
            <w:r>
              <w:rPr>
                <w:color w:val="000000"/>
                <w:spacing w:val="-2"/>
                <w:sz w:val="22"/>
                <w:u w:val="none"/>
              </w:rPr>
              <w:t>книжки</w:t>
            </w:r>
            <w:proofErr w:type="gramEnd"/>
          </w:p>
        </w:tc>
        <w:tc>
          <w:tcPr>
            <w:tcW w:w="1618" w:type="dxa"/>
          </w:tcPr>
          <w:p w14:paraId="67524FFE" w14:textId="77777777" w:rsidR="00B20C05" w:rsidRDefault="008F14C3">
            <w:pPr>
              <w:pStyle w:val="TableParagraph"/>
              <w:spacing w:before="3"/>
              <w:ind w:left="58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подпись,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4"/>
                <w:sz w:val="22"/>
                <w:u w:val="none"/>
              </w:rPr>
              <w:t>дата</w:t>
            </w:r>
          </w:p>
        </w:tc>
        <w:tc>
          <w:tcPr>
            <w:tcW w:w="2521" w:type="dxa"/>
          </w:tcPr>
          <w:p w14:paraId="5BD3A67A" w14:textId="77777777" w:rsidR="00B20C05" w:rsidRDefault="008F14C3">
            <w:pPr>
              <w:pStyle w:val="TableParagraph"/>
              <w:spacing w:before="3"/>
              <w:ind w:left="459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инициалы,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фамилия</w:t>
            </w:r>
          </w:p>
        </w:tc>
      </w:tr>
      <w:tr w:rsidR="00B20C05" w14:paraId="484A6028" w14:textId="77777777">
        <w:trPr>
          <w:trHeight w:val="435"/>
        </w:trPr>
        <w:tc>
          <w:tcPr>
            <w:tcW w:w="4658" w:type="dxa"/>
          </w:tcPr>
          <w:p w14:paraId="4BFE05FA" w14:textId="77777777" w:rsidR="00B20C05" w:rsidRDefault="008F14C3">
            <w:pPr>
              <w:pStyle w:val="TableParagraph"/>
              <w:tabs>
                <w:tab w:val="left" w:pos="2589"/>
              </w:tabs>
              <w:spacing w:before="101" w:line="314" w:lineRule="exact"/>
              <w:ind w:left="50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Студент ______________</w:t>
            </w:r>
            <w:r>
              <w:rPr>
                <w:color w:val="000000"/>
                <w:spacing w:val="49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5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  <w:tc>
          <w:tcPr>
            <w:tcW w:w="1618" w:type="dxa"/>
          </w:tcPr>
          <w:p w14:paraId="6B381E83" w14:textId="77777777" w:rsidR="00B20C05" w:rsidRDefault="008F14C3">
            <w:pPr>
              <w:pStyle w:val="TableParagraph"/>
              <w:tabs>
                <w:tab w:val="left" w:pos="1218"/>
              </w:tabs>
              <w:spacing w:before="101" w:line="314" w:lineRule="exact"/>
              <w:ind w:left="34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z w:val="22"/>
                <w:u w:val="none"/>
              </w:rPr>
              <w:tab/>
            </w:r>
          </w:p>
        </w:tc>
        <w:tc>
          <w:tcPr>
            <w:tcW w:w="2521" w:type="dxa"/>
          </w:tcPr>
          <w:p w14:paraId="62F7677F" w14:textId="77777777" w:rsidR="00B20C05" w:rsidRDefault="008F14C3">
            <w:pPr>
              <w:pStyle w:val="TableParagraph"/>
              <w:spacing w:before="101" w:line="314" w:lineRule="exact"/>
              <w:ind w:left="447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Зарецкая В.</w:t>
            </w:r>
            <w:r>
              <w:rPr>
                <w:color w:val="000000"/>
                <w:spacing w:val="-6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</w:tr>
      <w:tr w:rsidR="00B20C05" w14:paraId="370D1B43" w14:textId="77777777">
        <w:trPr>
          <w:trHeight w:val="344"/>
        </w:trPr>
        <w:tc>
          <w:tcPr>
            <w:tcW w:w="4658" w:type="dxa"/>
          </w:tcPr>
          <w:p w14:paraId="6857C362" w14:textId="77777777" w:rsidR="00B20C05" w:rsidRDefault="008F14C3">
            <w:pPr>
              <w:pStyle w:val="TableParagraph"/>
              <w:spacing w:before="2"/>
              <w:ind w:left="0" w:right="687"/>
              <w:jc w:val="right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номер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группы,</w:t>
            </w:r>
            <w:r>
              <w:rPr>
                <w:color w:val="000000"/>
                <w:spacing w:val="-1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зачетной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proofErr w:type="gramStart"/>
            <w:r>
              <w:rPr>
                <w:color w:val="000000"/>
                <w:spacing w:val="-2"/>
                <w:sz w:val="22"/>
                <w:u w:val="none"/>
              </w:rPr>
              <w:t>книжки</w:t>
            </w:r>
            <w:proofErr w:type="gramEnd"/>
          </w:p>
        </w:tc>
        <w:tc>
          <w:tcPr>
            <w:tcW w:w="1618" w:type="dxa"/>
          </w:tcPr>
          <w:p w14:paraId="09EF732D" w14:textId="77777777" w:rsidR="00B20C05" w:rsidRDefault="008F14C3">
            <w:pPr>
              <w:pStyle w:val="TableParagraph"/>
              <w:spacing w:before="2"/>
              <w:ind w:left="58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подпись,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4"/>
                <w:sz w:val="22"/>
                <w:u w:val="none"/>
              </w:rPr>
              <w:t>дата</w:t>
            </w:r>
          </w:p>
        </w:tc>
        <w:tc>
          <w:tcPr>
            <w:tcW w:w="2521" w:type="dxa"/>
          </w:tcPr>
          <w:p w14:paraId="42224064" w14:textId="77777777" w:rsidR="00B20C05" w:rsidRDefault="008F14C3">
            <w:pPr>
              <w:pStyle w:val="TableParagraph"/>
              <w:spacing w:before="2"/>
              <w:ind w:left="459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инициалы,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фамилия</w:t>
            </w:r>
          </w:p>
        </w:tc>
      </w:tr>
      <w:tr w:rsidR="00B20C05" w14:paraId="7B87E9E4" w14:textId="77777777">
        <w:trPr>
          <w:trHeight w:val="428"/>
        </w:trPr>
        <w:tc>
          <w:tcPr>
            <w:tcW w:w="4658" w:type="dxa"/>
          </w:tcPr>
          <w:p w14:paraId="0CDBB881" w14:textId="77777777" w:rsidR="00B20C05" w:rsidRDefault="008F14C3">
            <w:pPr>
              <w:pStyle w:val="TableParagraph"/>
              <w:tabs>
                <w:tab w:val="left" w:pos="2589"/>
              </w:tabs>
              <w:spacing w:before="101" w:line="307" w:lineRule="exact"/>
              <w:ind w:left="50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Студент ______________</w:t>
            </w:r>
            <w:r>
              <w:rPr>
                <w:color w:val="000000"/>
                <w:spacing w:val="49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5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  <w:tc>
          <w:tcPr>
            <w:tcW w:w="1618" w:type="dxa"/>
          </w:tcPr>
          <w:p w14:paraId="6441D433" w14:textId="77777777" w:rsidR="00B20C05" w:rsidRDefault="008F14C3">
            <w:pPr>
              <w:pStyle w:val="TableParagraph"/>
              <w:tabs>
                <w:tab w:val="left" w:pos="1218"/>
              </w:tabs>
              <w:spacing w:before="101" w:line="307" w:lineRule="exact"/>
              <w:ind w:left="34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z w:val="22"/>
                <w:u w:val="none"/>
              </w:rPr>
              <w:tab/>
            </w:r>
          </w:p>
        </w:tc>
        <w:tc>
          <w:tcPr>
            <w:tcW w:w="2521" w:type="dxa"/>
          </w:tcPr>
          <w:p w14:paraId="4C76903A" w14:textId="77777777" w:rsidR="00B20C05" w:rsidRDefault="008F14C3">
            <w:pPr>
              <w:pStyle w:val="TableParagraph"/>
              <w:spacing w:before="101" w:line="307" w:lineRule="exact"/>
              <w:ind w:left="517"/>
              <w:rPr>
                <w:sz w:val="28"/>
              </w:rPr>
            </w:pPr>
            <w:r>
              <w:rPr>
                <w:color w:val="000000"/>
                <w:sz w:val="22"/>
                <w:u w:val="none"/>
              </w:rPr>
              <w:t>Войцехович Е.</w:t>
            </w:r>
            <w:r>
              <w:rPr>
                <w:color w:val="000000"/>
                <w:spacing w:val="-2"/>
                <w:sz w:val="22"/>
                <w:u w:val="none"/>
              </w:rPr>
            </w:r>
            <w:r>
              <w:rPr>
                <w:color w:val="000000"/>
                <w:sz w:val="22"/>
                <w:u w:val="none"/>
              </w:rPr>
            </w:r>
            <w:r>
              <w:rPr>
                <w:color w:val="000000"/>
                <w:spacing w:val="-6"/>
                <w:sz w:val="22"/>
                <w:u w:val="none"/>
              </w:rPr>
            </w:r>
            <w:r>
              <w:rPr>
                <w:color w:val="000000"/>
                <w:spacing w:val="-2"/>
                <w:sz w:val="22"/>
                <w:u w:val="none"/>
              </w:rPr>
            </w:r>
          </w:p>
        </w:tc>
      </w:tr>
      <w:tr w:rsidR="00B20C05" w14:paraId="5726DB80" w14:textId="77777777">
        <w:trPr>
          <w:trHeight w:val="225"/>
        </w:trPr>
        <w:tc>
          <w:tcPr>
            <w:tcW w:w="4658" w:type="dxa"/>
          </w:tcPr>
          <w:p w14:paraId="2824D474" w14:textId="77777777" w:rsidR="00B20C05" w:rsidRDefault="008F14C3">
            <w:pPr>
              <w:pStyle w:val="TableParagraph"/>
              <w:spacing w:before="0" w:line="205" w:lineRule="exact"/>
              <w:ind w:left="0" w:right="687"/>
              <w:jc w:val="right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номер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группы,</w:t>
            </w:r>
            <w:r>
              <w:rPr>
                <w:color w:val="000000"/>
                <w:spacing w:val="-1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зачетной</w:t>
            </w:r>
            <w:r>
              <w:rPr>
                <w:color w:val="000000"/>
                <w:sz w:val="22"/>
                <w:u w:val="none"/>
              </w:rPr>
              <w:t xml:space="preserve"> </w:t>
            </w:r>
            <w:proofErr w:type="gramStart"/>
            <w:r>
              <w:rPr>
                <w:color w:val="000000"/>
                <w:spacing w:val="-2"/>
                <w:sz w:val="22"/>
                <w:u w:val="none"/>
              </w:rPr>
              <w:t>книжки</w:t>
            </w:r>
            <w:proofErr w:type="gramEnd"/>
          </w:p>
        </w:tc>
        <w:tc>
          <w:tcPr>
            <w:tcW w:w="1618" w:type="dxa"/>
          </w:tcPr>
          <w:p w14:paraId="27F72D19" w14:textId="77777777" w:rsidR="00B20C05" w:rsidRDefault="008F14C3">
            <w:pPr>
              <w:pStyle w:val="TableParagraph"/>
              <w:spacing w:before="0" w:line="205" w:lineRule="exact"/>
              <w:ind w:left="58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подпись,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4"/>
                <w:sz w:val="22"/>
                <w:u w:val="none"/>
              </w:rPr>
              <w:t>дата</w:t>
            </w:r>
          </w:p>
        </w:tc>
        <w:tc>
          <w:tcPr>
            <w:tcW w:w="2521" w:type="dxa"/>
          </w:tcPr>
          <w:p w14:paraId="5089F272" w14:textId="77777777" w:rsidR="00B20C05" w:rsidRDefault="008F14C3">
            <w:pPr>
              <w:pStyle w:val="TableParagraph"/>
              <w:spacing w:before="0" w:line="205" w:lineRule="exact"/>
              <w:ind w:left="509"/>
              <w:rPr>
                <w:sz w:val="20"/>
              </w:rPr>
            </w:pPr>
            <w:r>
              <w:rPr>
                <w:color w:val="000000"/>
                <w:spacing w:val="-2"/>
                <w:sz w:val="22"/>
                <w:u w:val="none"/>
              </w:rPr>
              <w:t>инициалы,</w:t>
            </w:r>
            <w:r>
              <w:rPr>
                <w:color w:val="000000"/>
                <w:spacing w:val="-3"/>
                <w:sz w:val="22"/>
                <w:u w:val="none"/>
              </w:rPr>
              <w:t xml:space="preserve"> </w:t>
            </w:r>
            <w:r>
              <w:rPr>
                <w:color w:val="000000"/>
                <w:spacing w:val="-2"/>
                <w:sz w:val="22"/>
                <w:u w:val="none"/>
              </w:rPr>
              <w:t>фамилия</w:t>
            </w:r>
          </w:p>
        </w:tc>
      </w:tr>
    </w:tbl>
    <w:p w14:paraId="08BFA069" w14:textId="77777777" w:rsidR="00B20C05" w:rsidRDefault="00B20C05">
      <w:pPr>
        <w:pStyle w:val="a3"/>
        <w:rPr>
          <w:rFonts w:ascii="Trebuchet MS"/>
          <w:u w:val="none"/>
        </w:rPr>
      </w:pPr>
    </w:p>
    <w:p w14:paraId="3A7986A1" w14:textId="77777777" w:rsidR="00B20C05" w:rsidRDefault="00B20C05">
      <w:pPr>
        <w:pStyle w:val="a3"/>
        <w:rPr>
          <w:rFonts w:ascii="Trebuchet MS"/>
          <w:u w:val="none"/>
        </w:rPr>
      </w:pPr>
    </w:p>
    <w:p w14:paraId="632EA7F3" w14:textId="77777777" w:rsidR="00B20C05" w:rsidRDefault="00B20C05">
      <w:pPr>
        <w:pStyle w:val="a3"/>
        <w:rPr>
          <w:rFonts w:ascii="Trebuchet MS"/>
          <w:u w:val="none"/>
        </w:rPr>
      </w:pPr>
    </w:p>
    <w:p w14:paraId="0FEE10D6" w14:textId="77777777" w:rsidR="00B20C05" w:rsidRDefault="00B20C05">
      <w:pPr>
        <w:pStyle w:val="a3"/>
        <w:rPr>
          <w:rFonts w:ascii="Trebuchet MS"/>
          <w:u w:val="none"/>
        </w:rPr>
      </w:pPr>
    </w:p>
    <w:p w14:paraId="3B08A960" w14:textId="77777777" w:rsidR="00B20C05" w:rsidRDefault="00B20C05">
      <w:pPr>
        <w:pStyle w:val="a3"/>
        <w:rPr>
          <w:rFonts w:ascii="Trebuchet MS"/>
          <w:u w:val="none"/>
        </w:rPr>
      </w:pPr>
    </w:p>
    <w:p w14:paraId="5656943A" w14:textId="77777777" w:rsidR="00B20C05" w:rsidRDefault="00B20C05">
      <w:pPr>
        <w:pStyle w:val="a3"/>
        <w:spacing w:before="52"/>
        <w:rPr>
          <w:rFonts w:ascii="Trebuchet MS"/>
          <w:u w:val="none"/>
        </w:rPr>
      </w:pPr>
    </w:p>
    <w:p w14:paraId="5281526E" w14:textId="77777777" w:rsidR="00B20C05" w:rsidRDefault="008F14C3">
      <w:pPr>
        <w:pStyle w:val="a3"/>
        <w:ind w:left="295" w:right="555"/>
        <w:jc w:val="center"/>
        <w:rPr>
          <w:u w:val="none"/>
        </w:rPr>
      </w:pPr>
      <w:r>
        <w:rPr>
          <w:spacing w:val="-2"/>
          <w:u w:val="none"/>
        </w:rPr>
        <w:t>Красноярск</w:t>
      </w:r>
      <w:r>
        <w:rPr>
          <w:spacing w:val="-9"/>
          <w:u w:val="none"/>
        </w:rPr>
        <w:t xml:space="preserve"> </w:t>
      </w:r>
      <w:r>
        <w:rPr>
          <w:spacing w:val="-4"/>
          <w:u w:val="none"/>
        </w:rPr>
        <w:t>2026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1. ВВЕДЕНИЕ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Цель работы: описать текущий и целевой процесс бронирования пространства «СибКодинг», спроектировать архитектуру и модель данных информационной системы, зафиксировать функциональные и нефункциональные требования, а также оформить архитектурные решения.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Объект исследования: информационная система бронирования пространства «СибКодинг» в ИКИТ СФУ.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Предмет исследования: процессы подачи, согласования и отмены бронирований, архитектура взаимодействия ботов с календарём и структура данных системы.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Задачи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Описать процесс As-Is и выявить узкие места.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Спроектировать To-Be и определить точки автоматизации.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Построить схемы процессов с ролями и потоками данных.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Сформулировать функциональные требования.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Построить контекстную диаграмму C4 Level 1.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Выделить основные компоненты C4 Level 2.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Спроектировать ER-модель и проверить нормализацию до 3НФ.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Сформулировать измеримые NFR.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Оформить ADR и обновить README.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Использованные инструменты и технологии: Python, Telegram API, MAX API, Google Calendar API, draw.io, PlantUML, GitHub. FastAPI и PostgreSQL относятся к целевой архитектуре, а JSON и CSV — к текущему хранению данных.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 ЭТАП 1. АНАЛИЗ ПРЕДМЕТНОЙ ОБЛАСТИ И БИЗНЕС-ПРОЦЕССОВ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2.1. Границы процесса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Основной процесс — выбор времени и помещения, оформление заявки, проверка занятости, решение администратора и уведомление клиента. Процесс начинается с потребности студента или сотрудника забронировать пространство и заканчивается сообщением о результате. Дополнительный сценарий — отмена ранее подтверждённой брони.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Основание анализа: Telegram-бот bot.py, модули проверки времени, отмены и журналирования, частичный MAX-бот, а также схемы и требования команды. Фактическое использование помещения и финансовые расчёты в границы системы не входят.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2.2. As-Is: текущий процесс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1. Клиент. Открывает Telegram-бот и вводит ФИО, дату, интервал и описание.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2. Бот. Проверяет формат данных и занятость через Google Calendar. При ошибке предлагает исправить ввод.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3. Бот. Сохраняет свободный интервал как ожидающую заявку в JSON и отправляет уведомление администратору.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4. Администратор. Открывает заявку, принимает решение; при отказе указывает причину.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5. Бот и Google Calendar. При одобрении обеспечивают событие бронирования и отправляют клиенту результат.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5"/>
        <w:gridCol w:w="1607"/>
        <w:gridCol w:w="2472"/>
        <w:gridCol w:w="1581"/>
        <w:gridCol w:w="2458"/>
      </w:tblGrid>
      <w:tr w:rsidR="00904D4E" w14:paraId="236D6F09" w14:textId="77777777" w:rsidTr="006640DB">
        <w:tc>
          <w:tcPr>
            <w:tcW w:w="2045" w:type="dxa"/>
            <w:shd w:val="clear" w:color="auto" w:fill="D9EAF7"/>
            <w:vAlign w:val="center"/>
          </w:tcPr>
          <w:p w14:paraId="650907A7" w14:textId="77777777" w:rsidR="00904D4E" w:rsidRDefault="00904D4E" w:rsidP="006640DB">
            <w:pPr>
              <w:spacing w:after="60" w:before="60"/>
              <w:jc w:val="center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Шаг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6777ED7" w14:textId="77777777" w:rsidR="00904D4E" w:rsidRDefault="00904D4E" w:rsidP="006640DB">
            <w:pPr>
              <w:spacing w:after="60" w:before="60"/>
              <w:jc w:val="center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Исполнитель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149CA88" w14:textId="77777777" w:rsidR="00904D4E" w:rsidRDefault="00904D4E" w:rsidP="006640DB">
            <w:pPr>
              <w:spacing w:after="60" w:before="60"/>
              <w:jc w:val="center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Инструмент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6EBA7BD" w14:textId="77777777" w:rsidR="00904D4E" w:rsidRDefault="00904D4E" w:rsidP="006640DB">
            <w:pPr>
              <w:spacing w:after="60" w:before="60"/>
              <w:jc w:val="center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Оценка времени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98EB973" w14:textId="77777777" w:rsidR="00904D4E" w:rsidRDefault="00904D4E" w:rsidP="006640DB">
            <w:pPr>
              <w:spacing w:after="60" w:before="60"/>
              <w:jc w:val="center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Наблюдение</w:t>
            </w:r>
          </w:p>
        </w:tc>
      </w:tr>
      <w:tr w:rsidR="00904D4E" w:rsidRPr="00575C8D" w14:paraId="20275086" w14:textId="77777777" w:rsidTr="006640DB">
        <w:tc>
          <w:tcPr>
            <w:tcW w:w="2045" w:type="dxa"/>
            <w:vAlign w:val="center"/>
          </w:tcPr>
          <w:p w14:paraId="38496238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w="2045" w:type="dxa"/>
            <w:vAlign w:val="center"/>
          </w:tcPr>
          <w:p w14:paraId="7249CFCA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Клиент</w:t>
            </w:r>
          </w:p>
        </w:tc>
        <w:tc>
          <w:tcPr>
            <w:tcW w:w="2045" w:type="dxa"/>
            <w:vAlign w:val="center"/>
          </w:tcPr>
          <w:p w14:paraId="14B5633C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Telegram</w:t>
            </w:r>
          </w:p>
        </w:tc>
        <w:tc>
          <w:tcPr>
            <w:tcW w:w="2045" w:type="dxa"/>
            <w:vAlign w:val="center"/>
          </w:tcPr>
          <w:p w14:paraId="0DACA92D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 измерено</w:t>
            </w:r>
          </w:p>
        </w:tc>
        <w:tc>
          <w:tcPr>
            <w:tcW w:w="2045" w:type="dxa"/>
            <w:vAlign w:val="center"/>
          </w:tcPr>
          <w:p w14:paraId="33E2D58D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Ввод и исправление данных</w:t>
            </w:r>
          </w:p>
        </w:tc>
      </w:tr>
      <w:tr w:rsidR="00904D4E" w:rsidRPr="00575C8D" w14:paraId="544C6E05" w14:textId="77777777" w:rsidTr="006640DB">
        <w:tc>
          <w:tcPr>
            <w:tcW w:w="2045" w:type="dxa"/>
            <w:vAlign w:val="center"/>
          </w:tcPr>
          <w:p w14:paraId="1F48F767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w="2045" w:type="dxa"/>
            <w:vAlign w:val="center"/>
          </w:tcPr>
          <w:p w14:paraId="4D47F246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Бот</w:t>
            </w:r>
          </w:p>
        </w:tc>
        <w:tc>
          <w:tcPr>
            <w:tcW w:w="2045" w:type="dxa"/>
            <w:vAlign w:val="center"/>
          </w:tcPr>
          <w:p w14:paraId="5C2648AF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Бот и Google Calendar</w:t>
            </w:r>
          </w:p>
        </w:tc>
        <w:tc>
          <w:tcPr>
            <w:tcW w:w="2045" w:type="dxa"/>
            <w:vAlign w:val="center"/>
          </w:tcPr>
          <w:p w14:paraId="43BF58EF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 измерено</w:t>
            </w:r>
          </w:p>
        </w:tc>
        <w:tc>
          <w:tcPr>
            <w:tcW w:w="2045" w:type="dxa"/>
            <w:vAlign w:val="center"/>
          </w:tcPr>
          <w:p w14:paraId="1EC3B03A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Зависимость от внешнего API</w:t>
            </w:r>
          </w:p>
        </w:tc>
      </w:tr>
      <w:tr w:rsidR="00904D4E" w:rsidRPr="00575C8D" w14:paraId="60443E95" w14:textId="77777777" w:rsidTr="006640DB">
        <w:tc>
          <w:tcPr>
            <w:tcW w:w="2045" w:type="dxa"/>
            <w:vAlign w:val="center"/>
          </w:tcPr>
          <w:p w14:paraId="1325A490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3</w:t>
            </w:r>
          </w:p>
        </w:tc>
        <w:tc>
          <w:tcPr>
            <w:tcW w:w="2045" w:type="dxa"/>
            <w:vAlign w:val="center"/>
          </w:tcPr>
          <w:p w14:paraId="2626EDA0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Бот</w:t>
            </w:r>
          </w:p>
        </w:tc>
        <w:tc>
          <w:tcPr>
            <w:tcW w:w="2045" w:type="dxa"/>
            <w:vAlign w:val="center"/>
          </w:tcPr>
          <w:p w14:paraId="3E76C747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JSON и Telegram</w:t>
            </w:r>
          </w:p>
        </w:tc>
        <w:tc>
          <w:tcPr>
            <w:tcW w:w="2045" w:type="dxa"/>
            <w:vAlign w:val="center"/>
          </w:tcPr>
          <w:p w14:paraId="6DC7B273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 измерено</w:t>
            </w:r>
          </w:p>
        </w:tc>
        <w:tc>
          <w:tcPr>
            <w:tcW w:w="2045" w:type="dxa"/>
            <w:vAlign w:val="center"/>
          </w:tcPr>
          <w:p w14:paraId="2115E6CE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Риск конкурентной перезаписи</w:t>
            </w:r>
          </w:p>
        </w:tc>
      </w:tr>
      <w:tr w:rsidR="00904D4E" w:rsidRPr="00575C8D" w14:paraId="330A6E76" w14:textId="77777777" w:rsidTr="006640DB">
        <w:tc>
          <w:tcPr>
            <w:tcW w:w="2045" w:type="dxa"/>
            <w:vAlign w:val="center"/>
          </w:tcPr>
          <w:p w14:paraId="3521BA7D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4</w:t>
            </w:r>
          </w:p>
        </w:tc>
        <w:tc>
          <w:tcPr>
            <w:tcW w:w="2045" w:type="dxa"/>
            <w:vAlign w:val="center"/>
          </w:tcPr>
          <w:p w14:paraId="69FC1783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Администратор</w:t>
            </w:r>
          </w:p>
        </w:tc>
        <w:tc>
          <w:tcPr>
            <w:tcW w:w="2045" w:type="dxa"/>
            <w:vAlign w:val="center"/>
          </w:tcPr>
          <w:p w14:paraId="071EEF16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Telegram</w:t>
            </w:r>
          </w:p>
        </w:tc>
        <w:tc>
          <w:tcPr>
            <w:tcW w:w="2045" w:type="dxa"/>
            <w:vAlign w:val="center"/>
          </w:tcPr>
          <w:p w14:paraId="48C6C116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 измерено</w:t>
            </w:r>
          </w:p>
        </w:tc>
        <w:tc>
          <w:tcPr>
            <w:tcW w:w="2045" w:type="dxa"/>
            <w:vAlign w:val="center"/>
          </w:tcPr>
          <w:p w14:paraId="0BEA3546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Ожидание решения человека</w:t>
            </w:r>
          </w:p>
        </w:tc>
      </w:tr>
      <w:tr w:rsidR="00904D4E" w:rsidRPr="00575C8D" w14:paraId="143220CD" w14:textId="77777777" w:rsidTr="006640DB">
        <w:tc>
          <w:tcPr>
            <w:tcW w:w="2045" w:type="dxa"/>
            <w:vAlign w:val="center"/>
          </w:tcPr>
          <w:p w14:paraId="323C68E7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5</w:t>
            </w:r>
          </w:p>
        </w:tc>
        <w:tc>
          <w:tcPr>
            <w:tcW w:w="2045" w:type="dxa"/>
            <w:vAlign w:val="center"/>
          </w:tcPr>
          <w:p w14:paraId="52913D0F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Бот и Google Calendar</w:t>
            </w:r>
          </w:p>
        </w:tc>
        <w:tc>
          <w:tcPr>
            <w:tcW w:w="2045" w:type="dxa"/>
            <w:vAlign w:val="center"/>
          </w:tcPr>
          <w:p w14:paraId="28E04BCE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Google Calendar и Telegram</w:t>
            </w:r>
          </w:p>
        </w:tc>
        <w:tc>
          <w:tcPr>
            <w:tcW w:w="2045" w:type="dxa"/>
            <w:vAlign w:val="center"/>
          </w:tcPr>
          <w:p w14:paraId="3FC8F221" w14:textId="77777777" w:rsidR="00904D4E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Не измерено</w:t>
            </w:r>
          </w:p>
        </w:tc>
        <w:tc>
          <w:tcPr>
            <w:tcW w:w="2045" w:type="dxa"/>
            <w:vAlign w:val="center"/>
          </w:tcPr>
          <w:p w14:paraId="1AFDC318" w14:textId="77777777" w:rsidR="00904D4E" w:rsidRPr="00575C8D" w:rsidRDefault="00904D4E" w:rsidP="006640DB"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Зависимость от доступности сервисов</w:t>
            </w:r>
          </w:p>
        </w:tc>
      </w:tr>
    </w:tbl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Таблица 1 — Шаги текущего процесса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470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_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0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1 — Диаграмма As-Is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Описание: схема разделена на дорожки «Клиент», «Бот», «Администратор», «Google Calendar». Ввод передаётся на проверку, ошибки возвращаются клиенту, доступная заявка сохраняется в JSON и поступает на рассмотрение. После решения клиент получает статус. Ручной шаг — рассмотрение заявки администратором.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2.3. Узкие места и потери времени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Незавершённый канал MAX. Модули уже есть, но просмотр занятости содержит заглушку и полный диалог не подключён. Клиенту приходится переходить в Telegram или обращаться к администратору.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Один календарь на конфигурацию. Используется GOOGLE_CALENDAR_ID из окружения; справочника помещений в БД нет. Для подключения нового помещения требуется дополнительная настройка, единый выбор помещений отсутствует.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Файловое хранение заявок. Два процесса могут перезаписать один JSON без общей транзакции. Возможны восстановление потерянных данных и повторное согласование заявки.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Обработка решения человеком. Новая заявка ожидает рассмотрения администратором. Время ожидания зависит от занятости сотрудника; фактическая длительность не измерена.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Сопровождение списков и журналов. Администраторы хранятся в CSV, сведения о действиях — в логах. Требуются доступ к файлам и ручная сверка при изменении прав и разборе спорных ситуаций.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Длительность шагов и частота ошибок не измерены. Поэтому потери времени указаны как причины ожидания, исправлений и восстановления, без неподтверждённых численных оценок.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2.4. To-Be: целевой процесс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1. Клиент. Выбирает Telegram или MAX, помещение, дату и интервал, вводит описание.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2. Адаптер. Принимает сообщение и передаёт данные и идентификатор пользователя в общее ядро.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3. Ядро. Проверяет данные и права, получает calendar_id помещения из spaces и запрашивает занятость календаря.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4. Ядро и БД. При свободном слоте сохраняют заявку со статусом pending и направляют её администратору.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5. Администратор. Рассматривает заявку: одобряет либо отклоняет с причиной.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6. Ядро и Google Calendar. При одобрении повторно проверяют слот и создают событие; при отказе событие не создаётся.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7. Ядро, БД и адаптер. Сохраняют итоговый статус, запись аудита и отправляют результат клиенту в исходный мессенджер.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435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_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5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2 — Диаграмма To-Be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Описание: целевая схема содержит клиента, шлюз Telegram/MAX, ядро, PostgreSQL, Google Calendar и администратора. Появляется общее ядро правил, выбор календаря по помещению, транзакционное хранение заявки и единый механизм изменения статуса. Ветвление решения сохраняет контроль администратора. При одобрении создаётся событие, при отказе сохраняется причина.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2.5. Точки автоматизации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A1 — единая обработка сообщений Telegram и MAX в общем ядре.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A2 — выбор календаря по записи помещения и автоматическая проверка интервала.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A3 — транзакционное сохранение заявки и её статуса в PostgreSQL.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A4 — отправка новой заявки администратору и уведомления клиенту.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A5 — создание или удаление события Google Calendar и сохранение его ID.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A6 — серверная проверка ролей и регистрация административных действий.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2.6. Потоки данных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Клиент → адаптер: Платформа, ID пользователя, помещение, ФИО, дата, начало и конец, описание.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Адаптер → ядро: Нормализованная заявка или команда администратора и идентичность отправителя.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Ядро ↔ PostgreSQL: Справочник помещений и календарей; пользователи, роли, заявки и журнал действий.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Ядро ↔ Google Calendar: ID календаря и интервал; занятые слоты; команда создания/удаления события и ID события.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Ядро ↔ администратор: Заявка для рассмотрения; одобрение, отказ с причиной или отмена.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Ядро → адаптер → клиент: Номер заявки, результат, причина отказа или сообщение об ошибке.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2.7. Внешние акторы и системы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Клиент — студент или сотрудник, выбирающий помещение и интервал. Администратор рассматривает заявки, принимает решение и управляет справочниками. Telegram и MAX обеспечивают обмен сообщениями; Google Calendar хранит занятость и события. PostgreSQL — внутреннее хранилище целевой системы, а не внешний актор.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2.8. Ограничения анализа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Схемы процессов представлены в упрощённой дорожечной нотации; её использование вместо BPMN 2.0 необходимо согласовать с преподавателем. Сведения о таком согласовании не представлены. Диаграммы описывают основные сценарии; отмена, повторная проверка перед одобрением и аудит раскрыты функциональными требованиями.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В текущем коде MAX уже частично присутствует; GOOGLE_CALENDAR_ID читается из окружения. Поэтому тезисы об абсолютном отсутствии MAX и жёстком ID календаря в коде не используются как установленные факты. Нагрузочные измерения и наблюдения за рабочей очередью не проводились.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3. ЭТАП 2. ПРОЕКТИРОВАНИЕ АРХИТЕКТУРЫ И МОДЕЛИ ДАННЫХ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3.1. Контекстная 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24940" cy="61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940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3 — Контекстная диаграмма C4 Level 1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Описание: ИС бронирования «СибКодинг» показана как чёрный ящик. Внешние акторы — клиент и администратор. Внешние системы — Telegram API, MAX API и Google Calendar. Клиент отправляет заявку через один из мессенджеров, администратор рассматривает её через Telegram, система получает занятость календаря и создаёт событие одобренной брони.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На этом уровне внутренняя БД и модули не раскрываются: схема фиксирует границу ИС и внешние взаимодействия. Потоки уведомлений о результате идут в обратном направлении через соответствующий мессенджер.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3.2. Основные компоненты C4 Level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94375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4375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4 — Диаграмма контейнеров C4 Level 2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Telegram Bot Adapter и MAX Bot Adapter принимают сообщения и передают нормализованные команды ядру. Core API на Python/FastAPI применяет бизнес-правила и проверяет роли. Google API Client инкапсулирует обращения к календарю. PostgreSQL хранит пользователей, помещения, заявки и журнал действий.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Показанные отдельное ядро, БД и вебхуки относятся к To-Be. Текущая версия использует polling, JSON и CSV. Разделение адаптеров и ядра исключает необходимость поддерживать разные правила согласования в двух каналах.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3.3. Модель данных и ER-диаграмма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52949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949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5 — ER-диаграмма базы данных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Описание: основные сущности — spaces, users, bookings и admin_logs. Помещение связано с множеством заявок, пользователь — с множеством своих заявок, администратор — с записями журнала. Каждая заявка указывает одного пользователя и одно помещение.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Ключевые атрибуты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spaces: id (PK), name, google_calendar_id.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users: id (PK), platform, platform_user_id, fullname, role, space_id (FK).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bookings: id (PK), user_id и space_id (FK), start_time, end_time, description, status, reject_reason, calendar_event_id, created_at.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admin_logs: id (PK), admin_id (FK), action, details, created_at.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3.4. Нормализация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1НФ: каждое поле содержит скалярное значение; повторяющихся групп и списков ID нет. fullname используется как единое отображаемое имя, а не составной ключ.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2НФ: основные ключи одноатрибутные id, все неключевые поля зависят от ключа целиком. Для users нужен альтернативный уникальный ключ (platform, platform_user_id); один его компонент отдельно учётную запись не определяет.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3НФ: имя и календарь помещения хранятся в spaces, сведения об учётной записи — в users. В bookings остаются ссылки на них и свойства конкретной заявки. Данные пользователя и календаря не дублируются в каждой брони; в admin_logs не дублируется профиль администратора. Внутри каждого отношения не предполагаются зависимости одного неключевого атрибута от другого.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Допущения: users.space_id задаёт привязку профиля, а bookings.space_id — независимо выбранное помещение. Для клиента привязка профиля может отсутствовать; эта необязательность не выделена на исходной линии ER. Учётные записи одного человека в Telegram и MAX считаются разными, пока не предусмотрено их связывание. При этих условиях модель соответствует 3НФ.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Ограничения целевой БД: FK для ссылок, уникальность платформенной учётной записи, end_time &gt; start_time, допустимые статусы, причина для rejected и защита от пересечений approved одного помещения. TIMESTAMP на исходной схеме уточняется как TIMESTAMPTZ для хранения времени с поясом. Эти ограничения требуют реализации при создании БД.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4. ЭТАП 3. НЕФУНКЦИОНАЛЬНЫЕ ТРЕБОВАНИЯ И АРХИТЕКТУРНЫЕ РЕШЕНИЯ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4.1. Нефункциональные требования NFR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Требования ниже задают целевое качество. Значения 2 с, 1 с, 99%, 1 мин и 70% взяты из материалов команды; они не являются результатами выполненных испытаний.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NFR-01. Производительность. Время ответа при создании заявки от нажатия кнопки до ответа бота — не более 2 секунд при стабильном интернет-соединении.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NFR-02. Производительность. Время ответа на команду /start — не более 1 секунды.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NFR-03. Доступность. Доступность системы — не менее 99,0% за календарный месяц.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NFR-04. Надёжность. Сохранение 100% принятых заявок при одновременной записи из Telegram и MAX.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NFR-05. Безопасность. 100% административных операций должны проходить проверку роли в общем серверном ядре; число успешных неразрешённых операций — 0.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NFR-06. Безопасность. Все соединения между мессенджерами и сервером должны использовать HTTPS; целевая версия TLS — 1.3.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NFR-07. Аудит. 100% действий администраторов должны фиксироваться в журнале, недоступном для изменения и удаления прикладной роли.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NFR-08. Масштабируемость. Добавление коворкинга или администратора не должно требовать изменения программного кода и перезапуска бота: 0 изменений кода, 0 перезапусков.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NFR-09. Масштабируемость. Адаптеры Telegram и MAX должны поддерживать горизонтальное масштабирование; минимальная проверяемая конфигурация — 2 экземпляра адаптера без потерь и дублирования принятых заявок.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NFR-10. Удобство использования. Путь от /start до создания заявки — не более 4 шагов интерфейса. Последовательность должна быть одинаково понятной в Telegram и MAX.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NFR-11. Уведомления. Клиент получает уведомление о смене статуса не позднее 1 минуты после решения администратора при доступности API мессенджера.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NFR-12. Сопровождаемость. Кодовая база должна содержать независимые модули ядра, Telegram-адаптера и MAX-адаптера; изменение одного канала не требует изменения бизнес-правил другого.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NFR-13. Тестируемость. Покрытие unit-тестами критической бизнес-логики создания заявки и проверки пересечений — не менее 70%.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Для доступности используется порог 99,0% за месяц. Фиксированный предел 7 часов не эквивалентен этому проценту для месяцев разной длины и не используется как равнозначная формулировка. Условия нагрузки и метод измерения задержек нужно закрепить до испытаний. Два экземпляра для NFR-09 — предлагаемый минимальный сценарий проверки масштабирования.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4.2. Бизнес-ограничения и открытые вопросы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Начало бронирования должно предшествовать окончанию; один интервал относится к одному помещению.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Одобренные интервалы одного помещения не должны пересекаться; перед одобрением выполняется повторная проверка.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Отказ сопровождается причиной, отмена — удалением связанного события календаря.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Административные операции доступны только пользователям с соответствующей ролью.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При сбое календаря нельзя подтверждать успешную бронь до установления результата.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До приёмки нужно согласовать нагрузку, правила назначения администратора нескольким помещениям, параметры масштабирования и совместимость TLS с внешними сервисами.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4.3. Архитектурные решения ADR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ADR-001 Разделение ядра и адаптеров мессенджеров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Статус: предложено; требует согласования командой. Запись хранится в docs/adr/001_architecture_style.md.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Контекст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Необходимо поддерживать Telegram и MAX, несколько помещений и единые правила согласования. В текущем варианте используются JSON-заявки, CSV-администраторы и отдельные модули ботов. Конкурентная запись и развитие двух каналов требуют общей бизнес-логики и транзакционного хранения.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Решение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Выделить адаптеры Telegram и MAX, общее ядро Python/FastAPI и модуль интеграции с Google Calendar. В ядре сосредоточить проверки прав, интервалов и обработку заявок. PostgreSQL использовать для пользователей, помещений, бронирований и аудита.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Последствия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Единые бизнес-правила и проверка ролей для обоих каналов.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Независимое развитие и масштабирование адаптеров.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Транзакционная защита данных; контроль пересечений требует отдельного ограничения.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Дополнительные работы по развёртыванию PostgreSQL, миграциям, резервному копированию и переносу файлов.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Потребуется восстановление согласованности с календарём после ошибок: локальная транзакция не охватывает Google Calendar.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4.4. Развёртывание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Текущий локальный запуск: перейти в classroom_bot, создать виртуальное окружение, установить requirements.txt, настроить .env, собственный credentials.json, календарь и admin_users.csv, затем выполнить python bot.py из этой папки. Первичная авторизация Google происходит через браузер. MAX имеет отдельную точку входа max_bot.py, но его сценарий пока частичный.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Целевой вариант дополнительно требует ядра, PostgreSQL, миграций, управляемых секретов, журналирования и резервного копирования. Параметры сервера определяются нагрузкой. Это план развёртывания; внедрение целевого решения и его производительность не подтверждены.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5. ФУНКЦИОНАЛЬНЫЕ ТРЕБОВАНИЯ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Роли и справочники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FR-01. Идентифицировать клиента и администратора по платформе и ID, проверять роль перед предоставлением административных функций.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FR-02. Показывать клиенту список доступных коворкингов и позволять выбрать помещение.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FR-03. Показывать занятые интервалы выбранного помещения на выбранную дату.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Создание заявки и уведомления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FR-04. Принимать заявку с ФИО, помещением, датой, временем и описанием; проверять обязательные поля, начало раньше конца и доступность слота, сохранять свободную заявку как pending.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FR-05. Уведомлять клиента об одобрении, отклонении или отмене заявки в мессенджере, из которого она поступила.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FR-06. Уведомлять администратора о новых заявках и показывать их данные для рассмотрения.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Рассмотрение и отмена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FR-07. Позволять администратору одобрить заявку после повторной проверки доступности; создавать событие Google Calendar и сохранять его ID и статус approved.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FR-08. Позволять администратору отклонить заявку с указанием причины, сохранять rejected и передавать причину клиенту.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FR-09. Позволять администратору отменить одобренную бронь, удалить связанное событие календаря, сохранить cancelled и уведомить клиента.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Административное управление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FR-10. Позволять уполномоченному администратору управлять помещениями, связями с календарями и назначениями администраторов; журналировать административные изменения.</w:t>
      </w:r>
    </w:p>
    <w:p w14:paraId="2AA2FF3C" w14:textId="72C76B5A" w:rsidR="005227F7" w:rsidRDefault="005227F7" w:rsidP="005227F7">
      <w:pPr>
        <w:pStyle w:val="a3"/>
        <w:keepNext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Критерии приёмки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Некорректный или занятый интервал не превращается в одобренную бронь.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Пользователь без роли не может одобрить, отклонить или отменить чужую заявку.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Одобрение приводит к событию Google Calendar и сохранению его ID.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Отказ сохраняет причину и передаёт её клиенту.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Отмена удаляет связанное событие и меняет статус на cancelled.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Клиент получает результат в исходном канале, а административное действие попадает в журнал.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Диаграмма вариантов использования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13814" cy="68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3814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A2FF3C" w14:textId="72C76B5A" w:rsidR="005227F7" w:rsidRDefault="005227F7" w:rsidP="005227F7">
      <w:pPr>
        <w:pStyle w:val="a3"/>
        <w:spacing w:before="0" w:after="120" w:line="252" w:lineRule="auto"/>
        <w:jc w:val="center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Рисунок 6 — Диаграмма вариантов использования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Описание: клиенту доступны вход, просмотр помещений и слотов, создание заявки и получение статуса. Администратору — просмотр новых заявок, одобрение, отклонение, отмена и управление справочниками. Проверка доступности и операции календаря входят в соответствующие сценарии. Эти действия определяют FR-01–FR-10.</w:t>
      </w:r>
    </w:p>
    <w:p w14:paraId="2AA2FF3C" w14:textId="72C76B5A" w:rsidR="005227F7" w:rsidRDefault="005227F7" w:rsidP="005227F7">
      <w:pPr>
        <w:pStyle w:val="a3"/>
        <w:keepNext/>
        <w:pageBreakBefore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/>
          <w:color w:val="000000"/>
          <w:sz w:val="28"/>
          <w:u w:val="none"/>
        </w:rPr>
        <w:t>6. ЗАКЛЮЧЕНИЕ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В ходе практической работы №2: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Описан текущий процесс бронирования As-Is и выявлены узкие места.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Спроектирован To-Be, определены роли, потоки данных и точки автоматизации.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Включены схемы As-Is, To-Be и вариантов использования с описаниями.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Построены контекстная диаграмма C4 Level 1 и диаграмма контейнеров C4 Level 2.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Выделены сущности, атрибуты и связи, включена ER-диаграмма и обоснована 3НФ.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Зафиксированы 10 функциональных и 13 нефункциональных требований.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Оформлено архитектурное решение ADR-001 и описан план развёртывания.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• README актуализирован, артефакты размещены в docs проекта.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Целевая система обеспечивает общее управление бронированиями из Telegram и MAX, транзакционное хранение и интеграцию с Google Calendar. Дальнейшие работы — согласование проектных решений, завершение реализации и проверка критериев качества испытаниями.</w:t>
      </w:r>
    </w:p>
    <w:p w14:paraId="2AA2FF3C" w14:textId="72C76B5A" w:rsidR="005227F7" w:rsidRDefault="005227F7" w:rsidP="005227F7">
      <w:pPr>
        <w:pStyle w:val="a3"/>
        <w:spacing w:before="0" w:after="120" w:line="252" w:lineRule="auto"/>
        <w:rPr>
          <w:u w:val="none"/>
          <w:lang w:val="en-US"/>
        </w:rPr>
      </w:pPr>
      <w:r>
        <w:rPr>
          <w:rFonts w:ascii="Times New Roman" w:hAnsi="Times New Roman"/>
          <w:b w:val="0"/>
          <w:color w:val="000000"/>
          <w:sz w:val="24"/>
          <w:u w:val="none"/>
        </w:rPr>
        <w:t>Репозиторий проекта: https://github.com/koren-feyhoa/chat-bot-SibCoding. Отчёт и артефакты подготовлены локально; изменения программного кода и публикация в репозитории не выполнялись.</w:t>
      </w:r>
    </w:p>
    <w:sectPr w:rsidR="009F1B37" w:rsidRPr="009F1B37" w:rsidSect="005227F7">
      <w:pgSz w:w="11920" w:h="16850"/>
      <w:pgMar w:top="9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2E1"/>
    <w:multiLevelType w:val="hybridMultilevel"/>
    <w:tmpl w:val="A072B266"/>
    <w:lvl w:ilvl="0" w:tplc="0419000F">
      <w:start w:val="1"/>
      <w:numFmt w:val="decimal"/>
      <w:lvlText w:val="%1."/>
      <w:lvlJc w:val="left"/>
      <w:pPr>
        <w:ind w:left="1015" w:hanging="360"/>
      </w:pPr>
    </w:lvl>
    <w:lvl w:ilvl="1" w:tplc="04190019" w:tentative="1">
      <w:start w:val="1"/>
      <w:numFmt w:val="lowerLetter"/>
      <w:lvlText w:val="%2."/>
      <w:lvlJc w:val="left"/>
      <w:pPr>
        <w:ind w:left="1735" w:hanging="360"/>
      </w:pPr>
    </w:lvl>
    <w:lvl w:ilvl="2" w:tplc="0419001B" w:tentative="1">
      <w:start w:val="1"/>
      <w:numFmt w:val="lowerRoman"/>
      <w:lvlText w:val="%3."/>
      <w:lvlJc w:val="right"/>
      <w:pPr>
        <w:ind w:left="2455" w:hanging="180"/>
      </w:pPr>
    </w:lvl>
    <w:lvl w:ilvl="3" w:tplc="0419000F" w:tentative="1">
      <w:start w:val="1"/>
      <w:numFmt w:val="decimal"/>
      <w:lvlText w:val="%4."/>
      <w:lvlJc w:val="left"/>
      <w:pPr>
        <w:ind w:left="3175" w:hanging="360"/>
      </w:pPr>
    </w:lvl>
    <w:lvl w:ilvl="4" w:tplc="04190019" w:tentative="1">
      <w:start w:val="1"/>
      <w:numFmt w:val="lowerLetter"/>
      <w:lvlText w:val="%5."/>
      <w:lvlJc w:val="left"/>
      <w:pPr>
        <w:ind w:left="3895" w:hanging="360"/>
      </w:pPr>
    </w:lvl>
    <w:lvl w:ilvl="5" w:tplc="0419001B" w:tentative="1">
      <w:start w:val="1"/>
      <w:numFmt w:val="lowerRoman"/>
      <w:lvlText w:val="%6."/>
      <w:lvlJc w:val="right"/>
      <w:pPr>
        <w:ind w:left="4615" w:hanging="180"/>
      </w:pPr>
    </w:lvl>
    <w:lvl w:ilvl="6" w:tplc="0419000F" w:tentative="1">
      <w:start w:val="1"/>
      <w:numFmt w:val="decimal"/>
      <w:lvlText w:val="%7."/>
      <w:lvlJc w:val="left"/>
      <w:pPr>
        <w:ind w:left="5335" w:hanging="360"/>
      </w:pPr>
    </w:lvl>
    <w:lvl w:ilvl="7" w:tplc="04190019" w:tentative="1">
      <w:start w:val="1"/>
      <w:numFmt w:val="lowerLetter"/>
      <w:lvlText w:val="%8."/>
      <w:lvlJc w:val="left"/>
      <w:pPr>
        <w:ind w:left="6055" w:hanging="360"/>
      </w:pPr>
    </w:lvl>
    <w:lvl w:ilvl="8" w:tplc="041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" w15:restartNumberingAfterBreak="0">
    <w:nsid w:val="06174417"/>
    <w:multiLevelType w:val="multilevel"/>
    <w:tmpl w:val="F16E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05807"/>
    <w:multiLevelType w:val="multilevel"/>
    <w:tmpl w:val="89C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4DF4"/>
    <w:multiLevelType w:val="multilevel"/>
    <w:tmpl w:val="AC7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0711A"/>
    <w:multiLevelType w:val="multilevel"/>
    <w:tmpl w:val="A91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6E6B"/>
    <w:multiLevelType w:val="multilevel"/>
    <w:tmpl w:val="A5F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09CD"/>
    <w:multiLevelType w:val="multilevel"/>
    <w:tmpl w:val="6E0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84672"/>
    <w:multiLevelType w:val="multilevel"/>
    <w:tmpl w:val="7E4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40DDC"/>
    <w:multiLevelType w:val="multilevel"/>
    <w:tmpl w:val="D6DE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24511"/>
    <w:multiLevelType w:val="hybridMultilevel"/>
    <w:tmpl w:val="AB402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66A5A"/>
    <w:multiLevelType w:val="multilevel"/>
    <w:tmpl w:val="B8A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2784A"/>
    <w:multiLevelType w:val="multilevel"/>
    <w:tmpl w:val="0ADA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D660F"/>
    <w:multiLevelType w:val="hybridMultilevel"/>
    <w:tmpl w:val="104A4512"/>
    <w:lvl w:ilvl="0" w:tplc="0419000F">
      <w:start w:val="1"/>
      <w:numFmt w:val="decimal"/>
      <w:lvlText w:val="%1."/>
      <w:lvlJc w:val="left"/>
      <w:pPr>
        <w:ind w:left="1015" w:hanging="360"/>
      </w:pPr>
    </w:lvl>
    <w:lvl w:ilvl="1" w:tplc="04190019" w:tentative="1">
      <w:start w:val="1"/>
      <w:numFmt w:val="lowerLetter"/>
      <w:lvlText w:val="%2."/>
      <w:lvlJc w:val="left"/>
      <w:pPr>
        <w:ind w:left="1735" w:hanging="360"/>
      </w:pPr>
    </w:lvl>
    <w:lvl w:ilvl="2" w:tplc="0419001B" w:tentative="1">
      <w:start w:val="1"/>
      <w:numFmt w:val="lowerRoman"/>
      <w:lvlText w:val="%3."/>
      <w:lvlJc w:val="right"/>
      <w:pPr>
        <w:ind w:left="2455" w:hanging="180"/>
      </w:pPr>
    </w:lvl>
    <w:lvl w:ilvl="3" w:tplc="0419000F" w:tentative="1">
      <w:start w:val="1"/>
      <w:numFmt w:val="decimal"/>
      <w:lvlText w:val="%4."/>
      <w:lvlJc w:val="left"/>
      <w:pPr>
        <w:ind w:left="3175" w:hanging="360"/>
      </w:pPr>
    </w:lvl>
    <w:lvl w:ilvl="4" w:tplc="04190019" w:tentative="1">
      <w:start w:val="1"/>
      <w:numFmt w:val="lowerLetter"/>
      <w:lvlText w:val="%5."/>
      <w:lvlJc w:val="left"/>
      <w:pPr>
        <w:ind w:left="3895" w:hanging="360"/>
      </w:pPr>
    </w:lvl>
    <w:lvl w:ilvl="5" w:tplc="0419001B" w:tentative="1">
      <w:start w:val="1"/>
      <w:numFmt w:val="lowerRoman"/>
      <w:lvlText w:val="%6."/>
      <w:lvlJc w:val="right"/>
      <w:pPr>
        <w:ind w:left="4615" w:hanging="180"/>
      </w:pPr>
    </w:lvl>
    <w:lvl w:ilvl="6" w:tplc="0419000F" w:tentative="1">
      <w:start w:val="1"/>
      <w:numFmt w:val="decimal"/>
      <w:lvlText w:val="%7."/>
      <w:lvlJc w:val="left"/>
      <w:pPr>
        <w:ind w:left="5335" w:hanging="360"/>
      </w:pPr>
    </w:lvl>
    <w:lvl w:ilvl="7" w:tplc="04190019" w:tentative="1">
      <w:start w:val="1"/>
      <w:numFmt w:val="lowerLetter"/>
      <w:lvlText w:val="%8."/>
      <w:lvlJc w:val="left"/>
      <w:pPr>
        <w:ind w:left="6055" w:hanging="360"/>
      </w:pPr>
    </w:lvl>
    <w:lvl w:ilvl="8" w:tplc="041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3" w15:restartNumberingAfterBreak="0">
    <w:nsid w:val="409E1F0B"/>
    <w:multiLevelType w:val="multilevel"/>
    <w:tmpl w:val="2B82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FB23B0"/>
    <w:multiLevelType w:val="hybridMultilevel"/>
    <w:tmpl w:val="B60220FC"/>
    <w:lvl w:ilvl="0" w:tplc="0419000F">
      <w:start w:val="1"/>
      <w:numFmt w:val="decimal"/>
      <w:lvlText w:val="%1."/>
      <w:lvlJc w:val="left"/>
      <w:pPr>
        <w:ind w:left="1015" w:hanging="360"/>
      </w:pPr>
    </w:lvl>
    <w:lvl w:ilvl="1" w:tplc="04190019" w:tentative="1">
      <w:start w:val="1"/>
      <w:numFmt w:val="lowerLetter"/>
      <w:lvlText w:val="%2."/>
      <w:lvlJc w:val="left"/>
      <w:pPr>
        <w:ind w:left="1735" w:hanging="360"/>
      </w:pPr>
    </w:lvl>
    <w:lvl w:ilvl="2" w:tplc="0419001B" w:tentative="1">
      <w:start w:val="1"/>
      <w:numFmt w:val="lowerRoman"/>
      <w:lvlText w:val="%3."/>
      <w:lvlJc w:val="right"/>
      <w:pPr>
        <w:ind w:left="2455" w:hanging="180"/>
      </w:pPr>
    </w:lvl>
    <w:lvl w:ilvl="3" w:tplc="0419000F" w:tentative="1">
      <w:start w:val="1"/>
      <w:numFmt w:val="decimal"/>
      <w:lvlText w:val="%4."/>
      <w:lvlJc w:val="left"/>
      <w:pPr>
        <w:ind w:left="3175" w:hanging="360"/>
      </w:pPr>
    </w:lvl>
    <w:lvl w:ilvl="4" w:tplc="04190019" w:tentative="1">
      <w:start w:val="1"/>
      <w:numFmt w:val="lowerLetter"/>
      <w:lvlText w:val="%5."/>
      <w:lvlJc w:val="left"/>
      <w:pPr>
        <w:ind w:left="3895" w:hanging="360"/>
      </w:pPr>
    </w:lvl>
    <w:lvl w:ilvl="5" w:tplc="0419001B" w:tentative="1">
      <w:start w:val="1"/>
      <w:numFmt w:val="lowerRoman"/>
      <w:lvlText w:val="%6."/>
      <w:lvlJc w:val="right"/>
      <w:pPr>
        <w:ind w:left="4615" w:hanging="180"/>
      </w:pPr>
    </w:lvl>
    <w:lvl w:ilvl="6" w:tplc="0419000F" w:tentative="1">
      <w:start w:val="1"/>
      <w:numFmt w:val="decimal"/>
      <w:lvlText w:val="%7."/>
      <w:lvlJc w:val="left"/>
      <w:pPr>
        <w:ind w:left="5335" w:hanging="360"/>
      </w:pPr>
    </w:lvl>
    <w:lvl w:ilvl="7" w:tplc="04190019" w:tentative="1">
      <w:start w:val="1"/>
      <w:numFmt w:val="lowerLetter"/>
      <w:lvlText w:val="%8."/>
      <w:lvlJc w:val="left"/>
      <w:pPr>
        <w:ind w:left="6055" w:hanging="360"/>
      </w:pPr>
    </w:lvl>
    <w:lvl w:ilvl="8" w:tplc="041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5" w15:restartNumberingAfterBreak="0">
    <w:nsid w:val="46EA3ADA"/>
    <w:multiLevelType w:val="multilevel"/>
    <w:tmpl w:val="0B6E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938AF"/>
    <w:multiLevelType w:val="multilevel"/>
    <w:tmpl w:val="88E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7691F"/>
    <w:multiLevelType w:val="multilevel"/>
    <w:tmpl w:val="304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83E4F"/>
    <w:multiLevelType w:val="multilevel"/>
    <w:tmpl w:val="1D3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D7198"/>
    <w:multiLevelType w:val="multilevel"/>
    <w:tmpl w:val="288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87FCE"/>
    <w:multiLevelType w:val="multilevel"/>
    <w:tmpl w:val="8CC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F1D12"/>
    <w:multiLevelType w:val="multilevel"/>
    <w:tmpl w:val="CA6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E27CC"/>
    <w:multiLevelType w:val="multilevel"/>
    <w:tmpl w:val="E44A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D461DE"/>
    <w:multiLevelType w:val="multilevel"/>
    <w:tmpl w:val="9C5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E294B"/>
    <w:multiLevelType w:val="multilevel"/>
    <w:tmpl w:val="B756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B4EDC"/>
    <w:multiLevelType w:val="multilevel"/>
    <w:tmpl w:val="2596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2A13B7"/>
    <w:multiLevelType w:val="multilevel"/>
    <w:tmpl w:val="F4D4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FD04DF"/>
    <w:multiLevelType w:val="multilevel"/>
    <w:tmpl w:val="034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F0791"/>
    <w:multiLevelType w:val="hybridMultilevel"/>
    <w:tmpl w:val="EAB4C020"/>
    <w:lvl w:ilvl="0" w:tplc="0419000F">
      <w:start w:val="1"/>
      <w:numFmt w:val="decimal"/>
      <w:lvlText w:val="%1."/>
      <w:lvlJc w:val="left"/>
      <w:pPr>
        <w:ind w:left="1015" w:hanging="360"/>
      </w:pPr>
    </w:lvl>
    <w:lvl w:ilvl="1" w:tplc="04190019" w:tentative="1">
      <w:start w:val="1"/>
      <w:numFmt w:val="lowerLetter"/>
      <w:lvlText w:val="%2."/>
      <w:lvlJc w:val="left"/>
      <w:pPr>
        <w:ind w:left="1735" w:hanging="360"/>
      </w:pPr>
    </w:lvl>
    <w:lvl w:ilvl="2" w:tplc="0419001B" w:tentative="1">
      <w:start w:val="1"/>
      <w:numFmt w:val="lowerRoman"/>
      <w:lvlText w:val="%3."/>
      <w:lvlJc w:val="right"/>
      <w:pPr>
        <w:ind w:left="2455" w:hanging="180"/>
      </w:pPr>
    </w:lvl>
    <w:lvl w:ilvl="3" w:tplc="0419000F" w:tentative="1">
      <w:start w:val="1"/>
      <w:numFmt w:val="decimal"/>
      <w:lvlText w:val="%4."/>
      <w:lvlJc w:val="left"/>
      <w:pPr>
        <w:ind w:left="3175" w:hanging="360"/>
      </w:pPr>
    </w:lvl>
    <w:lvl w:ilvl="4" w:tplc="04190019" w:tentative="1">
      <w:start w:val="1"/>
      <w:numFmt w:val="lowerLetter"/>
      <w:lvlText w:val="%5."/>
      <w:lvlJc w:val="left"/>
      <w:pPr>
        <w:ind w:left="3895" w:hanging="360"/>
      </w:pPr>
    </w:lvl>
    <w:lvl w:ilvl="5" w:tplc="0419001B" w:tentative="1">
      <w:start w:val="1"/>
      <w:numFmt w:val="lowerRoman"/>
      <w:lvlText w:val="%6."/>
      <w:lvlJc w:val="right"/>
      <w:pPr>
        <w:ind w:left="4615" w:hanging="180"/>
      </w:pPr>
    </w:lvl>
    <w:lvl w:ilvl="6" w:tplc="0419000F" w:tentative="1">
      <w:start w:val="1"/>
      <w:numFmt w:val="decimal"/>
      <w:lvlText w:val="%7."/>
      <w:lvlJc w:val="left"/>
      <w:pPr>
        <w:ind w:left="5335" w:hanging="360"/>
      </w:pPr>
    </w:lvl>
    <w:lvl w:ilvl="7" w:tplc="04190019" w:tentative="1">
      <w:start w:val="1"/>
      <w:numFmt w:val="lowerLetter"/>
      <w:lvlText w:val="%8."/>
      <w:lvlJc w:val="left"/>
      <w:pPr>
        <w:ind w:left="6055" w:hanging="360"/>
      </w:pPr>
    </w:lvl>
    <w:lvl w:ilvl="8" w:tplc="041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29" w15:restartNumberingAfterBreak="0">
    <w:nsid w:val="695530F8"/>
    <w:multiLevelType w:val="multilevel"/>
    <w:tmpl w:val="C3E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D05A9"/>
    <w:multiLevelType w:val="multilevel"/>
    <w:tmpl w:val="86DE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12609A"/>
    <w:multiLevelType w:val="multilevel"/>
    <w:tmpl w:val="697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12748"/>
    <w:multiLevelType w:val="multilevel"/>
    <w:tmpl w:val="4CD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17812">
    <w:abstractNumId w:val="26"/>
  </w:num>
  <w:num w:numId="2" w16cid:durableId="2128229404">
    <w:abstractNumId w:val="3"/>
  </w:num>
  <w:num w:numId="3" w16cid:durableId="1474758096">
    <w:abstractNumId w:val="15"/>
  </w:num>
  <w:num w:numId="4" w16cid:durableId="1306543829">
    <w:abstractNumId w:val="4"/>
  </w:num>
  <w:num w:numId="5" w16cid:durableId="343166393">
    <w:abstractNumId w:val="7"/>
  </w:num>
  <w:num w:numId="6" w16cid:durableId="916090181">
    <w:abstractNumId w:val="29"/>
  </w:num>
  <w:num w:numId="7" w16cid:durableId="1475096582">
    <w:abstractNumId w:val="19"/>
  </w:num>
  <w:num w:numId="8" w16cid:durableId="799299521">
    <w:abstractNumId w:val="21"/>
  </w:num>
  <w:num w:numId="9" w16cid:durableId="2129084761">
    <w:abstractNumId w:val="20"/>
  </w:num>
  <w:num w:numId="10" w16cid:durableId="1861117531">
    <w:abstractNumId w:val="6"/>
  </w:num>
  <w:num w:numId="11" w16cid:durableId="803548542">
    <w:abstractNumId w:val="23"/>
  </w:num>
  <w:num w:numId="12" w16cid:durableId="2132166407">
    <w:abstractNumId w:val="25"/>
  </w:num>
  <w:num w:numId="13" w16cid:durableId="1861778057">
    <w:abstractNumId w:val="2"/>
  </w:num>
  <w:num w:numId="14" w16cid:durableId="427887835">
    <w:abstractNumId w:val="11"/>
  </w:num>
  <w:num w:numId="15" w16cid:durableId="1645424506">
    <w:abstractNumId w:val="27"/>
  </w:num>
  <w:num w:numId="16" w16cid:durableId="2127848656">
    <w:abstractNumId w:val="1"/>
  </w:num>
  <w:num w:numId="17" w16cid:durableId="885339313">
    <w:abstractNumId w:val="17"/>
  </w:num>
  <w:num w:numId="18" w16cid:durableId="370308800">
    <w:abstractNumId w:val="5"/>
  </w:num>
  <w:num w:numId="19" w16cid:durableId="271939366">
    <w:abstractNumId w:val="31"/>
  </w:num>
  <w:num w:numId="20" w16cid:durableId="329145009">
    <w:abstractNumId w:val="10"/>
  </w:num>
  <w:num w:numId="21" w16cid:durableId="112485120">
    <w:abstractNumId w:val="32"/>
  </w:num>
  <w:num w:numId="22" w16cid:durableId="958339404">
    <w:abstractNumId w:val="18"/>
  </w:num>
  <w:num w:numId="23" w16cid:durableId="1500727005">
    <w:abstractNumId w:val="8"/>
  </w:num>
  <w:num w:numId="24" w16cid:durableId="154685367">
    <w:abstractNumId w:val="16"/>
  </w:num>
  <w:num w:numId="25" w16cid:durableId="266814298">
    <w:abstractNumId w:val="13"/>
  </w:num>
  <w:num w:numId="26" w16cid:durableId="766119022">
    <w:abstractNumId w:val="22"/>
  </w:num>
  <w:num w:numId="27" w16cid:durableId="550262947">
    <w:abstractNumId w:val="9"/>
  </w:num>
  <w:num w:numId="28" w16cid:durableId="313293230">
    <w:abstractNumId w:val="30"/>
  </w:num>
  <w:num w:numId="29" w16cid:durableId="18699816">
    <w:abstractNumId w:val="24"/>
  </w:num>
  <w:num w:numId="30" w16cid:durableId="1376194549">
    <w:abstractNumId w:val="28"/>
  </w:num>
  <w:num w:numId="31" w16cid:durableId="2001418760">
    <w:abstractNumId w:val="0"/>
  </w:num>
  <w:num w:numId="32" w16cid:durableId="1643074109">
    <w:abstractNumId w:val="12"/>
  </w:num>
  <w:num w:numId="33" w16cid:durableId="331681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05"/>
    <w:rsid w:val="000C096A"/>
    <w:rsid w:val="001E1A74"/>
    <w:rsid w:val="005227F7"/>
    <w:rsid w:val="008F14C3"/>
    <w:rsid w:val="00904D4E"/>
    <w:rsid w:val="009F1B37"/>
    <w:rsid w:val="00B2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C710E"/>
  <w15:docId w15:val="{038DF4E5-4AA6-49C4-8900-02035AA6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95" w:right="2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7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7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7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  <w:u w:val="single" w:color="000000"/>
    </w:rPr>
  </w:style>
  <w:style w:type="paragraph" w:styleId="a4">
    <w:name w:val="Title"/>
    <w:basedOn w:val="a"/>
    <w:uiPriority w:val="10"/>
    <w:qFormat/>
    <w:pPr>
      <w:ind w:left="554" w:right="260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2"/>
      <w:ind w:left="104"/>
    </w:pPr>
  </w:style>
  <w:style w:type="character" w:customStyle="1" w:styleId="20">
    <w:name w:val="Заголовок 2 Знак"/>
    <w:basedOn w:val="a0"/>
    <w:link w:val="2"/>
    <w:uiPriority w:val="9"/>
    <w:semiHidden/>
    <w:rsid w:val="005227F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5227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227F7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6">
    <w:name w:val="Hyperlink"/>
    <w:basedOn w:val="a0"/>
    <w:uiPriority w:val="99"/>
    <w:unhideWhenUsed/>
    <w:rsid w:val="005227F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227F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5227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227F7"/>
    <w:rPr>
      <w:b/>
      <w:bCs/>
    </w:rPr>
  </w:style>
  <w:style w:type="table" w:styleId="a9">
    <w:name w:val="Table Grid"/>
    <w:basedOn w:val="a1"/>
    <w:uiPriority w:val="59"/>
    <w:rsid w:val="00904D4E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2792</Words>
  <Characters>15916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Ермоленко</dc:creator>
  <cp:lastModifiedBy>Даниил Тисленко</cp:lastModifiedBy>
  <cp:revision>2</cp:revision>
  <dcterms:created xsi:type="dcterms:W3CDTF">2026-10-11T09:58:00Z</dcterms:created>
  <dcterms:modified xsi:type="dcterms:W3CDTF">2026-10-11T09:58:00Z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для Microsoft 365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для Microsoft 365</vt:lpwstr>
  </property>
</Properties>
</file>