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rFonts w:ascii="Arial" w:hAnsi="Arial" w:cs="Arial"/>
          <w:b/>
          <w:sz w:val="20"/>
          <w:lang w:eastAsia="hu-HU"/>
        </w:rPr>
      </w:pPr>
      <w:bookmarkStart w:id="0" w:name="_GoBack"/>
      <w:bookmarkEnd w:id="0"/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Tájékoztató az</w:t>
      </w: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Egyesített Bölcsődei Intézményhálózata</w:t>
      </w: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Által kötött szerződésekről</w:t>
      </w: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 xml:space="preserve">(az Áht. 15/A §-a és a 15/B §-a, valamint a költségvetési rendelet </w:t>
      </w:r>
      <w:r w:rsidRPr="00F95874">
        <w:rPr>
          <w:b/>
          <w:bCs/>
          <w:i/>
          <w:iCs/>
          <w:sz w:val="20"/>
          <w:lang w:eastAsia="hu-HU"/>
        </w:rPr>
        <w:t xml:space="preserve">24. §, (17) bekezdés </w:t>
      </w:r>
      <w:r w:rsidRPr="00F95874">
        <w:rPr>
          <w:b/>
          <w:sz w:val="20"/>
          <w:lang w:eastAsia="hu-HU"/>
        </w:rPr>
        <w:t>alapján)</w:t>
      </w: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sz w:val="20"/>
          <w:lang w:eastAsia="hu-HU"/>
        </w:rPr>
      </w:pPr>
      <w:r w:rsidRPr="00F95874">
        <w:rPr>
          <w:b/>
          <w:sz w:val="20"/>
          <w:lang w:eastAsia="hu-HU"/>
        </w:rPr>
        <w:t>2018. j</w:t>
      </w:r>
      <w:r w:rsidR="00D65A13">
        <w:rPr>
          <w:b/>
          <w:sz w:val="20"/>
          <w:lang w:eastAsia="hu-HU"/>
        </w:rPr>
        <w:t>úlius</w:t>
      </w:r>
      <w:r w:rsidRPr="00F95874">
        <w:rPr>
          <w:b/>
          <w:sz w:val="20"/>
          <w:lang w:eastAsia="hu-HU"/>
        </w:rPr>
        <w:t xml:space="preserve"> hónap</w:t>
      </w:r>
    </w:p>
    <w:p w:rsidR="00454A0D" w:rsidRPr="00F95874" w:rsidRDefault="00454A0D" w:rsidP="00454A0D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 w:val="20"/>
          <w:lang w:eastAsia="hu-HU"/>
        </w:rPr>
      </w:pPr>
    </w:p>
    <w:tbl>
      <w:tblPr>
        <w:tblStyle w:val="Rcsostblzat"/>
        <w:tblW w:w="9964" w:type="dxa"/>
        <w:tblLook w:val="04A0" w:firstRow="1" w:lastRow="0" w:firstColumn="1" w:lastColumn="0" w:noHBand="0" w:noVBand="1"/>
      </w:tblPr>
      <w:tblGrid>
        <w:gridCol w:w="2802"/>
        <w:gridCol w:w="3260"/>
        <w:gridCol w:w="1701"/>
        <w:gridCol w:w="2185"/>
        <w:gridCol w:w="16"/>
      </w:tblGrid>
      <w:tr w:rsidR="00454A0D" w:rsidRPr="00F95874" w:rsidTr="004E762C">
        <w:trPr>
          <w:gridAfter w:val="1"/>
          <w:wAfter w:w="16" w:type="dxa"/>
          <w:trHeight w:val="40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0D" w:rsidRPr="00F95874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0D" w:rsidRPr="00F95874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0D" w:rsidRPr="00F95874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454A0D" w:rsidRPr="00F95874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Forgalom nettó</w:t>
            </w:r>
            <w:r w:rsidR="004E762C">
              <w:rPr>
                <w:b/>
                <w:i/>
                <w:sz w:val="20"/>
                <w:lang w:eastAsia="hu-HU"/>
              </w:rPr>
              <w:t xml:space="preserve"> (FT)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A0D" w:rsidRPr="00F95874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 w:rsidRPr="00F95874"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454A0D" w:rsidRPr="00FE1EFE" w:rsidTr="004E762C">
        <w:trPr>
          <w:gridAfter w:val="1"/>
          <w:wAfter w:w="16" w:type="dxa"/>
          <w:trHeight w:val="74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454A0D" w:rsidP="00C76910">
            <w:pPr>
              <w:widowControl/>
              <w:suppressAutoHyphens w:val="0"/>
              <w:overflowPunct/>
              <w:autoSpaceDE/>
              <w:autoSpaceDN w:val="0"/>
              <w:jc w:val="both"/>
              <w:rPr>
                <w:sz w:val="20"/>
                <w:u w:val="single"/>
                <w:lang w:eastAsia="hu-HU"/>
              </w:rPr>
            </w:pPr>
            <w:r w:rsidRPr="00454A0D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454A0D" w:rsidRPr="00454A0D" w:rsidRDefault="00454A0D" w:rsidP="00454A0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utcai bölcsőde villamos-hálózat felújítási munkái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Prestige Technika Kft</w:t>
            </w:r>
          </w:p>
          <w:p w:rsidR="00CF37B4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9022 Győr</w:t>
            </w:r>
          </w:p>
          <w:p w:rsidR="00CF37B4" w:rsidRPr="00FE1EFE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Újkapu u. 5/a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Pr="00FE1EFE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9.969.272,-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7B4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2 – </w:t>
            </w:r>
          </w:p>
          <w:p w:rsidR="00454A0D" w:rsidRPr="00FE1EFE" w:rsidRDefault="00CF37B4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20.</w:t>
            </w:r>
          </w:p>
        </w:tc>
      </w:tr>
      <w:tr w:rsidR="00454A0D" w:rsidRPr="00FE1EFE" w:rsidTr="004E762C">
        <w:trPr>
          <w:gridAfter w:val="1"/>
          <w:wAfter w:w="16" w:type="dxa"/>
          <w:trHeight w:val="122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F3200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3200F">
              <w:rPr>
                <w:sz w:val="20"/>
                <w:u w:val="single"/>
                <w:lang w:eastAsia="hu-HU"/>
              </w:rPr>
              <w:t>Megbízási szerződés</w:t>
            </w:r>
          </w:p>
          <w:p w:rsidR="00F3200F" w:rsidRPr="00F3200F" w:rsidRDefault="00F3200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u. bölcsőde villamoshálózat felújítási munkáinak műszaki ellenőrzése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F3200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ZOGO-Vill Kft</w:t>
            </w:r>
          </w:p>
          <w:p w:rsidR="00F3200F" w:rsidRDefault="00F3200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9700 Szombathely</w:t>
            </w:r>
          </w:p>
          <w:p w:rsidR="00F3200F" w:rsidRPr="00FE1EFE" w:rsidRDefault="00F3200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Tamási Áron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Pr="00FE1EFE" w:rsidRDefault="00F3200F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450.000,-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AB4B83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2018.június 12 –</w:t>
            </w:r>
          </w:p>
          <w:p w:rsidR="00AB4B83" w:rsidRPr="00FE1EFE" w:rsidRDefault="00AB4B83" w:rsidP="00C76910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2018.július 23</w:t>
            </w:r>
          </w:p>
        </w:tc>
      </w:tr>
      <w:tr w:rsidR="00454A0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A0D" w:rsidRDefault="00F3200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F3200F">
              <w:rPr>
                <w:sz w:val="20"/>
                <w:u w:val="single"/>
                <w:lang w:eastAsia="hu-HU"/>
              </w:rPr>
              <w:t>Megrendelés</w:t>
            </w:r>
          </w:p>
          <w:p w:rsidR="00F3200F" w:rsidRPr="00F3200F" w:rsidRDefault="00F3200F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F3200F">
              <w:rPr>
                <w:sz w:val="20"/>
                <w:lang w:eastAsia="hu-HU"/>
              </w:rPr>
              <w:t>Cuha utcai bölcsődében a levert csempeburkolatok kijavítása, pótlása</w:t>
            </w:r>
            <w:r>
              <w:rPr>
                <w:sz w:val="20"/>
                <w:lang w:eastAsia="hu-HU"/>
              </w:rPr>
              <w:t>, villanydobozok kialakítása a csempeburkolatban, csempe alatti vakolat előkészítése és pótlása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F3200F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Nyári László</w:t>
            </w:r>
          </w:p>
          <w:p w:rsidR="00F3200F" w:rsidRDefault="00F3200F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9021 Győr</w:t>
            </w:r>
          </w:p>
          <w:p w:rsidR="00F3200F" w:rsidRPr="00FE1EFE" w:rsidRDefault="00F3200F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Kazinczy u. 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Pr="00FE1EFE" w:rsidRDefault="00D86403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98.425,-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D86403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18 – </w:t>
            </w:r>
          </w:p>
          <w:p w:rsidR="00D86403" w:rsidRPr="00FE1EFE" w:rsidRDefault="00D86403" w:rsidP="00F3200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25.</w:t>
            </w:r>
          </w:p>
        </w:tc>
      </w:tr>
      <w:tr w:rsidR="00454A0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83" w:rsidRPr="004D7283" w:rsidRDefault="004D7283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4D7283">
              <w:rPr>
                <w:sz w:val="20"/>
                <w:u w:val="single"/>
                <w:lang w:eastAsia="hu-HU"/>
              </w:rPr>
              <w:t>Megrendelés</w:t>
            </w:r>
          </w:p>
          <w:p w:rsidR="004D7283" w:rsidRPr="004D7283" w:rsidRDefault="004D7283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Győrszentiváni Bölcsőde részére 4 db előtető készítése és záró bádogozása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83" w:rsidRDefault="004D728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</w:p>
          <w:p w:rsidR="004D7283" w:rsidRDefault="004D7283" w:rsidP="004D7283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Tenk és Tenk Kft.</w:t>
            </w:r>
          </w:p>
          <w:p w:rsidR="004D7283" w:rsidRDefault="004D7283" w:rsidP="004D7283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9019 Győr</w:t>
            </w:r>
          </w:p>
          <w:p w:rsidR="004D7283" w:rsidRPr="004D7283" w:rsidRDefault="004D7283" w:rsidP="004D7283">
            <w:pPr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Gerle u. 7/a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Pr="00FE1EFE" w:rsidRDefault="004D728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446.242,-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A0D" w:rsidRDefault="004D728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31 –</w:t>
            </w:r>
          </w:p>
          <w:p w:rsidR="004D7283" w:rsidRPr="00FE1EFE" w:rsidRDefault="004D728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31.</w:t>
            </w:r>
          </w:p>
        </w:tc>
      </w:tr>
      <w:tr w:rsidR="004E762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62C" w:rsidRDefault="004E762C" w:rsidP="00C76910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4E762C" w:rsidRPr="004E762C" w:rsidRDefault="00364636" w:rsidP="0036463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Ménfőcsanaki </w:t>
            </w:r>
            <w:r w:rsidR="004E762C">
              <w:rPr>
                <w:sz w:val="20"/>
                <w:lang w:eastAsia="hu-HU"/>
              </w:rPr>
              <w:t>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C" w:rsidRDefault="004E762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4E762C" w:rsidRDefault="004E762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4E762C" w:rsidRDefault="004E762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62C" w:rsidRDefault="00364636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137.441,-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4636" w:rsidRDefault="00364636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 –</w:t>
            </w:r>
          </w:p>
          <w:p w:rsidR="004E762C" w:rsidRDefault="00364636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11.</w:t>
            </w:r>
          </w:p>
        </w:tc>
      </w:tr>
      <w:tr w:rsidR="00D852D8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2D8" w:rsidRDefault="00D852D8" w:rsidP="00FD1E2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D852D8" w:rsidRPr="004E762C" w:rsidRDefault="00D852D8" w:rsidP="00FD1E2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Kiskúti úti  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2D8" w:rsidRDefault="00D852D8" w:rsidP="00D852D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D852D8" w:rsidRDefault="00D852D8" w:rsidP="00D852D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D852D8" w:rsidRDefault="00D852D8" w:rsidP="00D852D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2D8" w:rsidRDefault="00D852D8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196.768,-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2D8" w:rsidRDefault="00D852D8" w:rsidP="00D852D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 –</w:t>
            </w:r>
          </w:p>
          <w:p w:rsidR="00D852D8" w:rsidRDefault="00D852D8" w:rsidP="00D852D8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11.</w:t>
            </w:r>
          </w:p>
        </w:tc>
      </w:tr>
      <w:tr w:rsidR="00F81DC3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DC3" w:rsidRDefault="00F81DC3" w:rsidP="00FD1E2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81DC3" w:rsidRPr="004E762C" w:rsidRDefault="00F81DC3" w:rsidP="00FD1E22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Kodály Zoltán u.  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251.106,-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 –</w:t>
            </w:r>
          </w:p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12.</w:t>
            </w:r>
          </w:p>
        </w:tc>
      </w:tr>
      <w:tr w:rsidR="00F81DC3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Türr I. u.  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F81DC3" w:rsidRDefault="00F81DC3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F81DC3" w:rsidRDefault="00F81DC3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168</w:t>
            </w:r>
            <w:r w:rsidR="00C0044C">
              <w:rPr>
                <w:sz w:val="20"/>
                <w:lang w:eastAsia="hu-HU"/>
              </w:rPr>
              <w:t>.</w:t>
            </w:r>
            <w:r>
              <w:rPr>
                <w:sz w:val="20"/>
                <w:lang w:eastAsia="hu-HU"/>
              </w:rPr>
              <w:t>594,-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3 –</w:t>
            </w:r>
          </w:p>
          <w:p w:rsidR="00F81DC3" w:rsidRDefault="00F81DC3" w:rsidP="00F81DC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13.</w:t>
            </w:r>
          </w:p>
        </w:tc>
      </w:tr>
      <w:tr w:rsidR="00C0044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Báthory. u.  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C0044C" w:rsidRDefault="00C0044C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C0044C" w:rsidRDefault="00C0044C" w:rsidP="00FD1E22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222.307,-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3 –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16.</w:t>
            </w:r>
          </w:p>
        </w:tc>
      </w:tr>
      <w:tr w:rsidR="00C0044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Kodály Zoltán u.  bölcsőde részére konyhai felszerelések, eszközök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Ema-Lion Bonyhádi Zománcáru Kft. Konyhafelszerelési Szaküzlet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9012 Győr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Czuczor Gergely u. 21.243.910,-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243.910,-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4 –</w:t>
            </w:r>
          </w:p>
          <w:p w:rsidR="00C0044C" w:rsidRDefault="00C0044C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17.</w:t>
            </w:r>
          </w:p>
        </w:tc>
      </w:tr>
      <w:tr w:rsidR="00340E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Megrrendelés</w:t>
            </w:r>
          </w:p>
          <w:p w:rsidR="00340E7D" w:rsidRP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L. u. bölcsőde részére Kombi hűtő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Euronics Műszaki Szaküzlet</w:t>
            </w:r>
          </w:p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9023 Győr</w:t>
            </w:r>
          </w:p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Vasvári Pál u. 1/a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81.102,-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4 –</w:t>
            </w:r>
          </w:p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július 20.</w:t>
            </w:r>
          </w:p>
        </w:tc>
      </w:tr>
      <w:tr w:rsidR="00340E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lastRenderedPageBreak/>
              <w:t>Megrendelés</w:t>
            </w:r>
          </w:p>
          <w:p w:rsidR="00340E7D" w:rsidRP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Kodály Z.u., Ménfőcsanaki és a Kígyó u. bölcsődék festési munkái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Berf Bt.</w:t>
            </w:r>
          </w:p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9024 Győr</w:t>
            </w:r>
          </w:p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Liezen Mayer u. 66.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653.390,-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4 –</w:t>
            </w:r>
          </w:p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27.</w:t>
            </w:r>
          </w:p>
        </w:tc>
      </w:tr>
      <w:tr w:rsidR="00340E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E7D" w:rsidRDefault="00340E7D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Vállalkozási szerződés</w:t>
            </w:r>
          </w:p>
          <w:p w:rsidR="00340E7D" w:rsidRPr="00340E7D" w:rsidRDefault="00A47515" w:rsidP="00C0044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u. Bölcsőde belső falainak vakolása, glettelése, csiszolása és festése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Berf Bt.</w:t>
            </w:r>
          </w:p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9024 Győr</w:t>
            </w:r>
          </w:p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Liezen Mayer u. 66.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A47515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1.916.000,-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4 –</w:t>
            </w:r>
          </w:p>
          <w:p w:rsidR="00340E7D" w:rsidRDefault="00340E7D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3.</w:t>
            </w:r>
          </w:p>
        </w:tc>
      </w:tr>
      <w:tr w:rsidR="007C745E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5E" w:rsidRDefault="007C745E" w:rsidP="00B8536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7C745E" w:rsidRPr="00340E7D" w:rsidRDefault="007C745E" w:rsidP="007C745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Győrszentiváni. bölcsőde festési munkái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Berf Bt.</w:t>
            </w:r>
          </w:p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9024 Győr</w:t>
            </w:r>
          </w:p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Liezen Mayer u. 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542.385,-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13 – </w:t>
            </w:r>
          </w:p>
          <w:p w:rsidR="007C745E" w:rsidRDefault="007C745E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30.</w:t>
            </w:r>
          </w:p>
        </w:tc>
      </w:tr>
      <w:tr w:rsidR="007C745E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5E" w:rsidRDefault="007C745E" w:rsidP="00B8536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7C745E" w:rsidRPr="007C745E" w:rsidRDefault="007C745E" w:rsidP="00B8536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Kígyó u. Bölcsőde részére bútorok és játékok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Fair Play Trade Kft.</w:t>
            </w:r>
          </w:p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1171 Budapest</w:t>
            </w:r>
          </w:p>
          <w:p w:rsidR="007C745E" w:rsidRDefault="007C745E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Lokátor u. 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492.953,-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45E" w:rsidRDefault="007C745E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4 –</w:t>
            </w:r>
          </w:p>
          <w:p w:rsidR="007C745E" w:rsidRDefault="007C745E" w:rsidP="00340E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 2018. augusztus 1</w:t>
            </w:r>
          </w:p>
        </w:tc>
      </w:tr>
      <w:tr w:rsidR="003D155A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55A" w:rsidRDefault="003D155A" w:rsidP="00B8536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3D155A" w:rsidRPr="003D155A" w:rsidRDefault="003D155A" w:rsidP="00B85366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L.u. és Türr I. u. Bölcsőde részére párakapuk, homokozó</w:t>
            </w:r>
            <w:r w:rsidR="00D930CC">
              <w:rPr>
                <w:sz w:val="20"/>
                <w:lang w:eastAsia="hu-HU"/>
              </w:rPr>
              <w:t xml:space="preserve"> </w:t>
            </w:r>
            <w:r>
              <w:rPr>
                <w:sz w:val="20"/>
                <w:lang w:eastAsia="hu-HU"/>
              </w:rPr>
              <w:t>takarók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5A" w:rsidRDefault="003D155A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3D155A" w:rsidRDefault="003D155A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3D155A" w:rsidRDefault="003D155A" w:rsidP="007C745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5A" w:rsidRDefault="003D155A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435.016,-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5A" w:rsidRDefault="003D155A" w:rsidP="003D155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10 –</w:t>
            </w:r>
          </w:p>
          <w:p w:rsidR="003D155A" w:rsidRDefault="003D155A" w:rsidP="003D155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szeptember 30.</w:t>
            </w:r>
          </w:p>
        </w:tc>
      </w:tr>
      <w:tr w:rsidR="003C0BBE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Kassák L.u. Bölcsőde részére bútorok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E" w:rsidRDefault="003C0BBE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287.039,-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10 –</w:t>
            </w:r>
          </w:p>
          <w:p w:rsidR="003C0BBE" w:rsidRDefault="003C0BBE" w:rsidP="003C0BB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szeptember 30.</w:t>
            </w:r>
          </w:p>
        </w:tc>
      </w:tr>
      <w:tr w:rsidR="00D930C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Kodály Z. u. Bölcsőde részére beépített szekrény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Mi Óvodánk Kft.</w:t>
            </w:r>
          </w:p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1163 Budapest</w:t>
            </w:r>
          </w:p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Veres P. u. 51.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D930CC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271.811,-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10 –</w:t>
            </w:r>
          </w:p>
          <w:p w:rsidR="00D930CC" w:rsidRDefault="00D930CC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szeptember 30.</w:t>
            </w:r>
          </w:p>
        </w:tc>
      </w:tr>
      <w:tr w:rsidR="00D930C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CC" w:rsidRDefault="00851B8E" w:rsidP="00D930C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851B8E" w:rsidRPr="00851B8E" w:rsidRDefault="00851B8E" w:rsidP="00D930C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 w:rsidRPr="00851B8E">
              <w:rPr>
                <w:sz w:val="20"/>
                <w:lang w:eastAsia="hu-HU"/>
              </w:rPr>
              <w:t>Türr I. u Bölcsőde részére</w:t>
            </w:r>
            <w:r>
              <w:rPr>
                <w:sz w:val="20"/>
                <w:lang w:eastAsia="hu-HU"/>
              </w:rPr>
              <w:t xml:space="preserve"> szobai játékok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851B8E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Regio Játkkereskedelmi Kft.</w:t>
            </w:r>
          </w:p>
          <w:p w:rsidR="00851B8E" w:rsidRDefault="00851B8E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1119 Budapest</w:t>
            </w:r>
          </w:p>
          <w:p w:rsidR="00851B8E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Nándorfehérvári u. 23-25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851B8E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81.814,-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851B8E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13 –</w:t>
            </w:r>
          </w:p>
          <w:p w:rsidR="00851B8E" w:rsidRDefault="00851B8E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július 13.</w:t>
            </w:r>
          </w:p>
        </w:tc>
      </w:tr>
      <w:tr w:rsidR="00D930CC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B8E" w:rsidRDefault="00851B8E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D930CC" w:rsidRDefault="00851B8E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lang w:eastAsia="hu-HU"/>
              </w:rPr>
              <w:t>Ménfőcsanaki</w:t>
            </w:r>
            <w:r w:rsidRPr="00851B8E">
              <w:rPr>
                <w:sz w:val="20"/>
                <w:lang w:eastAsia="hu-HU"/>
              </w:rPr>
              <w:t xml:space="preserve"> Bölcsőde részére</w:t>
            </w:r>
            <w:r>
              <w:rPr>
                <w:sz w:val="20"/>
                <w:lang w:eastAsia="hu-HU"/>
              </w:rPr>
              <w:t xml:space="preserve"> szobai játékok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B8E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Regio Ját</w:t>
            </w:r>
            <w:r w:rsidR="001578E9">
              <w:rPr>
                <w:sz w:val="20"/>
                <w:lang w:eastAsia="hu-HU"/>
              </w:rPr>
              <w:t>é</w:t>
            </w:r>
            <w:r>
              <w:rPr>
                <w:sz w:val="20"/>
                <w:lang w:eastAsia="hu-HU"/>
              </w:rPr>
              <w:t>kkereskedelmi Kft.</w:t>
            </w:r>
          </w:p>
          <w:p w:rsidR="00851B8E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1119 Budapest</w:t>
            </w:r>
          </w:p>
          <w:p w:rsidR="00D930CC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Nándorfehérvári u. 23-25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851B8E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154.605,-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CC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17 – </w:t>
            </w:r>
          </w:p>
          <w:p w:rsidR="00851B8E" w:rsidRDefault="00851B8E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2018, július 17.</w:t>
            </w:r>
          </w:p>
        </w:tc>
      </w:tr>
      <w:tr w:rsidR="00851B8E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B8E" w:rsidRDefault="00D968D8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D968D8" w:rsidRPr="00D968D8" w:rsidRDefault="00D968D8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Türr, Mónus és Örkény utcai bölcsőde részére 3 </w:t>
            </w:r>
            <w:r w:rsidR="00381F44">
              <w:rPr>
                <w:sz w:val="20"/>
                <w:lang w:eastAsia="hu-HU"/>
              </w:rPr>
              <w:t>db porszívó tisztítótablettával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B8E" w:rsidRDefault="00381F44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Marclean Kft.</w:t>
            </w:r>
          </w:p>
          <w:p w:rsid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9028 Győr</w:t>
            </w:r>
          </w:p>
          <w:p w:rsid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Szent Imre u. 123.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B8E" w:rsidRDefault="00381F44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602.360,-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B8E" w:rsidRDefault="00381F44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16 – </w:t>
            </w:r>
          </w:p>
          <w:p w:rsidR="00381F44" w:rsidRDefault="00381F44" w:rsidP="00D930C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15.</w:t>
            </w:r>
          </w:p>
        </w:tc>
      </w:tr>
      <w:tr w:rsidR="00381F44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381F44" w:rsidRP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Türr Bölcsőde részére 1 db porszívó tartozékokkal együtt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Marclean Kft.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9028 Győr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Szent Imre u. 123.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105.753,-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16 – 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15.</w:t>
            </w:r>
          </w:p>
        </w:tc>
      </w:tr>
      <w:tr w:rsidR="00381F44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381F44" w:rsidRPr="00381F44" w:rsidRDefault="00381F44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Győrszentiváni Bölcsőde részére asztalos munka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Steel and Wood Kft.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9011 Győr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Tölös u. 43343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140.000,-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2018.július 23 –</w:t>
            </w:r>
          </w:p>
          <w:p w:rsidR="00381F44" w:rsidRDefault="00381F44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21.</w:t>
            </w:r>
          </w:p>
        </w:tc>
      </w:tr>
      <w:tr w:rsidR="000B73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7D" w:rsidRDefault="000B737D" w:rsidP="006D41A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0B737D" w:rsidRPr="00381F44" w:rsidRDefault="000B737D" w:rsidP="006D41A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L.u.  Bölcsőde részére asztalos munka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Steel and Wood Kft.</w:t>
            </w:r>
          </w:p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9011 Győr</w:t>
            </w:r>
          </w:p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Tölös u. 43343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B737D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290.000,-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2018.július 23 –</w:t>
            </w:r>
          </w:p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21.</w:t>
            </w:r>
          </w:p>
        </w:tc>
      </w:tr>
      <w:tr w:rsidR="000B73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7D" w:rsidRDefault="000B737D" w:rsidP="006D41A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0B737D" w:rsidRPr="00381F44" w:rsidRDefault="000B737D" w:rsidP="006D41A4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Türr I.u..  Bölcsőde részére asztalos munka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Steel and Wood Kft.</w:t>
            </w:r>
          </w:p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9011 Győr</w:t>
            </w:r>
          </w:p>
          <w:p w:rsidR="000B737D" w:rsidRDefault="000B737D" w:rsidP="000B737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Tölös u. 43343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B737D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332.000,-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357" w:rsidRDefault="00055357" w:rsidP="0005535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2018.július 23 –</w:t>
            </w:r>
          </w:p>
          <w:p w:rsidR="000B737D" w:rsidRDefault="00055357" w:rsidP="0005535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 augusztus 21.</w:t>
            </w:r>
          </w:p>
        </w:tc>
      </w:tr>
      <w:tr w:rsidR="000B737D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7D" w:rsidRDefault="00055357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055357" w:rsidRPr="00055357" w:rsidRDefault="00055357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Lajos u. Bölcsőde részére 2 db homokozó napvitorlával történő árnyékolása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55357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FULL GARDEN – D és U’95 Kft</w:t>
            </w:r>
          </w:p>
          <w:p w:rsidR="00055357" w:rsidRDefault="00055357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9011 Győr</w:t>
            </w:r>
          </w:p>
          <w:p w:rsidR="00055357" w:rsidRDefault="00055357" w:rsidP="001578E9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Homoksori út 34.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55357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401.457,-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7D" w:rsidRDefault="00055357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31 – </w:t>
            </w:r>
          </w:p>
          <w:p w:rsidR="00055357" w:rsidRDefault="00055357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31.</w:t>
            </w:r>
          </w:p>
        </w:tc>
      </w:tr>
      <w:tr w:rsidR="00C47005" w:rsidRPr="00FE1EFE" w:rsidTr="004E762C">
        <w:trPr>
          <w:trHeight w:val="13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005" w:rsidRDefault="00C47005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u w:val="single"/>
                <w:lang w:eastAsia="hu-HU"/>
              </w:rPr>
              <w:t>Megrendelés</w:t>
            </w:r>
          </w:p>
          <w:p w:rsidR="00C47005" w:rsidRPr="00C47005" w:rsidRDefault="00C47005" w:rsidP="00851B8E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Kassák L.u. Bölcsőde részére udvari és szobai játékok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05" w:rsidRDefault="00C47005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Bébizsiráf Játékbolt</w:t>
            </w:r>
          </w:p>
          <w:p w:rsidR="00C47005" w:rsidRDefault="00C47005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9023 Győr</w:t>
            </w:r>
          </w:p>
          <w:p w:rsidR="00C47005" w:rsidRDefault="00C47005" w:rsidP="00381F4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Buda u. 3.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05" w:rsidRDefault="00E76B64" w:rsidP="004D7283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147.258,-</w:t>
            </w:r>
          </w:p>
        </w:tc>
        <w:tc>
          <w:tcPr>
            <w:tcW w:w="2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B64" w:rsidRDefault="00E76B64" w:rsidP="00E76B6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2018. július 31 – </w:t>
            </w:r>
          </w:p>
          <w:p w:rsidR="00C47005" w:rsidRDefault="00E76B64" w:rsidP="00E76B64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2018.augusztus 31.</w:t>
            </w:r>
          </w:p>
        </w:tc>
      </w:tr>
    </w:tbl>
    <w:p w:rsidR="00454A0D" w:rsidRDefault="00454A0D" w:rsidP="00454A0D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454A0D" w:rsidRDefault="00454A0D" w:rsidP="00454A0D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</w:p>
    <w:p w:rsidR="00454A0D" w:rsidRDefault="00AB4B83" w:rsidP="00454A0D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>Győr, 2018. augusztus 8.</w:t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  <w:t>Bartalné Dr. Tóth Györgyi</w:t>
      </w:r>
    </w:p>
    <w:p w:rsidR="00454A0D" w:rsidRDefault="00AB4B83" w:rsidP="00AB4B83">
      <w:pPr>
        <w:widowControl/>
        <w:suppressAutoHyphens w:val="0"/>
        <w:overflowPunct/>
        <w:autoSpaceDE/>
        <w:autoSpaceDN w:val="0"/>
        <w:rPr>
          <w:szCs w:val="24"/>
          <w:lang w:eastAsia="hu-HU"/>
        </w:rPr>
      </w:pP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</w:r>
      <w:r>
        <w:rPr>
          <w:szCs w:val="24"/>
          <w:lang w:eastAsia="hu-HU"/>
        </w:rPr>
        <w:tab/>
        <w:t>igazgató</w:t>
      </w:r>
    </w:p>
    <w:sectPr w:rsidR="00454A0D" w:rsidSect="00CD2DF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B2C" w:rsidRDefault="00BA2B2C" w:rsidP="000D1E7B">
      <w:r>
        <w:separator/>
      </w:r>
    </w:p>
  </w:endnote>
  <w:endnote w:type="continuationSeparator" w:id="0">
    <w:p w:rsidR="00BA2B2C" w:rsidRDefault="00BA2B2C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B2C" w:rsidRDefault="00BA2B2C" w:rsidP="000D1E7B">
      <w:r>
        <w:separator/>
      </w:r>
    </w:p>
  </w:footnote>
  <w:footnote w:type="continuationSeparator" w:id="0">
    <w:p w:rsidR="00BA2B2C" w:rsidRDefault="00BA2B2C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Tel.: 06-96/412</w:t>
    </w:r>
    <w:r>
      <w:t>-500,   Tel./fax: 06-96/418-962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7B"/>
    <w:rsid w:val="000332E3"/>
    <w:rsid w:val="00034213"/>
    <w:rsid w:val="00047D68"/>
    <w:rsid w:val="00055357"/>
    <w:rsid w:val="000712F3"/>
    <w:rsid w:val="00090150"/>
    <w:rsid w:val="00093A8A"/>
    <w:rsid w:val="000965DC"/>
    <w:rsid w:val="000A65BB"/>
    <w:rsid w:val="000B1361"/>
    <w:rsid w:val="000B6760"/>
    <w:rsid w:val="000B737D"/>
    <w:rsid w:val="000D1E7B"/>
    <w:rsid w:val="000D3381"/>
    <w:rsid w:val="00113152"/>
    <w:rsid w:val="001247C7"/>
    <w:rsid w:val="001578E9"/>
    <w:rsid w:val="00161494"/>
    <w:rsid w:val="00162D84"/>
    <w:rsid w:val="00186977"/>
    <w:rsid w:val="001A65BF"/>
    <w:rsid w:val="001C7809"/>
    <w:rsid w:val="001D6F4C"/>
    <w:rsid w:val="001E4A1F"/>
    <w:rsid w:val="00207263"/>
    <w:rsid w:val="002422E2"/>
    <w:rsid w:val="00255DA7"/>
    <w:rsid w:val="00266C61"/>
    <w:rsid w:val="00273E26"/>
    <w:rsid w:val="00295DF5"/>
    <w:rsid w:val="002D6AC4"/>
    <w:rsid w:val="002E1097"/>
    <w:rsid w:val="003231DC"/>
    <w:rsid w:val="00340E7D"/>
    <w:rsid w:val="003522B4"/>
    <w:rsid w:val="00364636"/>
    <w:rsid w:val="00381F44"/>
    <w:rsid w:val="003A366D"/>
    <w:rsid w:val="003A7177"/>
    <w:rsid w:val="003C0BBE"/>
    <w:rsid w:val="003D0362"/>
    <w:rsid w:val="003D155A"/>
    <w:rsid w:val="003F3091"/>
    <w:rsid w:val="003F5C3D"/>
    <w:rsid w:val="00402735"/>
    <w:rsid w:val="00440BEA"/>
    <w:rsid w:val="00454A0D"/>
    <w:rsid w:val="004554A0"/>
    <w:rsid w:val="00466356"/>
    <w:rsid w:val="00493A11"/>
    <w:rsid w:val="004A716A"/>
    <w:rsid w:val="004C4660"/>
    <w:rsid w:val="004D7283"/>
    <w:rsid w:val="004E762C"/>
    <w:rsid w:val="0050503B"/>
    <w:rsid w:val="005121C8"/>
    <w:rsid w:val="005328EA"/>
    <w:rsid w:val="00546FA1"/>
    <w:rsid w:val="00557EAA"/>
    <w:rsid w:val="005650C9"/>
    <w:rsid w:val="005707EB"/>
    <w:rsid w:val="00580087"/>
    <w:rsid w:val="00582141"/>
    <w:rsid w:val="005C005D"/>
    <w:rsid w:val="005C25C0"/>
    <w:rsid w:val="00601D40"/>
    <w:rsid w:val="00612DB9"/>
    <w:rsid w:val="00614401"/>
    <w:rsid w:val="0065067D"/>
    <w:rsid w:val="006570F8"/>
    <w:rsid w:val="00657783"/>
    <w:rsid w:val="006605D1"/>
    <w:rsid w:val="006958B1"/>
    <w:rsid w:val="006A1F52"/>
    <w:rsid w:val="006B2F90"/>
    <w:rsid w:val="006B4BFB"/>
    <w:rsid w:val="006C6C88"/>
    <w:rsid w:val="006D205A"/>
    <w:rsid w:val="006D2AB4"/>
    <w:rsid w:val="00752512"/>
    <w:rsid w:val="00786031"/>
    <w:rsid w:val="00786E8F"/>
    <w:rsid w:val="007C745E"/>
    <w:rsid w:val="007D1295"/>
    <w:rsid w:val="007D3F3A"/>
    <w:rsid w:val="007E03A4"/>
    <w:rsid w:val="007E3479"/>
    <w:rsid w:val="00827CF0"/>
    <w:rsid w:val="0083513D"/>
    <w:rsid w:val="00851B8E"/>
    <w:rsid w:val="008B0A1B"/>
    <w:rsid w:val="008B2480"/>
    <w:rsid w:val="008B78BF"/>
    <w:rsid w:val="008F3155"/>
    <w:rsid w:val="00906F57"/>
    <w:rsid w:val="0090787E"/>
    <w:rsid w:val="00927970"/>
    <w:rsid w:val="009350B3"/>
    <w:rsid w:val="00935AC6"/>
    <w:rsid w:val="00992888"/>
    <w:rsid w:val="009A492B"/>
    <w:rsid w:val="009B6113"/>
    <w:rsid w:val="009B684C"/>
    <w:rsid w:val="009B6FF8"/>
    <w:rsid w:val="009B7012"/>
    <w:rsid w:val="009C04FA"/>
    <w:rsid w:val="009D5524"/>
    <w:rsid w:val="00A03AF3"/>
    <w:rsid w:val="00A33D9E"/>
    <w:rsid w:val="00A47515"/>
    <w:rsid w:val="00A516C1"/>
    <w:rsid w:val="00A57234"/>
    <w:rsid w:val="00A75E34"/>
    <w:rsid w:val="00AA60FA"/>
    <w:rsid w:val="00AB2589"/>
    <w:rsid w:val="00AB4B83"/>
    <w:rsid w:val="00AF61B9"/>
    <w:rsid w:val="00B0213A"/>
    <w:rsid w:val="00B22128"/>
    <w:rsid w:val="00B26493"/>
    <w:rsid w:val="00B85B4F"/>
    <w:rsid w:val="00B95343"/>
    <w:rsid w:val="00BA2B2C"/>
    <w:rsid w:val="00BA557C"/>
    <w:rsid w:val="00BC00E2"/>
    <w:rsid w:val="00C0044C"/>
    <w:rsid w:val="00C04D50"/>
    <w:rsid w:val="00C07F81"/>
    <w:rsid w:val="00C12DE3"/>
    <w:rsid w:val="00C24294"/>
    <w:rsid w:val="00C33DC8"/>
    <w:rsid w:val="00C47005"/>
    <w:rsid w:val="00C84144"/>
    <w:rsid w:val="00C9013D"/>
    <w:rsid w:val="00C9351C"/>
    <w:rsid w:val="00CD2DF8"/>
    <w:rsid w:val="00CE3E6B"/>
    <w:rsid w:val="00CF37B4"/>
    <w:rsid w:val="00CF504A"/>
    <w:rsid w:val="00D03E86"/>
    <w:rsid w:val="00D126E3"/>
    <w:rsid w:val="00D150DE"/>
    <w:rsid w:val="00D45389"/>
    <w:rsid w:val="00D57B72"/>
    <w:rsid w:val="00D65A13"/>
    <w:rsid w:val="00D852D8"/>
    <w:rsid w:val="00D86403"/>
    <w:rsid w:val="00D93087"/>
    <w:rsid w:val="00D930CC"/>
    <w:rsid w:val="00D968D8"/>
    <w:rsid w:val="00DA57FA"/>
    <w:rsid w:val="00DB3720"/>
    <w:rsid w:val="00E15098"/>
    <w:rsid w:val="00E16B13"/>
    <w:rsid w:val="00E219E2"/>
    <w:rsid w:val="00E448BA"/>
    <w:rsid w:val="00E76B64"/>
    <w:rsid w:val="00EA57BC"/>
    <w:rsid w:val="00EB5782"/>
    <w:rsid w:val="00ED1A61"/>
    <w:rsid w:val="00EE05B4"/>
    <w:rsid w:val="00EE252C"/>
    <w:rsid w:val="00EE5FB2"/>
    <w:rsid w:val="00EF2E1C"/>
    <w:rsid w:val="00EF684A"/>
    <w:rsid w:val="00F20EB4"/>
    <w:rsid w:val="00F3200F"/>
    <w:rsid w:val="00F562A4"/>
    <w:rsid w:val="00F76345"/>
    <w:rsid w:val="00F81DC3"/>
    <w:rsid w:val="00F82921"/>
    <w:rsid w:val="00FA2308"/>
    <w:rsid w:val="00FC7397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86958-4297-4BE4-93C6-4FECCFFB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</dc:creator>
  <cp:lastModifiedBy>Goricsán Melinda</cp:lastModifiedBy>
  <cp:revision>2</cp:revision>
  <cp:lastPrinted>2018-08-08T13:39:00Z</cp:lastPrinted>
  <dcterms:created xsi:type="dcterms:W3CDTF">2018-08-09T11:54:00Z</dcterms:created>
  <dcterms:modified xsi:type="dcterms:W3CDTF">2018-08-09T11:54:00Z</dcterms:modified>
</cp:coreProperties>
</file>