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  <w:t>TÁJÉKOZTATÓ  A  GYŐR MEGYEI JOGÚ VÁROS  ÖNKORMÁNYZATA</w:t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  <w:t>……………………………</w:t>
      </w:r>
      <w:r>
        <w:rPr>
          <w:b/>
          <w:sz w:val="25"/>
          <w:szCs w:val="25"/>
        </w:rPr>
        <w:t>Bisinger óvoda……………………………………</w:t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/>
      </w:pPr>
      <w:r>
        <w:rPr>
          <w:b/>
          <w:sz w:val="25"/>
          <w:szCs w:val="25"/>
        </w:rPr>
        <w:t xml:space="preserve"> </w:t>
      </w:r>
      <w:r>
        <w:rPr>
          <w:b/>
          <w:sz w:val="25"/>
          <w:szCs w:val="25"/>
        </w:rPr>
        <w:t>ÁLTAL KÖTÖTT SZERZŐDÉSEKRŐL</w:t>
      </w:r>
    </w:p>
    <w:p>
      <w:pPr>
        <w:pStyle w:val="Normal"/>
        <w:jc w:val="end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end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  <w:t>( az Áht. 15/B. §-a, valamint a költségvetési rendelet 23.§ (3) bek. alapján )</w:t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tbl>
      <w:tblPr>
        <w:tblW w:w="9294" w:type="dxa"/>
        <w:jc w:val="start"/>
        <w:tblInd w:w="-185" w:type="dxa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420"/>
        <w:gridCol w:w="2700"/>
        <w:gridCol w:w="1620"/>
        <w:gridCol w:w="1554"/>
      </w:tblGrid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szerződés megnevezése,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típusa, tárgya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szerződő fél megnevezése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szerződés értéke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szerződés időtartama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Étkeztetés (készlet szállítás)</w:t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Nyugatmagyarországi Kereskedelmi, Vendéglátó és Szolgáltató Zrt</w:t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 xml:space="preserve">2008. január </w:t>
            </w:r>
          </w:p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1.971 e Ft</w:t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2006.09.01-2008.03.31-ig</w:t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</w:tr>
    </w:tbl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  <w:t>Győr, 2008.  február hó 05. nap</w:t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  <w:tab/>
        <w:tab/>
        <w:tab/>
        <w:tab/>
        <w:tab/>
        <w:tab/>
        <w:tab/>
        <w:tab/>
        <w:t xml:space="preserve">         Pécsi Miklósné</w:t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  <w:t xml:space="preserve">                                                                                  </w:t>
      </w:r>
      <w:r>
        <w:rPr>
          <w:sz w:val="25"/>
          <w:szCs w:val="25"/>
        </w:rPr>
        <w:t>intézményvezető</w:t>
      </w:r>
    </w:p>
    <w:p>
      <w:pPr>
        <w:pStyle w:val="Normal"/>
        <w:jc w:val="end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sectPr>
      <w:type w:val="nextPage"/>
      <w:pgSz w:w="11906" w:h="16838"/>
      <w:pgMar w:left="1417" w:right="1417" w:header="720" w:top="1417" w:footer="72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hu-HU" w:bidi="ar-SA" w:eastAsia="zh-CN"/>
    </w:rPr>
  </w:style>
  <w:style w:type="character" w:styleId="Bekezdsalapbettpusa">
    <w:name w:val="Bekezdés alapbetűtípusa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2008-02-11T10:03:00Z</dcterms:created>
  <dc:creator>mamaria</dc:creator>
  <dc:description/>
  <cp:keywords/>
  <dc:language>en-GB</dc:language>
  <cp:lastModifiedBy>FaGyorgy</cp:lastModifiedBy>
  <cp:lastPrinted>2007-10-12T09:08:00Z</cp:lastPrinted>
  <dcterms:modified xsi:type="dcterms:W3CDTF">2008-02-11T10:03:00Z</dcterms:modified>
  <cp:revision>2</cp:revision>
  <dc:subject/>
  <dc:title>TÁJÉKOZTATÓ  A  GYŐR MEGYEI JOGÚ VÁROS  ÖNKORMÁNYZATA</dc:title>
</cp:coreProperties>
</file>