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  <w:t>TÁJÉKOZTATÓ  A  GYŐR MEGYEI JOGÚ VÁROS  ÖNKORMÁNYZATA</w:t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  <w:t>Erzsébet ligeti Óvoda</w:t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/>
      </w:pPr>
      <w:r>
        <w:rPr>
          <w:b/>
          <w:sz w:val="25"/>
          <w:szCs w:val="25"/>
        </w:rPr>
        <w:t xml:space="preserve"> </w:t>
      </w:r>
      <w:r>
        <w:rPr>
          <w:b/>
          <w:sz w:val="25"/>
          <w:szCs w:val="25"/>
        </w:rPr>
        <w:t>ÁLTAL KÖTÖTT SZERZŐDÉSEKRŐL</w:t>
      </w:r>
    </w:p>
    <w:p>
      <w:pPr>
        <w:pStyle w:val="Normal"/>
        <w:jc w:val="end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end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  <w:t>( az Áht. 15/B. §-a, valamint a költségvetési rendelet 23.§ (3) bek. alapján )</w:t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tbl>
      <w:tblPr>
        <w:tblW w:w="9294" w:type="dxa"/>
        <w:jc w:val="start"/>
        <w:tblInd w:w="-185" w:type="dxa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420"/>
        <w:gridCol w:w="2700"/>
        <w:gridCol w:w="1620"/>
        <w:gridCol w:w="1554"/>
      </w:tblGrid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szerződés megnevezése,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típusa, tárgya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/>
            </w:pPr>
            <w:r>
              <w:rPr>
                <w:b/>
                <w:sz w:val="25"/>
                <w:szCs w:val="25"/>
              </w:rPr>
              <w:t>A szerződő fél megnevezése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szerződés értéke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szerződés időtartama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Meszelés, festés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Szalavicz András</w:t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529.776,- Ft</w:t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2008. 06. 16.-2008. 07.07.</w:t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 db vizesblokk felújítás</w:t>
            </w:r>
          </w:p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Babilon ’98 Kft.</w:t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3.860.664,- Ft</w:t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2008. 06. 16.-2008. 07. 27.</w:t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Megbízási szerződés: Esélyegyenlőségi program elkészítése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Gy.M.S. Megyei Pedagógiai Intézet</w:t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20.000,- Ft</w:t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2008. 06. 18.-2008. 07. 15.</w:t>
            </w:r>
          </w:p>
        </w:tc>
      </w:tr>
    </w:tbl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  <w:t>Győr, 2008.  július hó 23. nap</w:t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  <w:tab/>
        <w:tab/>
        <w:tab/>
        <w:tab/>
        <w:tab/>
        <w:tab/>
        <w:tab/>
        <w:tab/>
        <w:t xml:space="preserve">     Törökné Boros Zsuzsanna</w:t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  <w:t xml:space="preserve">                                                                                  </w:t>
      </w:r>
      <w:r>
        <w:rPr>
          <w:sz w:val="25"/>
          <w:szCs w:val="25"/>
        </w:rPr>
        <w:t>intézményvezető</w:t>
      </w:r>
    </w:p>
    <w:p>
      <w:pPr>
        <w:pStyle w:val="Normal"/>
        <w:jc w:val="end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sectPr>
      <w:type w:val="nextPage"/>
      <w:pgSz w:w="11906" w:h="16838"/>
      <w:pgMar w:left="1417" w:right="1417" w:header="720" w:top="1417" w:footer="72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ee" w:characterSet="windows-1250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hu-HU" w:bidi="ar-SA" w:eastAsia="zh-CN"/>
    </w:rPr>
  </w:style>
  <w:style w:type="character" w:styleId="Bekezdsalapbettpusa">
    <w:name w:val="Bekezdés alapbetűtípusa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LibreOffice/6.2.0.3$MacOSX_X86_64 LibreOffice_project/98c6a8a1c6c7b144ce3cc729e34964b47ce25d62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2008-08-06T12:09:00Z</dcterms:created>
  <dc:creator>mamaria</dc:creator>
  <dc:description/>
  <cp:keywords/>
  <dc:language>en-GB</dc:language>
  <cp:lastModifiedBy>FaGyorgy</cp:lastModifiedBy>
  <cp:lastPrinted>2008-07-23T07:36:00Z</cp:lastPrinted>
  <dcterms:modified xsi:type="dcterms:W3CDTF">2008-08-06T12:09:00Z</dcterms:modified>
  <cp:revision>2</cp:revision>
  <dc:subject/>
  <dc:title>TÁJÉKOZTATÓ  A  GYŐR MEGYEI JOGÚ VÁROS  ÖNKORMÁNYZATA</dc:title>
</cp:coreProperties>
</file>