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Kossuth Lajos Általános 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55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810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Biztonsági őr által nyújtott portaszolgálat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SECURITY PATENT Kft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835/óra/fő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1.500.000,-Ft/év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Takarítási feladatok ellátása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KOMSZOL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6.574.737,- Ft/év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Határozott időre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 08. 15.-2008.06.30.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Étkezési szolgáltatás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ÖRDÖG Konyha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12.400.000,- Ft/év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Határozott időre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 01. 01.- 2008. 12. 31.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2007. november hó 9.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tabs>
          <w:tab w:val="clear" w:pos="708"/>
          <w:tab w:val="center" w:pos="6840" w:leader="none"/>
        </w:tabs>
        <w:rPr>
          <w:sz w:val="25"/>
          <w:szCs w:val="25"/>
        </w:rPr>
      </w:pPr>
      <w:r>
        <w:rPr>
          <w:sz w:val="25"/>
          <w:szCs w:val="25"/>
        </w:rPr>
        <w:tab/>
        <w:t>Németh Zoltán</w:t>
      </w:r>
    </w:p>
    <w:p>
      <w:pPr>
        <w:pStyle w:val="Normal"/>
        <w:tabs>
          <w:tab w:val="clear" w:pos="708"/>
          <w:tab w:val="center" w:pos="6840" w:leader="none"/>
        </w:tabs>
        <w:rPr/>
      </w:pPr>
      <w:r>
        <w:rPr>
          <w:sz w:val="25"/>
          <w:szCs w:val="25"/>
        </w:rPr>
        <w:tab/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-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2007-11-09T08:25:00Z</dcterms:created>
  <dc:creator>mamaria</dc:creator>
  <dc:description/>
  <dc:language>en-GB</dc:language>
  <cp:lastModifiedBy>Kossuth L. Isk.</cp:lastModifiedBy>
  <cp:lastPrinted>2007-10-12T09:08:00Z</cp:lastPrinted>
  <dcterms:modified xsi:type="dcterms:W3CDTF">2007-11-09T08:40:00Z</dcterms:modified>
  <cp:revision>3</cp:revision>
  <dc:subject/>
  <dc:title>TÁJÉKOZTATÓ  A  GYŐR MEGYEI JOGÚ VÁROS  ÖNKORMÁNYZATA</dc:title>
</cp:coreProperties>
</file>