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TÁJÉKOZTATÓ A GYŐR MEGYEI JOGÚ VÁROS ÖNKORMÁNYZAT </w:t>
      </w:r>
    </w:p>
    <w:p>
      <w:pPr>
        <w:pStyle w:val="NormlWeb"/>
        <w:spacing w:lineRule="auto" w:line="360"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NÉPJÓLÉTI OSZTÁLY</w:t>
      </w:r>
    </w:p>
    <w:p>
      <w:pPr>
        <w:pStyle w:val="NormlWeb"/>
        <w:spacing w:lineRule="auto" w:line="360" w:before="280" w:after="0"/>
        <w:jc w:val="center"/>
        <w:rPr/>
      </w:pPr>
      <w:r>
        <w:rPr/>
        <w:t>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15/A.§-a és a 15/B §-a, valamint a költségvetési rendelet 23.§ (3)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2009. Március hó 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173"/>
        <w:gridCol w:w="2174"/>
        <w:gridCol w:w="1992"/>
        <w:gridCol w:w="2733"/>
      </w:tblGrid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 szerződés megnevezése,típusa,</w:t>
            </w:r>
          </w:p>
          <w:p>
            <w:pPr>
              <w:pStyle w:val="Normal"/>
              <w:spacing w:before="2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tárgya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szerződő fél megnevezése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értéke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A szerződés időtartama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Drogprevenciós szabadidős program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El Paso Sporttánc Egyesület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20 000 Ft/ hó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március 02-től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május 30-ig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Kortárssegítők oktatása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SI-BA MED Kft. 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25 000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március 19.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Ördögkonyha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8 000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március 23.</w:t>
            </w:r>
          </w:p>
        </w:tc>
      </w:tr>
      <w:tr>
        <w:trPr/>
        <w:tc>
          <w:tcPr>
            <w:tcW w:w="217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17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Ördögkonyha Kft.</w:t>
            </w:r>
          </w:p>
        </w:tc>
        <w:tc>
          <w:tcPr>
            <w:tcW w:w="1992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4 500 Ft</w:t>
            </w:r>
          </w:p>
        </w:tc>
        <w:tc>
          <w:tcPr>
            <w:tcW w:w="273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március 28.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8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95"/>
        <w:gridCol w:w="2210"/>
        <w:gridCol w:w="2051"/>
        <w:gridCol w:w="2829"/>
      </w:tblGrid>
      <w:tr>
        <w:trPr/>
        <w:tc>
          <w:tcPr>
            <w:tcW w:w="21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Nyomdai előkészítés</w:t>
            </w:r>
          </w:p>
        </w:tc>
        <w:tc>
          <w:tcPr>
            <w:tcW w:w="22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Bagyinszki Péter </w:t>
            </w:r>
          </w:p>
        </w:tc>
        <w:tc>
          <w:tcPr>
            <w:tcW w:w="20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20 000 Ft</w:t>
            </w:r>
          </w:p>
        </w:tc>
        <w:tc>
          <w:tcPr>
            <w:tcW w:w="28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márc. 27-31-ig</w:t>
            </w:r>
          </w:p>
        </w:tc>
      </w:tr>
      <w:tr>
        <w:trPr/>
        <w:tc>
          <w:tcPr>
            <w:tcW w:w="21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Megrendelés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2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Benefaktor 2005. Kft.</w:t>
            </w:r>
          </w:p>
          <w:p>
            <w:pPr>
              <w:pStyle w:val="Normal"/>
              <w:spacing w:before="280" w:after="0"/>
              <w:rPr/>
            </w:pPr>
            <w:r>
              <w:rPr/>
              <w:t>(City Pub Étterem)</w:t>
            </w:r>
          </w:p>
        </w:tc>
        <w:tc>
          <w:tcPr>
            <w:tcW w:w="20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24 640 Ft</w:t>
            </w:r>
          </w:p>
        </w:tc>
        <w:tc>
          <w:tcPr>
            <w:tcW w:w="28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március 19.</w:t>
            </w:r>
          </w:p>
        </w:tc>
      </w:tr>
      <w:tr>
        <w:trPr/>
        <w:tc>
          <w:tcPr>
            <w:tcW w:w="21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 xml:space="preserve">Megrendelés </w:t>
            </w:r>
          </w:p>
          <w:p>
            <w:pPr>
              <w:pStyle w:val="Normal"/>
              <w:spacing w:before="280" w:after="0"/>
              <w:rPr/>
            </w:pPr>
            <w:r>
              <w:rPr/>
              <w:t xml:space="preserve">Tárgy: </w:t>
            </w:r>
          </w:p>
          <w:p>
            <w:pPr>
              <w:pStyle w:val="Normal"/>
              <w:spacing w:before="280" w:after="0"/>
              <w:rPr/>
            </w:pPr>
            <w:r>
              <w:rPr/>
              <w:t>étkezés</w:t>
            </w:r>
          </w:p>
        </w:tc>
        <w:tc>
          <w:tcPr>
            <w:tcW w:w="22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Amstel Hattyú Fogadó</w:t>
            </w:r>
          </w:p>
        </w:tc>
        <w:tc>
          <w:tcPr>
            <w:tcW w:w="205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110 000 Ft</w:t>
            </w:r>
          </w:p>
        </w:tc>
        <w:tc>
          <w:tcPr>
            <w:tcW w:w="282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2009. március 28.</w:t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9285" w:type="dxa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2195"/>
        <w:gridCol w:w="2210"/>
        <w:gridCol w:w="2035"/>
        <w:gridCol w:w="2845"/>
      </w:tblGrid>
      <w:tr>
        <w:trPr/>
        <w:tc>
          <w:tcPr>
            <w:tcW w:w="21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Megbízás</w:t>
            </w:r>
          </w:p>
          <w:p>
            <w:pPr>
              <w:pStyle w:val="Normal"/>
              <w:spacing w:before="280" w:after="0"/>
              <w:rPr/>
            </w:pPr>
            <w:r>
              <w:rPr/>
              <w:t>Tárgy:</w:t>
            </w:r>
          </w:p>
          <w:p>
            <w:pPr>
              <w:pStyle w:val="Normal"/>
              <w:spacing w:before="280" w:after="0"/>
              <w:rPr/>
            </w:pPr>
            <w:r>
              <w:rPr/>
              <w:t>Droghelyzet felmérés</w:t>
            </w:r>
          </w:p>
        </w:tc>
        <w:tc>
          <w:tcPr>
            <w:tcW w:w="221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Burkali Bernadett</w:t>
            </w:r>
          </w:p>
        </w:tc>
        <w:tc>
          <w:tcPr>
            <w:tcW w:w="203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100 000Ft</w:t>
            </w:r>
          </w:p>
        </w:tc>
        <w:tc>
          <w:tcPr>
            <w:tcW w:w="284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t>2008. november 03-tól</w:t>
            </w:r>
          </w:p>
          <w:p>
            <w:pPr>
              <w:pStyle w:val="Normal"/>
              <w:spacing w:before="280" w:after="0"/>
              <w:rPr/>
            </w:pPr>
            <w:r>
              <w:rPr/>
              <w:t>2009. március 16-ig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 xml:space="preserve">Győr, 2009. április 01. 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 xml:space="preserve">Páternoszter Piroska 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2009-04-09T06:59:00Z</dcterms:created>
  <dc:creator>papp.zsolt</dc:creator>
  <dc:description/>
  <cp:keywords/>
  <dc:language>en-GB</dc:language>
  <cp:lastModifiedBy>papp.zsolt</cp:lastModifiedBy>
  <dcterms:modified xsi:type="dcterms:W3CDTF">2009-04-09T06:59:00Z</dcterms:modified>
  <cp:revision>1</cp:revision>
  <dc:subject/>
  <dc:title>TÁJÉKOZTATÓ A GYŐR MEGYEI JOGÚ VÁROS ÖNKORMÁNYZAT </dc:title>
</cp:coreProperties>
</file>