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  <w:t>TÁJÉKOZTATÓ A GYŐR MEGYEI JOGÚ VÁROS ÖNKORMÁNYZATA ÁLTAL KÖTÖTT SZERZŐDÉSEKRŐL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  <w:t>(az Áht. 15/B. §-a, valamint a költségvetési rendelet 23. § (3) bek. alapján)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42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09"/>
        <w:gridCol w:w="2412"/>
        <w:gridCol w:w="2412"/>
      </w:tblGrid>
      <w:tr>
        <w:trPr>
          <w:tblHeader w:val="true"/>
        </w:trPr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megnevezése, típusa, tárgya</w:t>
            </w:r>
          </w:p>
        </w:tc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szerződő fél megnevezése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értéke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időtartama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Megbízási szerződés</w:t>
              <w:br/>
              <w:t>Sajtószóvivői feladatok ellátása</w:t>
            </w:r>
          </w:p>
        </w:tc>
        <w:tc>
          <w:tcPr>
            <w:tcW w:w="2409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Golubkovics Péter egyéni vállalk. (9021 Győr, Csónakos u. 18.)</w:t>
            </w:r>
          </w:p>
        </w:tc>
        <w:tc>
          <w:tcPr>
            <w:tcW w:w="2412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240.000+ÁFA</w:t>
            </w:r>
          </w:p>
        </w:tc>
        <w:tc>
          <w:tcPr>
            <w:tcW w:w="2412" w:type="dxa"/>
            <w:tcBorders>
              <w:start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2007.december 16-tól</w:t>
              <w:br/>
              <w:t>2008.december 31-ig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Megbízási szerződés</w:t>
              <w:br/>
              <w:t>Marketing tanácsadói feladatok ellátása</w:t>
            </w:r>
          </w:p>
        </w:tc>
        <w:tc>
          <w:tcPr>
            <w:tcW w:w="2409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>
                <w:rFonts w:cs="Times New Roman" w:ascii="Times New Roman" w:hAnsi="Times New Roman"/>
              </w:rPr>
              <w:t>Golubkovics Péter egyéni vállalk. (9021 Győr, Csónakos u. 18.)</w:t>
            </w:r>
          </w:p>
        </w:tc>
        <w:tc>
          <w:tcPr>
            <w:tcW w:w="2412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100.000+ÁFA</w:t>
            </w:r>
          </w:p>
        </w:tc>
        <w:tc>
          <w:tcPr>
            <w:tcW w:w="2412" w:type="dxa"/>
            <w:tcBorders>
              <w:start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2007.december 16-tól</w:t>
              <w:br/>
              <w:t>2008.december 31-ig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Megbízási szerződés</w:t>
              <w:br/>
              <w:t>Média sajtófigyelői feladatok ellátása</w:t>
            </w:r>
          </w:p>
        </w:tc>
        <w:tc>
          <w:tcPr>
            <w:tcW w:w="2409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Bakács László Jenő egyéni vállalk. (9023 Győr, Bán Aladár u. 8.)</w:t>
            </w:r>
          </w:p>
        </w:tc>
        <w:tc>
          <w:tcPr>
            <w:tcW w:w="2412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165.000+ÁFA</w:t>
            </w:r>
          </w:p>
        </w:tc>
        <w:tc>
          <w:tcPr>
            <w:tcW w:w="2412" w:type="dxa"/>
            <w:tcBorders>
              <w:start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/>
            </w:pPr>
            <w:r>
              <w:rPr>
                <w:rFonts w:cs="Times New Roman" w:ascii="Times New Roman" w:hAnsi="Times New Roman"/>
              </w:rPr>
              <w:t>2007.december 16-tól</w:t>
              <w:br/>
              <w:t>2008.december 31-ig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Megbízási szerződés</w:t>
              <w:br/>
              <w:t>Sajtófotó és videofelvétel készítési feladatok ellátása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O. Jakócs Péter (9012 Győr, Új élet u. 5.)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180.000+ÁFA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2008.január 01-től</w:t>
              <w:br/>
              <w:t>2008.december 31-ig</w:t>
            </w:r>
          </w:p>
        </w:tc>
      </w:tr>
    </w:tbl>
    <w:p>
      <w:pPr>
        <w:pStyle w:val="Normal"/>
        <w:rPr>
          <w:rFonts w:ascii="Times New Roman" w:hAnsi="Times New Roman" w:cs="Times New Roman"/>
          <w:i w:val="false"/>
          <w:i w:val="false"/>
        </w:rPr>
      </w:pPr>
      <w:r>
        <w:rPr/>
        <w:br/>
      </w:r>
      <w:r>
        <w:rPr>
          <w:rFonts w:cs="Times New Roman" w:ascii="Times New Roman" w:hAnsi="Times New Roman"/>
          <w:i w:val="false"/>
        </w:rPr>
        <w:br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</w:rPr>
        <w:t>Önkormányzati és Szervezési Osztály</w:t>
        <w:br/>
        <w:t>Kommunikációs és Városmarketing Csoport</w:t>
      </w:r>
    </w:p>
    <w:p>
      <w:pPr>
        <w:pStyle w:val="Normal"/>
        <w:rPr>
          <w:rFonts w:ascii="Times New Roman" w:hAnsi="Times New Roman" w:cs="Times New Roman"/>
          <w:i w:val="false"/>
          <w:i w:val="false"/>
        </w:rPr>
      </w:pPr>
      <w:r>
        <w:rPr>
          <w:rFonts w:cs="Times New Roman" w:ascii="Times New Roman" w:hAnsi="Times New Roman"/>
          <w:i w:val="false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ee" w:characterSet="windows-1250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ee" w:characterSet="windows-125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ahoma" w:hAnsi="Tahoma" w:eastAsia="Times New Roman" w:cs="Tahoma"/>
      <w:b/>
      <w:bCs/>
      <w:i/>
      <w:iCs/>
      <w:outline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TextBody"/>
    <w:qFormat/>
    <w:pPr>
      <w:autoSpaceDE w:val="false"/>
      <w:spacing w:before="0" w:after="0"/>
    </w:pPr>
    <w:rPr>
      <w:b w:val="false"/>
      <w:bCs w:val="false"/>
      <w:i w:val="false"/>
      <w:iCs w:val="false"/>
      <w:outline w:val="false"/>
    </w:rPr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8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2008-05-05T09:48:00Z</dcterms:created>
  <dc:creator>Papp Zsolt</dc:creator>
  <dc:description/>
  <cp:keywords/>
  <dc:language>en-GB</dc:language>
  <cp:lastModifiedBy>Papp Zsolt</cp:lastModifiedBy>
  <dcterms:modified xsi:type="dcterms:W3CDTF">2008-05-05T09:56:00Z</dcterms:modified>
  <cp:revision>1</cp:revision>
  <dc:subject/>
  <dc:title>TÁJÉKOZTATÓ A GYŐR MEGYEI JOGÚ VÁROS ÖNKORMÁNYZATA ÁLTAL KÖTÖTT SZERZŐDÉSEKRŐL</dc:title>
</cp:coreProperties>
</file>