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TÁJÉKOZTATÓ A GYŐR MEGYEI JOGÚ VÁROS  ÖNKORMÁNYZATA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SPORTÜGYI OSZTÁLY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2013. január hó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61" w:type="dxa"/>
        <w:jc w:val="start"/>
        <w:tblInd w:w="14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30"/>
        <w:gridCol w:w="3120"/>
        <w:gridCol w:w="1650"/>
        <w:gridCol w:w="1761"/>
      </w:tblGrid>
      <w:tr>
        <w:trPr>
          <w:trHeight w:val="1040" w:hRule="atLeast"/>
        </w:trPr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várható nettó értéke</w:t>
            </w:r>
          </w:p>
        </w:tc>
        <w:tc>
          <w:tcPr>
            <w:tcW w:w="17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időtartama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Dr. Gönczöl László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32.000.- Ft</w:t>
            </w:r>
          </w:p>
        </w:tc>
        <w:tc>
          <w:tcPr>
            <w:tcW w:w="17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január 8.-2013. január 31.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4"/>
              </w:rPr>
              <w:t>Baksáné Paksi Gabriella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36.000,- Ft</w:t>
            </w:r>
          </w:p>
        </w:tc>
        <w:tc>
          <w:tcPr>
            <w:tcW w:w="17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január 3.-2013. január 31.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Dr. Királyné Szabadkai Márta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36.000,- Ft</w:t>
            </w:r>
          </w:p>
        </w:tc>
        <w:tc>
          <w:tcPr>
            <w:tcW w:w="17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január 3.-2013. január 31.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Budaházi Judit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/>
            </w:pPr>
            <w:r>
              <w:rPr>
                <w:sz w:val="24"/>
              </w:rPr>
              <w:t>32.000,- Ft</w:t>
            </w:r>
          </w:p>
        </w:tc>
        <w:tc>
          <w:tcPr>
            <w:tcW w:w="17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január 4.- 2013. január 31.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Szűcsné Tonomár Gabriell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36.000,- Ft</w:t>
            </w:r>
          </w:p>
        </w:tc>
        <w:tc>
          <w:tcPr>
            <w:tcW w:w="17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január 3.- 2013. január 31.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K. Szabó Tiborné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26.280,- Ft</w:t>
            </w:r>
          </w:p>
        </w:tc>
        <w:tc>
          <w:tcPr>
            <w:tcW w:w="17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/>
            </w:pPr>
            <w:r>
              <w:rPr>
                <w:sz w:val="24"/>
              </w:rPr>
              <w:t>2013. január3.-2013. január 31.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Horváth Lajosné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23.360,- Ft</w:t>
            </w:r>
          </w:p>
        </w:tc>
        <w:tc>
          <w:tcPr>
            <w:tcW w:w="17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/>
            </w:pPr>
            <w:r>
              <w:rPr>
                <w:sz w:val="24"/>
              </w:rPr>
              <w:t>2013. január3.-2013. január 31.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2013. február 05.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6237" w:leader="none"/>
        </w:tabs>
        <w:ind w:firstLine="708"/>
        <w:rPr>
          <w:sz w:val="24"/>
        </w:rPr>
      </w:pPr>
      <w:r>
        <w:rPr>
          <w:sz w:val="24"/>
        </w:rPr>
        <w:tab/>
        <w:t>Pozsgai Péter</w:t>
      </w:r>
    </w:p>
    <w:p>
      <w:pPr>
        <w:pStyle w:val="Normal"/>
        <w:tabs>
          <w:tab w:val="clear" w:pos="708"/>
          <w:tab w:val="left" w:pos="6237" w:leader="none"/>
        </w:tabs>
        <w:rPr>
          <w:sz w:val="24"/>
        </w:rPr>
      </w:pPr>
      <w:r>
        <w:rPr>
          <w:sz w:val="24"/>
        </w:rPr>
        <w:tab/>
        <w:t>osztályvezető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6595745</wp:posOffset>
              </wp:positionH>
              <wp:positionV relativeFrom="paragraph">
                <wp:posOffset>635</wp:posOffset>
              </wp:positionV>
              <wp:extent cx="63500" cy="14605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0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pt;height:11.5pt;mso-wrap-distance-left:0pt;mso-wrap-distance-right:0pt;mso-wrap-distance-top:0pt;mso-wrap-distance-bottom:0pt;margin-top:0.05pt;mso-position-vertical-relative:text;margin-left:519.35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ekezdsalapbettpusa">
    <w:name w:val="Bekezdés alapbetűtípusa"/>
    <w:qFormat/>
    <w:rPr/>
  </w:style>
  <w:style w:type="character" w:styleId="Bekezdsalapbettpusa1">
    <w:name w:val="Bekezdés alapbetűtípusa1"/>
    <w:qFormat/>
    <w:rPr/>
  </w:style>
  <w:style w:type="character" w:styleId="PageNumber">
    <w:name w:val="Page Number"/>
    <w:basedOn w:val="Bekezdsalapbettpus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Lucida Sans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Kerettartalom">
    <w:name w:val="Kerettartalom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2013-02-05T13:17:00Z</dcterms:created>
  <dc:creator>Nemzeti Színház</dc:creator>
  <dc:description/>
  <cp:keywords/>
  <dc:language>en-GB</dc:language>
  <cp:lastModifiedBy>papp.zsolt</cp:lastModifiedBy>
  <cp:lastPrinted>2012-12-10T09:52:00Z</cp:lastPrinted>
  <dcterms:modified xsi:type="dcterms:W3CDTF">2013-02-05T13:17:00Z</dcterms:modified>
  <cp:revision>2</cp:revision>
  <dc:subject/>
  <dc:title>A szerződés megnevezése,</dc:title>
</cp:coreProperties>
</file>