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NÉPJÓLÉTI 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>2010. szeptember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28" w:type="dxa"/>
        <w:jc w:val="start"/>
        <w:tblInd w:w="-16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0"/>
        <w:gridCol w:w="2377"/>
        <w:gridCol w:w="2394"/>
        <w:gridCol w:w="2443"/>
        <w:gridCol w:w="2418"/>
        <w:gridCol w:w="34"/>
        <w:gridCol w:w="132"/>
      </w:tblGrid>
      <w:tr>
        <w:trPr/>
        <w:tc>
          <w:tcPr>
            <w:tcW w:w="1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3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4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>értéke</w:t>
            </w:r>
          </w:p>
        </w:tc>
        <w:tc>
          <w:tcPr>
            <w:tcW w:w="24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</w:t>
            </w:r>
          </w:p>
        </w:tc>
        <w:tc>
          <w:tcPr>
            <w:tcW w:w="166" w:type="dxa"/>
            <w:gridSpan w:val="2"/>
            <w:tcBorders>
              <w:start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/>
        <w:tc>
          <w:tcPr>
            <w:tcW w:w="1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Megbízás: 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Szabadidős szolgáltatás</w:t>
            </w:r>
          </w:p>
        </w:tc>
        <w:tc>
          <w:tcPr>
            <w:tcW w:w="239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Szenior 2003. Kft.</w:t>
            </w:r>
          </w:p>
        </w:tc>
        <w:tc>
          <w:tcPr>
            <w:tcW w:w="244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60 000 Ft.-</w:t>
            </w:r>
          </w:p>
        </w:tc>
        <w:tc>
          <w:tcPr>
            <w:tcW w:w="241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szeptember 11-12.</w:t>
            </w:r>
          </w:p>
        </w:tc>
        <w:tc>
          <w:tcPr>
            <w:tcW w:w="166" w:type="dxa"/>
            <w:gridSpan w:val="2"/>
            <w:tcBorders>
              <w:start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507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Szerződés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Reklámszerződés</w:t>
            </w:r>
          </w:p>
        </w:tc>
        <w:tc>
          <w:tcPr>
            <w:tcW w:w="23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Lapcom Kiadó Kft.</w:t>
            </w:r>
          </w:p>
        </w:tc>
        <w:tc>
          <w:tcPr>
            <w:tcW w:w="24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33 600+ÁFA</w:t>
            </w:r>
          </w:p>
        </w:tc>
        <w:tc>
          <w:tcPr>
            <w:tcW w:w="2452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szept. 15-október 04-ig</w:t>
            </w:r>
          </w:p>
        </w:tc>
        <w:tc>
          <w:tcPr>
            <w:tcW w:w="13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2010. október 04.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Páternoszter Piroska</w:t>
      </w:r>
    </w:p>
    <w:p>
      <w:pPr>
        <w:pStyle w:val="Normal"/>
        <w:rPr/>
      </w:pPr>
      <w:r>
        <w:rPr/>
        <w:t>Osztályvezető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start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2010-10-08T08:04:00Z</dcterms:created>
  <dc:creator>FLNI</dc:creator>
  <dc:description/>
  <cp:keywords/>
  <dc:language>en-GB</dc:language>
  <cp:lastModifiedBy>Papp Zsolt</cp:lastModifiedBy>
  <cp:lastPrinted>2010-10-04T12:47:00Z</cp:lastPrinted>
  <dcterms:modified xsi:type="dcterms:W3CDTF">2010-10-08T08:04:00Z</dcterms:modified>
  <cp:revision>2</cp:revision>
  <dc:subject/>
  <dc:title>     TÁJÉKOZTATÓ A GYŐR MEGYEI JOGÚ VÁROS ÖNKORMÁNYZAT  </dc:title>
</cp:coreProperties>
</file>