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2016. év augusztus hónap</w:t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Mónus I. u. bölcsőde esővíz elvezetés munkálatainak elvégzése.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DÁVIDBAU Építő és Faipari Kft</w:t>
            </w:r>
          </w:p>
          <w:p>
            <w:pPr>
              <w:pStyle w:val="Normal"/>
              <w:jc w:val="center"/>
              <w:rPr/>
            </w:pPr>
            <w:r>
              <w:rPr/>
              <w:t>9081 Győrújbarát, István u. 189.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161.903,-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2016.08.14.-2016.11.15.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Kígyó utcai bölcsőde részére szabott bútorlapok bútorkészítéshez.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Ava-Pack Ipari Ker. és Szolg. Kft.</w:t>
            </w:r>
          </w:p>
          <w:p>
            <w:pPr>
              <w:pStyle w:val="Normal"/>
              <w:jc w:val="center"/>
              <w:rPr/>
            </w:pPr>
            <w:r>
              <w:rPr/>
              <w:t>9300 Csorna, Soproni út 125.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81.102,-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2016.07.20.-2016.07.25.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Bölcsődei játszóterek eszközbeszerzése.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Bara Toys Kft</w:t>
            </w:r>
          </w:p>
          <w:p>
            <w:pPr>
              <w:pStyle w:val="Normal"/>
              <w:jc w:val="center"/>
              <w:rPr/>
            </w:pPr>
            <w:r>
              <w:rPr/>
              <w:t>9026 Győr, Báthory u. 7/A.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4.640.400,-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2016.07.11-2016.10.30.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2016. szeptember 8.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  <w:tab/>
        <w:tab/>
        <w:tab/>
        <w:tab/>
        <w:tab/>
        <w:tab/>
        <w:tab/>
        <w:tab/>
        <w:tab/>
        <w:t xml:space="preserve">  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2016-11-03T09:04:00Z</dcterms:created>
  <dc:creator>Gyermeklánc</dc:creator>
  <dc:description/>
  <dc:language>en-GB</dc:language>
  <cp:lastModifiedBy>Kériné Dömötör Rita</cp:lastModifiedBy>
  <cp:lastPrinted>2015-11-09T09:18:00Z</cp:lastPrinted>
  <dcterms:modified xsi:type="dcterms:W3CDTF">2016-11-03T09:04:00Z</dcterms:modified>
  <cp:revision>3</cp:revision>
  <dc:subject/>
  <dc:title>Tájékoztató a Győr Megyei Jogú Város Önkormányzata</dc:title>
</cp:coreProperties>
</file>