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  <w:jc w:val="center"/>
      </w:pPr>
      <w:r>
        <w:rPr>
          <w:b/>
          <w:sz w:val="40"/>
          <w:szCs w:val="40"/>
        </w:rPr>
        <w:t xml:space="preserve">Quote Template Sample</w:t>
      </w:r>
    </w:p>
    <w:p>
      <w:pPr>
        <w:spacing w:after="200"/>
      </w:pPr>
      <w:r>
        <w:t xml:space="preserve">This is a starter Word template for generating quote documents. Edit the layout, branding, and wording to match your insurer's style. The placeholders below in {{double curly braces}} will be replaced with the real quote data when a document is generated.</w:t>
      </w:r>
    </w:p>
    <w:p>
      <w:pPr>
        <w:spacing w:before="240" w:after="120"/>
      </w:pPr>
      <w:r>
        <w:rPr>
          <w:b/>
          <w:color w:val="2C3E50"/>
          <w:sz w:val="28"/>
          <w:szCs w:val="28"/>
        </w:rPr>
        <w:t xml:space="preserve">Insurer Details</w:t>
      </w:r>
    </w:p>
    <w:p>
      <w:pPr>
        <w:spacing w:after="100"/>
      </w:pPr>
      <w:r>
        <w:t xml:space="preserve">Insurer: Example Insurer Ltd</w:t>
      </w:r>
    </w:p>
    <w:p>
      <w:pPr>
        <w:spacing w:after="100"/>
      </w:pPr>
      <w:r>
        <w:t xml:space="preserve">Address: 1 Example Street, Johannesburg, 2000</w:t>
      </w:r>
    </w:p>
    <w:p>
      <w:pPr>
        <w:spacing w:after="100"/>
      </w:pPr>
      <w:r>
        <w:t xml:space="preserve">Telephone: +27 11 000 0000</w:t>
      </w:r>
    </w:p>
    <w:p>
      <w:pPr>
        <w:spacing w:after="100"/>
      </w:pPr>
      <w:r>
        <w:t xml:space="preserve">Email: quotes@example.com</w:t>
      </w:r>
    </w:p>
    <w:p>
      <w:pPr>
        <w:spacing w:before="240" w:after="120"/>
      </w:pPr>
      <w:r>
        <w:rPr>
          <w:b/>
          <w:color w:val="2C3E50"/>
          <w:sz w:val="28"/>
          <w:szCs w:val="28"/>
        </w:rPr>
        <w:t xml:space="preserve">Quote Information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6000"/>
      </w:tblGrid>
      <w:t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Quote Number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 xml:space="preserve">Q-DEMO-001</w:t>
            </w:r>
          </w:p>
        </w:tc>
      </w:tr>
      <w:t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Scheme Name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 xml:space="preserve">Demo Scheme</w:t>
            </w:r>
          </w:p>
        </w:tc>
      </w:tr>
      <w:t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Creation Date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 xml:space="preserve">14 Apr 2026</w:t>
            </w:r>
          </w:p>
        </w:tc>
      </w:tr>
      <w:t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Commencement Date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 xml:space="preserve">01 May 2026</w:t>
            </w:r>
          </w:p>
        </w:tc>
      </w:tr>
      <w:t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Total Lives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 xml:space="preserve">120</w:t>
            </w:r>
          </w:p>
        </w:tc>
      </w:tr>
      <w:t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Total Sum Assured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 xml:space="preserve">84 000 000.00</w:t>
            </w:r>
          </w:p>
        </w:tc>
      </w:tr>
      <w:t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CF0F1"/>
          </w:tcPr>
          <w:p>
            <w:r>
              <w:rPr>
                <w:b/>
              </w:rPr>
              <w:t xml:space="preserve">Total Annual Premium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 xml:space="preserve">315 000.00</w:t>
            </w:r>
          </w:p>
        </w:tc>
      </w:tr>
    </w:tbl>
    <w:p/>
    <w:p>
      <w:pPr>
        <w:spacing w:before="240" w:after="120"/>
      </w:pPr>
      <w:r>
        <w:rPr>
          <w:b/>
          <w:color w:val="2C3E50"/>
          <w:sz w:val="28"/>
          <w:szCs w:val="28"/>
        </w:rPr>
        <w:t xml:space="preserve">Conditional Block Example</w:t>
      </w:r>
    </w:p>
    <w:p>
      <w:pPr>
        <w:spacing w:after="100"/>
      </w:pPr>
      <w:r>
        <w:t xml:space="preserve">The following sentence appears only when the quote includes non-funeral benefits:</w:t>
      </w:r>
    </w:p>
    <w:p>
      <w:pPr>
        <w:spacing w:after="100"/>
      </w:pPr>
      <w:r>
        <w:t xml:space="preserve">This quote includes non-funeral benefits as listed in the breakdown above.</w:t>
      </w:r>
    </w:p>
    <w:p>
      <w:pPr>
        <w:spacing w:before="240" w:after="120"/>
      </w:pPr>
      <w:r>
        <w:rPr>
          <w:b/>
          <w:color w:val="2C3E50"/>
          <w:sz w:val="28"/>
          <w:szCs w:val="28"/>
        </w:rPr>
        <w:t xml:space="preserve">Per-Category Iteration</w:t>
      </w:r>
    </w:p>
    <w:p>
      <w:pPr>
        <w:spacing w:after="100"/>
      </w:pPr>
      <w:r>
        <w:t xml:space="preserve">The block between  and  and  repeats once per category in the quote:</w:t>
      </w:r>
    </w:p>
    <w:p>
      <w:pPr>
        <w:spacing w:after="100"/>
      </w:pPr>
      <w:r>
        <w:t xml:space="preserve">— :  lives, annual premium  ( of salary)— :  lives, annual premium  ( of salary)</w:t>
      </w:r>
    </w:p>
    <w:p>
      <w:pPr>
        <w:spacing w:before="240" w:after="120"/>
      </w:pPr>
      <w:r>
        <w:rPr>
          <w:b/>
          <w:color w:val="2C3E50"/>
          <w:sz w:val="28"/>
          <w:szCs w:val="28"/>
        </w:rPr>
        <w:t xml:space="preserve">Underwriting and General Provisions</w:t>
      </w:r>
    </w:p>
    <w:p>
      <w:pPr>
        <w:spacing w:after="100"/>
      </w:pPr>
      <w:r>
        <w:t xml:space="preserve">Standard underwriting provisions and exclusions apply.</w:t>
      </w:r>
    </w:p>
    <w:sectPr>
      <w:pgSz w:w="11906" w:h="16838"/>
      <w:pgMar w:top="1134" w:right="1134" w:bottom="1134" w:left="1134" w:header="720" w:footer="720" w:gutter="0"/>
      <w:cols w:num="1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