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E507" w14:textId="77777777" w:rsidR="007273A2" w:rsidRDefault="007273A2" w:rsidP="001F7585">
      <w:pPr>
        <w:jc w:val="center"/>
        <w:rPr>
          <w:b/>
          <w:noProof/>
          <w:color w:val="C00000"/>
        </w:rPr>
      </w:pPr>
    </w:p>
    <w:p w14:paraId="39A5D6B1" w14:textId="77777777" w:rsidR="007273A2" w:rsidRDefault="007273A2" w:rsidP="007273A2">
      <w:pPr>
        <w:jc w:val="center"/>
        <w:rPr>
          <w:sz w:val="18"/>
          <w:szCs w:val="18"/>
        </w:rPr>
      </w:pPr>
      <w:r>
        <w:rPr>
          <w:b/>
          <w:noProof/>
          <w:color w:val="C00000"/>
        </w:rPr>
        <w:drawing>
          <wp:inline distT="0" distB="0" distL="0" distR="0" wp14:anchorId="1E379D69" wp14:editId="02BAFF7D">
            <wp:extent cx="1885401" cy="852712"/>
            <wp:effectExtent l="0" t="0" r="635"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8745" cy="863270"/>
                    </a:xfrm>
                    <a:prstGeom prst="rect">
                      <a:avLst/>
                    </a:prstGeom>
                  </pic:spPr>
                </pic:pic>
              </a:graphicData>
            </a:graphic>
          </wp:inline>
        </w:drawing>
      </w:r>
    </w:p>
    <w:p w14:paraId="75BC94A5" w14:textId="72942D96" w:rsidR="007273A2" w:rsidRPr="007273A2" w:rsidRDefault="007273A2" w:rsidP="007273A2">
      <w:pPr>
        <w:pStyle w:val="Sansinterligne"/>
        <w:jc w:val="center"/>
        <w:rPr>
          <w:b/>
          <w:bCs/>
          <w:color w:val="C00000"/>
          <w:sz w:val="16"/>
          <w:szCs w:val="16"/>
        </w:rPr>
      </w:pPr>
      <w:r w:rsidRPr="007273A2">
        <w:rPr>
          <w:b/>
          <w:bCs/>
          <w:sz w:val="16"/>
          <w:szCs w:val="16"/>
        </w:rPr>
        <w:t>EVENTIMMO SRL</w:t>
      </w:r>
    </w:p>
    <w:p w14:paraId="5C854901" w14:textId="28B23901" w:rsidR="007273A2" w:rsidRPr="007273A2" w:rsidRDefault="007273A2" w:rsidP="007273A2">
      <w:pPr>
        <w:pStyle w:val="Sansinterligne"/>
        <w:jc w:val="center"/>
        <w:rPr>
          <w:sz w:val="16"/>
          <w:szCs w:val="16"/>
        </w:rPr>
      </w:pPr>
      <w:r w:rsidRPr="007273A2">
        <w:rPr>
          <w:b/>
          <w:bCs/>
          <w:sz w:val="16"/>
          <w:szCs w:val="16"/>
        </w:rPr>
        <w:t xml:space="preserve">Siège social et bureau d’exploitation d’exploitation : </w:t>
      </w:r>
      <w:r w:rsidRPr="007273A2">
        <w:rPr>
          <w:sz w:val="16"/>
          <w:szCs w:val="16"/>
        </w:rPr>
        <w:t xml:space="preserve">Place des Chasseurs Ardennais 24 – </w:t>
      </w:r>
      <w:proofErr w:type="gramStart"/>
      <w:r w:rsidRPr="007273A2">
        <w:rPr>
          <w:sz w:val="16"/>
          <w:szCs w:val="16"/>
        </w:rPr>
        <w:t>26  à</w:t>
      </w:r>
      <w:proofErr w:type="gramEnd"/>
      <w:r w:rsidRPr="007273A2">
        <w:rPr>
          <w:sz w:val="16"/>
          <w:szCs w:val="16"/>
        </w:rPr>
        <w:t xml:space="preserve"> 1030 Schaerbeek</w:t>
      </w:r>
    </w:p>
    <w:p w14:paraId="58419AD4" w14:textId="692649FF" w:rsidR="007273A2" w:rsidRPr="007273A2" w:rsidRDefault="007273A2" w:rsidP="007273A2">
      <w:pPr>
        <w:pStyle w:val="Sansinterligne"/>
        <w:jc w:val="center"/>
        <w:rPr>
          <w:sz w:val="16"/>
          <w:szCs w:val="16"/>
        </w:rPr>
      </w:pPr>
      <w:r w:rsidRPr="007273A2">
        <w:rPr>
          <w:b/>
          <w:bCs/>
          <w:sz w:val="16"/>
          <w:szCs w:val="16"/>
        </w:rPr>
        <w:t>Téléphone </w:t>
      </w:r>
      <w:r w:rsidRPr="007273A2">
        <w:rPr>
          <w:sz w:val="16"/>
          <w:szCs w:val="16"/>
        </w:rPr>
        <w:t xml:space="preserve">: 02 735 18 38 - </w:t>
      </w:r>
      <w:r w:rsidRPr="007273A2">
        <w:rPr>
          <w:b/>
          <w:bCs/>
          <w:sz w:val="16"/>
          <w:szCs w:val="16"/>
        </w:rPr>
        <w:t>Mail :</w:t>
      </w:r>
      <w:r w:rsidRPr="007273A2">
        <w:rPr>
          <w:sz w:val="16"/>
          <w:szCs w:val="16"/>
        </w:rPr>
        <w:t xml:space="preserve"> </w:t>
      </w:r>
      <w:hyperlink r:id="rId8" w:history="1">
        <w:r w:rsidRPr="007273A2">
          <w:rPr>
            <w:rStyle w:val="Lienhypertexte"/>
            <w:sz w:val="16"/>
            <w:szCs w:val="16"/>
          </w:rPr>
          <w:t>info@eventimmo.be</w:t>
        </w:r>
      </w:hyperlink>
      <w:r w:rsidRPr="007273A2">
        <w:rPr>
          <w:sz w:val="16"/>
          <w:szCs w:val="16"/>
        </w:rPr>
        <w:t xml:space="preserve"> - </w:t>
      </w:r>
      <w:r w:rsidRPr="007273A2">
        <w:rPr>
          <w:b/>
          <w:bCs/>
          <w:sz w:val="16"/>
          <w:szCs w:val="16"/>
        </w:rPr>
        <w:t>Website </w:t>
      </w:r>
      <w:r w:rsidRPr="007273A2">
        <w:rPr>
          <w:sz w:val="16"/>
          <w:szCs w:val="16"/>
        </w:rPr>
        <w:t xml:space="preserve">: </w:t>
      </w:r>
      <w:hyperlink r:id="rId9" w:history="1">
        <w:r w:rsidRPr="007273A2">
          <w:rPr>
            <w:rStyle w:val="Lienhypertexte"/>
            <w:sz w:val="16"/>
            <w:szCs w:val="16"/>
          </w:rPr>
          <w:t>www.eventimmo.be</w:t>
        </w:r>
      </w:hyperlink>
    </w:p>
    <w:p w14:paraId="5BDF8BF9" w14:textId="07DC2AE7" w:rsidR="007273A2" w:rsidRDefault="007273A2" w:rsidP="007273A2">
      <w:pPr>
        <w:pStyle w:val="Sansinterligne"/>
        <w:jc w:val="center"/>
        <w:rPr>
          <w:sz w:val="16"/>
          <w:szCs w:val="16"/>
        </w:rPr>
      </w:pPr>
      <w:r w:rsidRPr="007273A2">
        <w:rPr>
          <w:b/>
          <w:bCs/>
          <w:sz w:val="16"/>
          <w:szCs w:val="16"/>
        </w:rPr>
        <w:t>N° d’entreprise :</w:t>
      </w:r>
      <w:r w:rsidRPr="007273A2">
        <w:rPr>
          <w:sz w:val="16"/>
          <w:szCs w:val="16"/>
        </w:rPr>
        <w:t xml:space="preserve"> BE0478 928 887 - </w:t>
      </w:r>
      <w:r w:rsidRPr="007273A2">
        <w:rPr>
          <w:b/>
          <w:bCs/>
          <w:sz w:val="16"/>
          <w:szCs w:val="16"/>
        </w:rPr>
        <w:t>IPI :</w:t>
      </w:r>
      <w:r w:rsidRPr="007273A2">
        <w:rPr>
          <w:sz w:val="16"/>
          <w:szCs w:val="16"/>
        </w:rPr>
        <w:t xml:space="preserve"> 505.303</w:t>
      </w:r>
    </w:p>
    <w:p w14:paraId="24668E73" w14:textId="0DE75732" w:rsidR="009F4D4B" w:rsidRDefault="009F4D4B" w:rsidP="007273A2">
      <w:pPr>
        <w:pStyle w:val="Sansinterligne"/>
        <w:jc w:val="center"/>
        <w:rPr>
          <w:sz w:val="16"/>
          <w:szCs w:val="16"/>
        </w:rPr>
      </w:pPr>
    </w:p>
    <w:p w14:paraId="545657A3" w14:textId="1AE8BB58" w:rsidR="009F4D4B" w:rsidRDefault="009F4D4B" w:rsidP="009F4D4B">
      <w:pPr>
        <w:pStyle w:val="Sansinterligne"/>
        <w:jc w:val="center"/>
        <w:rPr>
          <w:b/>
          <w:bCs/>
          <w:sz w:val="20"/>
          <w:szCs w:val="20"/>
        </w:rPr>
      </w:pPr>
      <w:r w:rsidRPr="009F4D4B">
        <w:rPr>
          <w:b/>
          <w:bCs/>
          <w:color w:val="00B050"/>
          <w:sz w:val="20"/>
          <w:szCs w:val="20"/>
        </w:rPr>
        <w:t xml:space="preserve">A retourner complétée et obligatoirement accompagnée des copies recto/verso de vos cartes d’identité à l’attention de </w:t>
      </w:r>
      <w:r w:rsidR="005B6328">
        <w:rPr>
          <w:b/>
          <w:bCs/>
          <w:color w:val="00B050"/>
          <w:sz w:val="20"/>
          <w:szCs w:val="20"/>
        </w:rPr>
        <w:t>…………………………………………………</w:t>
      </w:r>
      <w:proofErr w:type="gramStart"/>
      <w:r w:rsidR="005B6328">
        <w:rPr>
          <w:b/>
          <w:bCs/>
          <w:color w:val="00B050"/>
          <w:sz w:val="20"/>
          <w:szCs w:val="20"/>
        </w:rPr>
        <w:t>…….</w:t>
      </w:r>
      <w:proofErr w:type="gramEnd"/>
      <w:r w:rsidRPr="009F4D4B">
        <w:rPr>
          <w:b/>
          <w:bCs/>
          <w:sz w:val="20"/>
          <w:szCs w:val="20"/>
        </w:rPr>
        <w:t xml:space="preserve">: </w:t>
      </w:r>
      <w:hyperlink r:id="rId10" w:history="1">
        <w:r w:rsidR="005B6328" w:rsidRPr="00E65932">
          <w:rPr>
            <w:rStyle w:val="Lienhypertexte"/>
            <w:b/>
            <w:bCs/>
            <w:sz w:val="20"/>
            <w:szCs w:val="20"/>
          </w:rPr>
          <w:t>info@eventimmo.be</w:t>
        </w:r>
      </w:hyperlink>
    </w:p>
    <w:p w14:paraId="153676FE" w14:textId="77777777" w:rsidR="009F4D4B" w:rsidRDefault="009F4D4B" w:rsidP="009F4D4B">
      <w:pPr>
        <w:pStyle w:val="Sansinterligne"/>
        <w:jc w:val="center"/>
        <w:rPr>
          <w:b/>
          <w:bCs/>
          <w:sz w:val="20"/>
          <w:szCs w:val="20"/>
        </w:rPr>
      </w:pPr>
    </w:p>
    <w:p w14:paraId="72EC295B" w14:textId="2B63D4A6" w:rsidR="007423CF" w:rsidRPr="007273A2" w:rsidRDefault="001F7585" w:rsidP="009F4D4B">
      <w:pPr>
        <w:jc w:val="center"/>
        <w:rPr>
          <w:b/>
          <w:color w:val="C00000"/>
          <w:u w:val="single"/>
        </w:rPr>
      </w:pPr>
      <w:r w:rsidRPr="007273A2">
        <w:rPr>
          <w:b/>
          <w:color w:val="C00000"/>
          <w:u w:val="single"/>
        </w:rPr>
        <w:t xml:space="preserve">OFFRE FERME </w:t>
      </w:r>
      <w:r w:rsidR="0033315F" w:rsidRPr="007273A2">
        <w:rPr>
          <w:b/>
          <w:color w:val="C00000"/>
          <w:u w:val="single"/>
        </w:rPr>
        <w:t xml:space="preserve">D’ACQUERIR </w:t>
      </w:r>
      <w:r w:rsidRPr="007273A2">
        <w:rPr>
          <w:b/>
          <w:color w:val="C00000"/>
          <w:u w:val="single"/>
        </w:rPr>
        <w:t>UN BIEN IMMEUBLE</w:t>
      </w:r>
    </w:p>
    <w:p w14:paraId="68FB8C28" w14:textId="77777777" w:rsidR="001F7585" w:rsidRDefault="001F7585" w:rsidP="005736C7">
      <w:pPr>
        <w:spacing w:after="0"/>
      </w:pPr>
      <w:r w:rsidRPr="00C13F6C">
        <w:rPr>
          <w:i/>
        </w:rPr>
        <w:t>Le(s) soussigné(e)(s)</w:t>
      </w:r>
      <w:r>
        <w:t> :</w:t>
      </w:r>
    </w:p>
    <w:p w14:paraId="4400BA00" w14:textId="77777777" w:rsidR="004F46A7" w:rsidRDefault="001F7585" w:rsidP="005736C7">
      <w:pPr>
        <w:spacing w:after="0"/>
      </w:pPr>
      <w:r>
        <w:t xml:space="preserve">Monsieur et/ou Madame : </w:t>
      </w:r>
    </w:p>
    <w:p w14:paraId="153CC8E7" w14:textId="79D35E0E" w:rsidR="001F7585" w:rsidRDefault="001F7585" w:rsidP="005736C7">
      <w:pPr>
        <w:spacing w:after="0"/>
      </w:pPr>
      <w:r>
        <w:t>…………………………………………………………………………………………………………………</w:t>
      </w:r>
      <w:r w:rsidR="004F46A7">
        <w:t>………………………………………….</w:t>
      </w:r>
    </w:p>
    <w:p w14:paraId="57F40EBF" w14:textId="644F636A" w:rsidR="001F7585" w:rsidRDefault="001F7585" w:rsidP="005736C7">
      <w:pPr>
        <w:spacing w:after="0"/>
      </w:pPr>
      <w:r>
        <w:t>La personne morale……………………………………</w:t>
      </w:r>
      <w:proofErr w:type="gramStart"/>
      <w:r>
        <w:t>…….</w:t>
      </w:r>
      <w:proofErr w:type="gramEnd"/>
      <w:r>
        <w:t xml:space="preserve"> </w:t>
      </w:r>
      <w:r w:rsidR="004F46A7">
        <w:t>, v</w:t>
      </w:r>
      <w:r>
        <w:t>alablement représentée</w:t>
      </w:r>
      <w:r w:rsidR="004F46A7">
        <w:t xml:space="preserve"> </w:t>
      </w:r>
      <w:r>
        <w:t>par………………………………….</w:t>
      </w:r>
    </w:p>
    <w:p w14:paraId="4DE1B8AE" w14:textId="07AB85B5" w:rsidR="004F46A7" w:rsidRDefault="001F7585" w:rsidP="005736C7">
      <w:pPr>
        <w:spacing w:after="0"/>
      </w:pPr>
      <w:r>
        <w:t>Domicilié(e)(s) ou siège social</w:t>
      </w:r>
      <w:r w:rsidR="004F46A7">
        <w:t xml:space="preserve"> : </w:t>
      </w:r>
    </w:p>
    <w:p w14:paraId="48E6A481" w14:textId="1B05B2D6" w:rsidR="001F7585" w:rsidRDefault="001F7585" w:rsidP="005736C7">
      <w:pPr>
        <w:spacing w:after="0"/>
      </w:pPr>
      <w:r>
        <w:t>……………………..………………………………………………………………………………………</w:t>
      </w:r>
      <w:r w:rsidR="004F46A7">
        <w:t>……………………………………………..</w:t>
      </w:r>
    </w:p>
    <w:p w14:paraId="680A2B62" w14:textId="7F07C897" w:rsidR="004F46A7" w:rsidRDefault="001F7585" w:rsidP="005736C7">
      <w:pPr>
        <w:spacing w:after="0"/>
      </w:pPr>
      <w:r>
        <w:t>N° de téléphone</w:t>
      </w:r>
      <w:r w:rsidR="004F46A7">
        <w:t> : …………………………………………………………………………………………………………………………………</w:t>
      </w:r>
    </w:p>
    <w:p w14:paraId="5341D103" w14:textId="2FF59F1F" w:rsidR="001F7585" w:rsidRDefault="001F7585" w:rsidP="005736C7">
      <w:pPr>
        <w:spacing w:after="0"/>
      </w:pPr>
      <w:r>
        <w:t>E-mai</w:t>
      </w:r>
      <w:r w:rsidR="004F46A7">
        <w:t xml:space="preserve">l : </w:t>
      </w:r>
      <w:r>
        <w:t>………………………………………</w:t>
      </w:r>
      <w:proofErr w:type="gramStart"/>
      <w:r>
        <w:t>…….</w:t>
      </w:r>
      <w:proofErr w:type="gramEnd"/>
      <w:r>
        <w:t>.………………………………………………………………</w:t>
      </w:r>
      <w:r w:rsidR="004F46A7">
        <w:t>…………………………………</w:t>
      </w:r>
    </w:p>
    <w:p w14:paraId="1EFC4C5D" w14:textId="77777777" w:rsidR="001F7585" w:rsidRDefault="001F7585" w:rsidP="005736C7">
      <w:pPr>
        <w:spacing w:after="0"/>
      </w:pPr>
      <w:r>
        <w:t>Situation matrimoniale et régime ……</w:t>
      </w:r>
      <w:proofErr w:type="gramStart"/>
      <w:r>
        <w:t>…….</w:t>
      </w:r>
      <w:proofErr w:type="gramEnd"/>
      <w:r>
        <w:t>.……………………………………………………………………………………………</w:t>
      </w:r>
    </w:p>
    <w:p w14:paraId="500A5151" w14:textId="482E4356" w:rsidR="001F7585" w:rsidRDefault="001F7585" w:rsidP="005736C7">
      <w:pPr>
        <w:spacing w:after="0"/>
      </w:pPr>
      <w:r>
        <w:t>Assujetti TVA (si oui, indiquer le numéro de TVA</w:t>
      </w:r>
      <w:r w:rsidR="004F46A7">
        <w:t xml:space="preserve">) : </w:t>
      </w:r>
      <w:r>
        <w:t>………………………………………………………………………</w:t>
      </w:r>
      <w:proofErr w:type="gramStart"/>
      <w:r>
        <w:t>……</w:t>
      </w:r>
      <w:r w:rsidR="004F46A7">
        <w:t>.</w:t>
      </w:r>
      <w:proofErr w:type="gramEnd"/>
      <w:r w:rsidR="004F46A7">
        <w:t>.</w:t>
      </w:r>
    </w:p>
    <w:p w14:paraId="36DE7FD8" w14:textId="0B4FEDA7" w:rsidR="001F7585" w:rsidRDefault="001F7585" w:rsidP="005736C7">
      <w:pPr>
        <w:spacing w:after="0"/>
      </w:pPr>
      <w:r>
        <w:t>Notaire choisi en cas de vente</w:t>
      </w:r>
      <w:proofErr w:type="gramStart"/>
      <w:r w:rsidR="004F46A7">
        <w:t> :</w:t>
      </w:r>
      <w:r>
        <w:t>…</w:t>
      </w:r>
      <w:proofErr w:type="gramEnd"/>
      <w:r>
        <w:t>…………………………………………………………………………………………………………</w:t>
      </w:r>
    </w:p>
    <w:p w14:paraId="5C09D685" w14:textId="77777777" w:rsidR="002E0AC9" w:rsidRDefault="002E0AC9" w:rsidP="005736C7">
      <w:pPr>
        <w:spacing w:after="0"/>
        <w:rPr>
          <w:b/>
        </w:rPr>
      </w:pPr>
    </w:p>
    <w:p w14:paraId="10DB5F22" w14:textId="1860DE17" w:rsidR="001F7585" w:rsidRDefault="001F7585" w:rsidP="005736C7">
      <w:pPr>
        <w:spacing w:after="0"/>
        <w:rPr>
          <w:b/>
        </w:rPr>
      </w:pPr>
      <w:r w:rsidRPr="001F7585">
        <w:rPr>
          <w:b/>
        </w:rPr>
        <w:t>Ci-après dénommé(e)(s) « l’Offrant »,</w:t>
      </w:r>
    </w:p>
    <w:p w14:paraId="5734CFF4" w14:textId="77777777" w:rsidR="0033315F" w:rsidRDefault="0033315F" w:rsidP="005736C7">
      <w:pPr>
        <w:spacing w:after="0"/>
        <w:rPr>
          <w:b/>
        </w:rPr>
      </w:pPr>
    </w:p>
    <w:p w14:paraId="4ADD50C6" w14:textId="284FCC64" w:rsidR="001F7585" w:rsidRPr="0033315F" w:rsidRDefault="001F7585" w:rsidP="005736C7">
      <w:pPr>
        <w:spacing w:after="0"/>
        <w:jc w:val="both"/>
        <w:rPr>
          <w:b/>
          <w:i/>
        </w:rPr>
      </w:pPr>
      <w:r w:rsidRPr="00C13F6C">
        <w:rPr>
          <w:b/>
          <w:i/>
        </w:rPr>
        <w:t>Déclare</w:t>
      </w:r>
      <w:r w:rsidR="0033315F">
        <w:rPr>
          <w:b/>
          <w:i/>
        </w:rPr>
        <w:t xml:space="preserve"> </w:t>
      </w:r>
      <w:r w:rsidRPr="00C13F6C">
        <w:rPr>
          <w:b/>
          <w:i/>
        </w:rPr>
        <w:t>prendre l'engagement ferme, définitif et irrévocable de se porter acquéreur du bien immeuble situé à</w:t>
      </w:r>
      <w:r w:rsidR="00CE3A38">
        <w:t> :</w:t>
      </w:r>
    </w:p>
    <w:p w14:paraId="7A23380E" w14:textId="77777777" w:rsidR="004F46A7" w:rsidRDefault="004F46A7" w:rsidP="005736C7">
      <w:pPr>
        <w:spacing w:after="0"/>
      </w:pPr>
    </w:p>
    <w:p w14:paraId="2770A954" w14:textId="0625FB38" w:rsidR="00CE3A38" w:rsidRDefault="00CE3A38" w:rsidP="005736C7">
      <w:pPr>
        <w:spacing w:after="0"/>
      </w:pPr>
      <w:r>
        <w:t>Commune</w:t>
      </w:r>
      <w:proofErr w:type="gramStart"/>
      <w:r>
        <w:t> :…</w:t>
      </w:r>
      <w:proofErr w:type="gramEnd"/>
      <w:r>
        <w:t>………………………………………………………………………………………………………………………………………..</w:t>
      </w:r>
    </w:p>
    <w:p w14:paraId="281CB67C" w14:textId="77777777" w:rsidR="00CE3A38" w:rsidRDefault="00CE3A38" w:rsidP="005736C7">
      <w:pPr>
        <w:spacing w:after="0"/>
      </w:pPr>
      <w:r>
        <w:t>Adresse et code postal : ………………………………………………………………………………………………………………………</w:t>
      </w:r>
    </w:p>
    <w:p w14:paraId="70918B03" w14:textId="77777777" w:rsidR="00CE3A38" w:rsidRDefault="00CE3A38" w:rsidP="005736C7">
      <w:pPr>
        <w:spacing w:after="0"/>
      </w:pPr>
      <w:r>
        <w:t>Section cadastrale</w:t>
      </w:r>
      <w:r w:rsidR="001325A5">
        <w:t xml:space="preserve"> </w:t>
      </w:r>
      <w:proofErr w:type="gramStart"/>
      <w:r w:rsidR="001325A5">
        <w:t> :</w:t>
      </w:r>
      <w:r>
        <w:t>…</w:t>
      </w:r>
      <w:proofErr w:type="gramEnd"/>
      <w:r>
        <w:t>…………………………………………………………………………………………………………………………..</w:t>
      </w:r>
    </w:p>
    <w:p w14:paraId="1A8ED55F" w14:textId="77777777" w:rsidR="00F53C55" w:rsidRDefault="00F53C55" w:rsidP="005736C7">
      <w:pPr>
        <w:spacing w:after="0"/>
      </w:pPr>
      <w:r>
        <w:t>Statut urbanistique du bien : ………………………………………………………………………………………………………………</w:t>
      </w:r>
    </w:p>
    <w:p w14:paraId="44082338" w14:textId="77777777" w:rsidR="009A10DC" w:rsidRDefault="009A10DC" w:rsidP="0033315F">
      <w:pPr>
        <w:spacing w:after="0"/>
      </w:pPr>
    </w:p>
    <w:p w14:paraId="75407EC3" w14:textId="5790A6EC" w:rsidR="005736C7" w:rsidRDefault="0033315F" w:rsidP="0033315F">
      <w:pPr>
        <w:spacing w:after="0"/>
      </w:pPr>
      <w:r>
        <w:t>Et à propos duquel, l’offrant déclare</w:t>
      </w:r>
      <w:r w:rsidR="00681FBD">
        <w:t xml:space="preserve"> et confirme</w:t>
      </w:r>
      <w:r>
        <w:t xml:space="preserve"> avoir reçu toutes les informations administratives </w:t>
      </w:r>
      <w:r w:rsidR="009A10DC">
        <w:t>ainsi que</w:t>
      </w:r>
      <w:r>
        <w:t xml:space="preserve"> tous les documents utiles</w:t>
      </w:r>
      <w:r w:rsidR="009A10DC">
        <w:t xml:space="preserve"> et obligatoires (PEB, </w:t>
      </w:r>
      <w:r w:rsidR="007273A2">
        <w:t xml:space="preserve">renseignements urbanistiques, renseignements de </w:t>
      </w:r>
      <w:proofErr w:type="gramStart"/>
      <w:r w:rsidR="007273A2">
        <w:t>syndic</w:t>
      </w:r>
      <w:r w:rsidR="009A10DC">
        <w:t>l,…</w:t>
      </w:r>
      <w:proofErr w:type="gramEnd"/>
      <w:r w:rsidR="009A10DC">
        <w:t>)</w:t>
      </w:r>
      <w:r>
        <w:t>.</w:t>
      </w:r>
    </w:p>
    <w:p w14:paraId="00D88A8A" w14:textId="77777777" w:rsidR="0033315F" w:rsidRDefault="0033315F" w:rsidP="0033315F">
      <w:pPr>
        <w:spacing w:after="0"/>
      </w:pPr>
    </w:p>
    <w:p w14:paraId="35490AB0" w14:textId="2A40065A" w:rsidR="00CE3A38" w:rsidRDefault="00CE3A38" w:rsidP="001F7585">
      <w:r>
        <w:t>Le prix principal offert pour l’acquisition de l’immeuble</w:t>
      </w:r>
      <w:r w:rsidR="00CD3156" w:rsidRPr="00CD3156">
        <w:t xml:space="preserve"> pour quitte et libre de tous privilèges, hypothèques et charges quelconques</w:t>
      </w:r>
      <w:r w:rsidR="00CD3156">
        <w:t>,</w:t>
      </w:r>
      <w:r>
        <w:t xml:space="preserve"> </w:t>
      </w:r>
      <w:r w:rsidRPr="00CE3A38">
        <w:t xml:space="preserve">dans l'état où il se trouve, </w:t>
      </w:r>
      <w:r w:rsidRPr="00CE3A38">
        <w:rPr>
          <w:b/>
        </w:rPr>
        <w:t xml:space="preserve">sans garantie de contenance ni de vices cachés, tous frais, </w:t>
      </w:r>
      <w:r w:rsidRPr="00C13F6C">
        <w:rPr>
          <w:b/>
          <w:u w:val="single"/>
        </w:rPr>
        <w:t>droits quelconques et honoraires notariaux non compris</w:t>
      </w:r>
      <w:r w:rsidRPr="00CE3A38">
        <w:rPr>
          <w:b/>
        </w:rPr>
        <w:t xml:space="preserve"> est fixé à</w:t>
      </w:r>
      <w:r>
        <w:t> :</w:t>
      </w:r>
    </w:p>
    <w:p w14:paraId="52E6C330" w14:textId="0EE6245E" w:rsidR="00AD482F" w:rsidRDefault="00CE3A38" w:rsidP="00CE3A38">
      <w:pPr>
        <w:pStyle w:val="Paragraphedeliste"/>
        <w:numPr>
          <w:ilvl w:val="0"/>
          <w:numId w:val="1"/>
        </w:numPr>
      </w:pPr>
      <w:r>
        <w:t>…………………………………</w:t>
      </w:r>
      <w:r w:rsidR="00AD482F">
        <w:t xml:space="preserve">……… </w:t>
      </w:r>
      <w:r>
        <w:t>euros (en chiffres</w:t>
      </w:r>
      <w:r w:rsidR="00AD482F">
        <w:t>)</w:t>
      </w:r>
    </w:p>
    <w:p w14:paraId="4E2BDEB3" w14:textId="212E7909" w:rsidR="00CE3A38" w:rsidRDefault="00CE3A38" w:rsidP="00CE3A38">
      <w:pPr>
        <w:pStyle w:val="Paragraphedeliste"/>
        <w:numPr>
          <w:ilvl w:val="0"/>
          <w:numId w:val="1"/>
        </w:numPr>
      </w:pPr>
      <w:r>
        <w:t>…………………………………………………</w:t>
      </w:r>
      <w:r w:rsidR="00AD482F">
        <w:t>……</w:t>
      </w:r>
      <w:r>
        <w:t>euros (en lettres)</w:t>
      </w:r>
    </w:p>
    <w:p w14:paraId="252737CA" w14:textId="77777777" w:rsidR="004F46A7" w:rsidRDefault="004F46A7" w:rsidP="001B3DBD"/>
    <w:p w14:paraId="03A0095B" w14:textId="77777777" w:rsidR="004F46A7" w:rsidRDefault="004F46A7" w:rsidP="001B3DBD"/>
    <w:p w14:paraId="12A029FF" w14:textId="77777777" w:rsidR="004F46A7" w:rsidRDefault="004F46A7" w:rsidP="001B3DBD"/>
    <w:p w14:paraId="7B730D8F" w14:textId="77777777" w:rsidR="009F4D4B" w:rsidRDefault="009F4D4B" w:rsidP="009F4D4B"/>
    <w:p w14:paraId="02960A9B" w14:textId="77777777" w:rsidR="00407E78" w:rsidRDefault="00407E78" w:rsidP="004F46A7">
      <w:pPr>
        <w:jc w:val="center"/>
      </w:pPr>
    </w:p>
    <w:p w14:paraId="6E65A2C1" w14:textId="238A100A" w:rsidR="004F46A7" w:rsidRDefault="004F46A7" w:rsidP="004F46A7">
      <w:pPr>
        <w:jc w:val="center"/>
      </w:pPr>
      <w:r>
        <w:rPr>
          <w:noProof/>
        </w:rPr>
        <w:drawing>
          <wp:inline distT="0" distB="0" distL="0" distR="0" wp14:anchorId="4D6DDD9E" wp14:editId="77BAD961">
            <wp:extent cx="1810385" cy="8172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0385" cy="817245"/>
                    </a:xfrm>
                    <a:prstGeom prst="rect">
                      <a:avLst/>
                    </a:prstGeom>
                    <a:noFill/>
                  </pic:spPr>
                </pic:pic>
              </a:graphicData>
            </a:graphic>
          </wp:inline>
        </w:drawing>
      </w:r>
    </w:p>
    <w:p w14:paraId="710643E0" w14:textId="1FD62B3C" w:rsidR="001B3DBD" w:rsidRDefault="001B3DBD" w:rsidP="00FB4D88">
      <w:r>
        <w:t>Si l’offre est retenue</w:t>
      </w:r>
      <w:r w:rsidR="009F4D4B">
        <w:t xml:space="preserve">, </w:t>
      </w:r>
    </w:p>
    <w:p w14:paraId="1A613666" w14:textId="7290CD5E" w:rsidR="00F53C55" w:rsidRPr="004F46A7" w:rsidRDefault="001325A5" w:rsidP="00F53C55">
      <w:pPr>
        <w:spacing w:after="0"/>
        <w:jc w:val="both"/>
        <w:rPr>
          <w:b/>
          <w:bCs/>
          <w:i/>
          <w:color w:val="C00000"/>
        </w:rPr>
      </w:pPr>
      <w:r w:rsidRPr="004F46A7">
        <w:rPr>
          <w:b/>
          <w:bCs/>
          <w:i/>
          <w:color w:val="C00000"/>
        </w:rPr>
        <w:t>Une garantie équivalent</w:t>
      </w:r>
      <w:r w:rsidR="00FB0104" w:rsidRPr="004F46A7">
        <w:rPr>
          <w:b/>
          <w:bCs/>
          <w:i/>
          <w:color w:val="C00000"/>
        </w:rPr>
        <w:t>e</w:t>
      </w:r>
      <w:r w:rsidRPr="004F46A7">
        <w:rPr>
          <w:b/>
          <w:bCs/>
          <w:i/>
          <w:color w:val="C00000"/>
        </w:rPr>
        <w:t xml:space="preserve"> à</w:t>
      </w:r>
      <w:r w:rsidR="00AD482F" w:rsidRPr="004F46A7">
        <w:rPr>
          <w:b/>
          <w:bCs/>
          <w:i/>
          <w:color w:val="C00000"/>
        </w:rPr>
        <w:t xml:space="preserve"> 10</w:t>
      </w:r>
      <w:r w:rsidRPr="004F46A7">
        <w:rPr>
          <w:b/>
          <w:bCs/>
          <w:i/>
          <w:color w:val="C00000"/>
        </w:rPr>
        <w:t>% du prix de vente sera versé</w:t>
      </w:r>
      <w:r w:rsidR="00681FBD" w:rsidRPr="004F46A7">
        <w:rPr>
          <w:b/>
          <w:bCs/>
          <w:i/>
          <w:color w:val="C00000"/>
        </w:rPr>
        <w:t>e</w:t>
      </w:r>
      <w:r w:rsidRPr="004F46A7">
        <w:rPr>
          <w:b/>
          <w:bCs/>
          <w:i/>
          <w:color w:val="C00000"/>
        </w:rPr>
        <w:t xml:space="preserve"> </w:t>
      </w:r>
      <w:r w:rsidR="00FB0104" w:rsidRPr="004F46A7">
        <w:rPr>
          <w:b/>
          <w:bCs/>
          <w:i/>
          <w:color w:val="C00000"/>
        </w:rPr>
        <w:t>à</w:t>
      </w:r>
      <w:r w:rsidRPr="004F46A7">
        <w:rPr>
          <w:b/>
          <w:bCs/>
          <w:i/>
          <w:color w:val="C00000"/>
        </w:rPr>
        <w:t xml:space="preserve"> la signature du compromis de vente, le solde du prix étant payable à la signature de l’acte authentique de vente.  Si le propriétaire vendeur s’opposait à la signature de l’acte authentique, pour quelque motif que ce soit, le montant versé sera intégralement remboursé à l’acheteur.</w:t>
      </w:r>
    </w:p>
    <w:p w14:paraId="1E709C8E" w14:textId="77777777" w:rsidR="00F53C55" w:rsidRDefault="00F53C55" w:rsidP="00F53C55">
      <w:pPr>
        <w:spacing w:after="0"/>
        <w:jc w:val="both"/>
        <w:rPr>
          <w:i/>
          <w:color w:val="FF0000"/>
        </w:rPr>
      </w:pPr>
    </w:p>
    <w:p w14:paraId="6132C196" w14:textId="048AF02B" w:rsidR="001F7585" w:rsidRDefault="00940858" w:rsidP="00F53C55">
      <w:pPr>
        <w:spacing w:after="0"/>
        <w:jc w:val="both"/>
      </w:pPr>
      <w:r w:rsidRPr="00940858">
        <w:t>La présente offre est valable jusqu'au ……………………………………………………</w:t>
      </w:r>
      <w:proofErr w:type="gramStart"/>
      <w:r w:rsidRPr="00940858">
        <w:t>…….</w:t>
      </w:r>
      <w:proofErr w:type="gramEnd"/>
      <w:r w:rsidRPr="00940858">
        <w:t xml:space="preserve">., </w:t>
      </w:r>
      <w:r w:rsidRPr="00525331">
        <w:rPr>
          <w:b/>
        </w:rPr>
        <w:t>et ne peut être unilatéralement retirée par l’offrant avant cette date</w:t>
      </w:r>
      <w:r w:rsidRPr="00940858">
        <w:t>.</w:t>
      </w:r>
    </w:p>
    <w:p w14:paraId="647B241B" w14:textId="77777777" w:rsidR="004F46A7" w:rsidRDefault="004F46A7" w:rsidP="00C13F6C">
      <w:pPr>
        <w:jc w:val="both"/>
        <w:rPr>
          <w:i/>
          <w:color w:val="FF0000"/>
        </w:rPr>
      </w:pPr>
    </w:p>
    <w:p w14:paraId="7E3EF5BA" w14:textId="6463D1F9" w:rsidR="002369A7" w:rsidRDefault="002369A7" w:rsidP="00C13F6C">
      <w:pPr>
        <w:jc w:val="both"/>
      </w:pPr>
      <w:r>
        <w:t>Le refus de l’offre par le propriétaire n’ouvre, au profit de l’offrant, aucun droit à une quelconque indemnité.</w:t>
      </w:r>
    </w:p>
    <w:p w14:paraId="5065E6C4" w14:textId="77777777" w:rsidR="00940858" w:rsidRDefault="00940858" w:rsidP="001F7585">
      <w:r>
        <w:t>L’acceptation éventuelle de l’offre sera</w:t>
      </w:r>
      <w:r w:rsidR="002369A7">
        <w:t xml:space="preserve"> </w:t>
      </w:r>
      <w:r w:rsidR="002369A7" w:rsidRPr="002369A7">
        <w:rPr>
          <w:b/>
        </w:rPr>
        <w:t>valablement</w:t>
      </w:r>
      <w:r>
        <w:t xml:space="preserve"> notifiée à l’offrant dans le délai de validité de celle-ci par :</w:t>
      </w:r>
    </w:p>
    <w:p w14:paraId="34822D76" w14:textId="00680166" w:rsidR="00940858" w:rsidRDefault="00AD482F" w:rsidP="001F7585">
      <w:r>
        <w:t xml:space="preserve"> </w:t>
      </w:r>
      <w:proofErr w:type="gramStart"/>
      <w:r>
        <w:t>E-</w:t>
      </w:r>
      <w:r w:rsidR="00940858">
        <w:t>mail</w:t>
      </w:r>
      <w:proofErr w:type="gramEnd"/>
      <w:r>
        <w:t xml:space="preserve"> : </w:t>
      </w:r>
      <w:r w:rsidR="00940858">
        <w:t>……………………………………………………………………………………………………………………</w:t>
      </w:r>
      <w:r w:rsidR="004F46A7">
        <w:t>………………………….</w:t>
      </w:r>
    </w:p>
    <w:p w14:paraId="0116C9BC" w14:textId="1BB881D1" w:rsidR="00940858" w:rsidRDefault="002369A7" w:rsidP="001F7585">
      <w:r>
        <w:t>Autre</w:t>
      </w:r>
      <w:r w:rsidR="00AD482F">
        <w:t xml:space="preserve"> : </w:t>
      </w:r>
      <w:r>
        <w:t>………………………………………………………</w:t>
      </w:r>
      <w:r w:rsidR="001325A5">
        <w:t>………………………………………………………………………………</w:t>
      </w:r>
      <w:r w:rsidR="004F46A7">
        <w:t>………….</w:t>
      </w:r>
    </w:p>
    <w:p w14:paraId="6245D7CF" w14:textId="3A5BEF42" w:rsidR="001F7585" w:rsidRDefault="00322940" w:rsidP="00322940">
      <w:pPr>
        <w:spacing w:after="0"/>
        <w:jc w:val="both"/>
      </w:pPr>
      <w:r>
        <w:t xml:space="preserve">L’offrant ayant été </w:t>
      </w:r>
      <w:r w:rsidRPr="00490C53">
        <w:rPr>
          <w:u w:val="single"/>
        </w:rPr>
        <w:t>parfaitement informé sur l’immeuble</w:t>
      </w:r>
      <w:r>
        <w:t xml:space="preserve">, la présente offre est émise </w:t>
      </w:r>
      <w:proofErr w:type="gramStart"/>
      <w:r>
        <w:t>sans réserves</w:t>
      </w:r>
      <w:proofErr w:type="gramEnd"/>
      <w:r w:rsidR="006577EA">
        <w:t>.</w:t>
      </w:r>
      <w:r w:rsidR="002369A7">
        <w:t xml:space="preserve"> </w:t>
      </w:r>
      <w:r w:rsidR="00CB137C">
        <w:rPr>
          <w:b/>
        </w:rPr>
        <w:t xml:space="preserve">En cas d’acceptation de celle-ci, </w:t>
      </w:r>
      <w:r w:rsidR="002369A7" w:rsidRPr="00FA6A5A">
        <w:rPr>
          <w:b/>
        </w:rPr>
        <w:t xml:space="preserve">le transfert de propriété, des risques et la prise de jouissance du bien </w:t>
      </w:r>
      <w:proofErr w:type="gramStart"/>
      <w:r w:rsidR="002369A7" w:rsidRPr="00FA6A5A">
        <w:rPr>
          <w:b/>
        </w:rPr>
        <w:t>n’auront  lieu</w:t>
      </w:r>
      <w:proofErr w:type="gramEnd"/>
      <w:r w:rsidR="002369A7" w:rsidRPr="00FA6A5A">
        <w:rPr>
          <w:b/>
        </w:rPr>
        <w:t xml:space="preserve"> qu’à la signature de l'acte authentique</w:t>
      </w:r>
      <w:r w:rsidR="002369A7">
        <w:t>.</w:t>
      </w:r>
    </w:p>
    <w:p w14:paraId="2C7507FA" w14:textId="77777777" w:rsidR="00FA6A5A" w:rsidRDefault="00FA6A5A" w:rsidP="002369A7">
      <w:pPr>
        <w:spacing w:after="0"/>
      </w:pPr>
    </w:p>
    <w:p w14:paraId="20BFD6B7" w14:textId="77777777" w:rsidR="00FA6A5A" w:rsidRDefault="00FA6A5A" w:rsidP="00D2294B">
      <w:pPr>
        <w:spacing w:after="0"/>
        <w:jc w:val="both"/>
      </w:pPr>
      <w:r w:rsidRPr="00FA6A5A">
        <w:t>L’Offrant déclare, qu'en cas d'acceptation de son offre, l'acquisition de l'immeuble est faite</w:t>
      </w:r>
      <w:r>
        <w:t xml:space="preserve"> sans condition suspensive /</w:t>
      </w:r>
      <w:r w:rsidRPr="00FA6A5A">
        <w:t xml:space="preserve"> sous la condition suspensive</w:t>
      </w:r>
      <w:r>
        <w:t xml:space="preserve"> *</w:t>
      </w:r>
    </w:p>
    <w:p w14:paraId="7A9CFC99" w14:textId="77777777" w:rsidR="00FA6A5A" w:rsidRDefault="00FA6A5A" w:rsidP="002369A7">
      <w:pPr>
        <w:spacing w:after="0"/>
      </w:pPr>
    </w:p>
    <w:p w14:paraId="29F98D93" w14:textId="1DC50E1F" w:rsidR="00AD482F" w:rsidRDefault="00AD482F" w:rsidP="00FA6A5A">
      <w:pPr>
        <w:pStyle w:val="Paragraphedeliste"/>
        <w:numPr>
          <w:ilvl w:val="0"/>
          <w:numId w:val="3"/>
        </w:numPr>
        <w:spacing w:after="0"/>
      </w:pPr>
      <w:r w:rsidRPr="00FA6A5A">
        <w:t>D’obtention</w:t>
      </w:r>
      <w:r w:rsidR="00FA6A5A" w:rsidRPr="00FA6A5A">
        <w:t xml:space="preserve"> d’un crédit hypothécaire de</w:t>
      </w:r>
      <w:r w:rsidR="00FA6A5A">
        <w:t>…………</w:t>
      </w:r>
      <w:r>
        <w:t>…………………………………………………………… euros.</w:t>
      </w:r>
      <w:r w:rsidR="00FA6A5A" w:rsidRPr="00FA6A5A">
        <w:t xml:space="preserve">  </w:t>
      </w:r>
    </w:p>
    <w:p w14:paraId="73937CC7" w14:textId="3AEC674C" w:rsidR="00FA6A5A" w:rsidRDefault="00FA6A5A" w:rsidP="00FA6A5A">
      <w:pPr>
        <w:pStyle w:val="Paragraphedeliste"/>
        <w:numPr>
          <w:ilvl w:val="0"/>
          <w:numId w:val="3"/>
        </w:numPr>
        <w:spacing w:after="0"/>
      </w:pPr>
      <w:r w:rsidRPr="00FA6A5A">
        <w:t xml:space="preserve">L’offrant devra introduire sa demande auprès d’au moins deux institutions bancaires belges.  La durée de la clause suspensive est de </w:t>
      </w:r>
      <w:r>
        <w:t>………</w:t>
      </w:r>
      <w:r w:rsidR="00AD482F">
        <w:t xml:space="preserve">…… </w:t>
      </w:r>
      <w:r w:rsidRPr="00FA6A5A">
        <w:t>jours</w:t>
      </w:r>
      <w:r>
        <w:t xml:space="preserve"> à dater de </w:t>
      </w:r>
      <w:r w:rsidR="00B0133E">
        <w:t>la signature du compromis</w:t>
      </w:r>
      <w:r>
        <w:t>.</w:t>
      </w:r>
    </w:p>
    <w:p w14:paraId="7C26E097" w14:textId="2BBB7E06" w:rsidR="00FA6A5A" w:rsidRDefault="00FA6A5A" w:rsidP="00FA6A5A">
      <w:pPr>
        <w:pStyle w:val="Paragraphedeliste"/>
        <w:numPr>
          <w:ilvl w:val="0"/>
          <w:numId w:val="3"/>
        </w:numPr>
        <w:spacing w:after="0"/>
      </w:pPr>
      <w:r>
        <w:t>Autre condition suspensive : ………………………………………………………………………………………………………………………………………………………………………………………………………………………………………………………………………………………………</w:t>
      </w:r>
    </w:p>
    <w:p w14:paraId="52DE7FF3" w14:textId="356896A6" w:rsidR="00AD482F" w:rsidRDefault="00AD482F" w:rsidP="004F46A7">
      <w:pPr>
        <w:pStyle w:val="Paragraphedeliste"/>
        <w:spacing w:after="0"/>
      </w:pPr>
      <w:r>
        <w:t>…………………………………………………………………………………………………………………………………………………………………………………………………………………………………………………………………………………………………………………………………………………………………………………………………………………………………………………………………………………………………………………………………………………………………………………………………………………………………………………………………………………………………………………………………………..</w:t>
      </w:r>
    </w:p>
    <w:p w14:paraId="7A82FC42" w14:textId="77777777" w:rsidR="00FA6A5A" w:rsidRDefault="00FA6A5A" w:rsidP="00FA6A5A">
      <w:pPr>
        <w:spacing w:after="0"/>
      </w:pPr>
    </w:p>
    <w:p w14:paraId="0E14767A" w14:textId="61FD144C" w:rsidR="00FA6A5A" w:rsidRDefault="00E62573" w:rsidP="00D2294B">
      <w:pPr>
        <w:spacing w:after="0"/>
      </w:pPr>
      <w:r>
        <w:t xml:space="preserve">En cas d’acceptation, </w:t>
      </w:r>
      <w:r w:rsidR="008D532F">
        <w:t>les parties</w:t>
      </w:r>
      <w:r w:rsidR="00FA6A5A" w:rsidRPr="00FA6A5A">
        <w:t xml:space="preserve"> </w:t>
      </w:r>
      <w:r w:rsidR="008D532F">
        <w:t>s’engagent</w:t>
      </w:r>
      <w:r w:rsidR="00FA6A5A" w:rsidRPr="00FA6A5A">
        <w:t>, solidairement et indivisiblement le cas échéant, à signer un compromis de vente</w:t>
      </w:r>
      <w:r w:rsidR="00B16E89">
        <w:t>, qui ne conditionne pas le caractère parfait de la vente,</w:t>
      </w:r>
      <w:r w:rsidR="008D532F">
        <w:t xml:space="preserve"> dans les meilleurs délais.</w:t>
      </w:r>
    </w:p>
    <w:p w14:paraId="45009A40" w14:textId="432A5FA4" w:rsidR="00A92EB9" w:rsidRDefault="00A92EB9" w:rsidP="00D2294B">
      <w:pPr>
        <w:spacing w:after="0"/>
      </w:pPr>
    </w:p>
    <w:p w14:paraId="3CBBBD8C" w14:textId="77777777" w:rsidR="004F46A7" w:rsidRDefault="004F46A7" w:rsidP="00A92EB9">
      <w:pPr>
        <w:spacing w:after="0"/>
        <w:rPr>
          <w:b/>
          <w:bCs/>
          <w:i/>
          <w:color w:val="C00000"/>
        </w:rPr>
      </w:pPr>
    </w:p>
    <w:p w14:paraId="49052BC2" w14:textId="77777777" w:rsidR="004F46A7" w:rsidRDefault="004F46A7" w:rsidP="00A92EB9">
      <w:pPr>
        <w:spacing w:after="0"/>
        <w:rPr>
          <w:b/>
          <w:bCs/>
          <w:i/>
          <w:color w:val="C00000"/>
        </w:rPr>
      </w:pPr>
    </w:p>
    <w:p w14:paraId="6F543B23" w14:textId="77777777" w:rsidR="004F46A7" w:rsidRDefault="004F46A7" w:rsidP="00A92EB9">
      <w:pPr>
        <w:spacing w:after="0"/>
        <w:rPr>
          <w:b/>
          <w:bCs/>
          <w:i/>
          <w:color w:val="C00000"/>
        </w:rPr>
      </w:pPr>
    </w:p>
    <w:p w14:paraId="3F6EB377" w14:textId="77777777" w:rsidR="004F46A7" w:rsidRDefault="004F46A7" w:rsidP="00A92EB9">
      <w:pPr>
        <w:spacing w:after="0"/>
        <w:rPr>
          <w:b/>
          <w:bCs/>
          <w:i/>
          <w:color w:val="C00000"/>
        </w:rPr>
      </w:pPr>
    </w:p>
    <w:p w14:paraId="19DBAFB8" w14:textId="77777777" w:rsidR="004F46A7" w:rsidRDefault="004F46A7" w:rsidP="00A92EB9">
      <w:pPr>
        <w:spacing w:after="0"/>
        <w:rPr>
          <w:b/>
          <w:bCs/>
          <w:i/>
          <w:color w:val="C00000"/>
        </w:rPr>
      </w:pPr>
    </w:p>
    <w:p w14:paraId="71F0789A" w14:textId="77777777" w:rsidR="004F46A7" w:rsidRDefault="004F46A7" w:rsidP="004F46A7">
      <w:pPr>
        <w:spacing w:after="0"/>
        <w:jc w:val="center"/>
        <w:rPr>
          <w:b/>
          <w:bCs/>
          <w:i/>
          <w:color w:val="C00000"/>
        </w:rPr>
      </w:pPr>
    </w:p>
    <w:p w14:paraId="0F4E06EE" w14:textId="77777777" w:rsidR="00407E78" w:rsidRDefault="00407E78" w:rsidP="00FB4D88">
      <w:pPr>
        <w:spacing w:after="0"/>
        <w:jc w:val="center"/>
        <w:rPr>
          <w:b/>
          <w:bCs/>
          <w:i/>
          <w:color w:val="C00000"/>
        </w:rPr>
      </w:pPr>
    </w:p>
    <w:p w14:paraId="6AE342E2" w14:textId="51218DE9" w:rsidR="004F46A7" w:rsidRDefault="004F46A7" w:rsidP="00FB4D88">
      <w:pPr>
        <w:spacing w:after="0"/>
        <w:jc w:val="center"/>
        <w:rPr>
          <w:b/>
          <w:bCs/>
          <w:i/>
          <w:color w:val="C00000"/>
        </w:rPr>
      </w:pPr>
      <w:r w:rsidRPr="009F4D4B">
        <w:rPr>
          <w:b/>
          <w:bCs/>
          <w:iCs/>
          <w:noProof/>
          <w:color w:val="C00000"/>
        </w:rPr>
        <w:drawing>
          <wp:inline distT="0" distB="0" distL="0" distR="0" wp14:anchorId="6C704266" wp14:editId="5555D4E1">
            <wp:extent cx="1457325" cy="65910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9025" cy="668919"/>
                    </a:xfrm>
                    <a:prstGeom prst="rect">
                      <a:avLst/>
                    </a:prstGeom>
                  </pic:spPr>
                </pic:pic>
              </a:graphicData>
            </a:graphic>
          </wp:inline>
        </w:drawing>
      </w:r>
    </w:p>
    <w:p w14:paraId="6DC64DF6" w14:textId="3FE485D7" w:rsidR="00A92EB9" w:rsidRPr="004F46A7" w:rsidRDefault="00A92EB9" w:rsidP="00A92EB9">
      <w:pPr>
        <w:spacing w:after="0"/>
        <w:rPr>
          <w:b/>
          <w:bCs/>
          <w:i/>
          <w:color w:val="C00000"/>
        </w:rPr>
      </w:pPr>
      <w:r w:rsidRPr="004F46A7">
        <w:rPr>
          <w:b/>
          <w:bCs/>
          <w:i/>
          <w:color w:val="C00000"/>
        </w:rPr>
        <w:t>L’attention des parties est également attirée sur le fait que si l’une d’elle venait à ne pas exécuter ses engagements, l’autre pourra, quinze jours après injonction adressée par lettre recommandée ou exploit d’huissier, soit poursuivre l’exécution forcée de la vente par voie judiciaire, soit considérer la vente comme résolue de plein droit. Dans les deux cas, la partie défaillante sera tenue de payer à l’autre partie, à titre d’indemnité, un montant fixé à</w:t>
      </w:r>
      <w:r w:rsidR="004F46A7" w:rsidRPr="004F46A7">
        <w:rPr>
          <w:b/>
          <w:bCs/>
          <w:i/>
          <w:color w:val="C00000"/>
        </w:rPr>
        <w:t xml:space="preserve"> 10</w:t>
      </w:r>
      <w:r w:rsidRPr="004F46A7">
        <w:rPr>
          <w:b/>
          <w:bCs/>
          <w:i/>
          <w:color w:val="C00000"/>
        </w:rPr>
        <w:t>% du prix de vente, sauf à la partie préjudiciée à apporter la preuve qu’elle a, en fait, subi un préjudice plus important. De plus, la partie défaillante sera redevable à l’agence immobilière d’émoluments équivalents à xxx % du prix offert.</w:t>
      </w:r>
    </w:p>
    <w:p w14:paraId="3572176C" w14:textId="77777777" w:rsidR="00D2294B" w:rsidRDefault="00D2294B" w:rsidP="00D2294B">
      <w:pPr>
        <w:tabs>
          <w:tab w:val="left" w:pos="5115"/>
        </w:tabs>
        <w:spacing w:after="0"/>
      </w:pPr>
    </w:p>
    <w:p w14:paraId="74F96173" w14:textId="77777777" w:rsidR="00FA6A5A" w:rsidRDefault="00FA6A5A" w:rsidP="00F53C55">
      <w:pPr>
        <w:tabs>
          <w:tab w:val="left" w:pos="5115"/>
        </w:tabs>
        <w:spacing w:after="0"/>
      </w:pPr>
      <w:r w:rsidRPr="00FA6A5A">
        <w:t>Ainsi dûment averti des implications et conséquences juridiques et financières de son offre,</w:t>
      </w:r>
      <w:r w:rsidR="00CD3156">
        <w:t xml:space="preserve"> l’offrant déclare la confirmer.</w:t>
      </w:r>
    </w:p>
    <w:p w14:paraId="1E1C631A" w14:textId="77777777" w:rsidR="00F53C55" w:rsidRDefault="00F53C55" w:rsidP="001F7585">
      <w:pPr>
        <w:tabs>
          <w:tab w:val="left" w:pos="5115"/>
        </w:tabs>
      </w:pPr>
    </w:p>
    <w:p w14:paraId="49365CA2" w14:textId="29B8411B" w:rsidR="009F4D4B" w:rsidRDefault="00FA6A5A" w:rsidP="001F7585">
      <w:pPr>
        <w:tabs>
          <w:tab w:val="left" w:pos="5115"/>
        </w:tabs>
      </w:pPr>
      <w:r>
        <w:t>Offre réalisée à ……………………………………………………………</w:t>
      </w:r>
      <w:proofErr w:type="gramStart"/>
      <w:r>
        <w:t>…….</w:t>
      </w:r>
      <w:proofErr w:type="gramEnd"/>
      <w:r>
        <w:t>., le …………………………………………………………</w:t>
      </w:r>
    </w:p>
    <w:p w14:paraId="1CA66042" w14:textId="77777777" w:rsidR="009F4D4B" w:rsidRDefault="009F4D4B" w:rsidP="001F7585">
      <w:pPr>
        <w:tabs>
          <w:tab w:val="left" w:pos="5115"/>
        </w:tabs>
      </w:pPr>
    </w:p>
    <w:p w14:paraId="6177F0BE" w14:textId="3D9C215A" w:rsidR="00FA6A5A" w:rsidRPr="009F4D4B" w:rsidRDefault="009F4D4B" w:rsidP="001F7585">
      <w:pPr>
        <w:tabs>
          <w:tab w:val="left" w:pos="5115"/>
        </w:tabs>
      </w:pPr>
      <w:r>
        <w:t>S</w:t>
      </w:r>
      <w:r w:rsidR="00FA6A5A">
        <w:t xml:space="preserve">ignature(s) de tou(te)s les offrants précédée(s) de la mention </w:t>
      </w:r>
      <w:r w:rsidR="00FA6A5A" w:rsidRPr="00FA6A5A">
        <w:rPr>
          <w:i/>
        </w:rPr>
        <w:t>« lu et approuvé »</w:t>
      </w:r>
    </w:p>
    <w:p w14:paraId="2DE636E4" w14:textId="73D49E18" w:rsidR="004F46A7" w:rsidRDefault="004F46A7" w:rsidP="001F7585">
      <w:pPr>
        <w:tabs>
          <w:tab w:val="left" w:pos="5115"/>
        </w:tabs>
        <w:rPr>
          <w:i/>
        </w:rPr>
      </w:pPr>
    </w:p>
    <w:p w14:paraId="3EC1F3AF" w14:textId="31AE48E2" w:rsidR="004F46A7" w:rsidRDefault="004F46A7" w:rsidP="001F7585">
      <w:pPr>
        <w:tabs>
          <w:tab w:val="left" w:pos="5115"/>
        </w:tabs>
        <w:rPr>
          <w:i/>
        </w:rPr>
      </w:pPr>
    </w:p>
    <w:p w14:paraId="062EC472" w14:textId="4B3301AF" w:rsidR="004F46A7" w:rsidRDefault="004F46A7" w:rsidP="001F7585">
      <w:pPr>
        <w:tabs>
          <w:tab w:val="left" w:pos="5115"/>
        </w:tabs>
        <w:rPr>
          <w:i/>
        </w:rPr>
      </w:pPr>
    </w:p>
    <w:p w14:paraId="7ED48038" w14:textId="3947E8E5" w:rsidR="004F46A7" w:rsidRDefault="004F46A7" w:rsidP="001F7585">
      <w:pPr>
        <w:tabs>
          <w:tab w:val="left" w:pos="5115"/>
        </w:tabs>
        <w:rPr>
          <w:i/>
        </w:rPr>
      </w:pPr>
    </w:p>
    <w:p w14:paraId="16BE591C" w14:textId="6BF80AE5" w:rsidR="004F46A7" w:rsidRDefault="004F46A7" w:rsidP="001F7585">
      <w:pPr>
        <w:tabs>
          <w:tab w:val="left" w:pos="5115"/>
        </w:tabs>
        <w:rPr>
          <w:i/>
        </w:rPr>
      </w:pPr>
      <w:r w:rsidRPr="004F46A7">
        <w:rPr>
          <w:i/>
        </w:rPr>
        <w:t>Signature(s) de tou(te)s les</w:t>
      </w:r>
      <w:r>
        <w:rPr>
          <w:i/>
        </w:rPr>
        <w:t xml:space="preserve"> propriétaires vendeurs</w:t>
      </w:r>
      <w:r w:rsidRPr="004F46A7">
        <w:rPr>
          <w:i/>
        </w:rPr>
        <w:t xml:space="preserve"> précédée(s) de la mention « </w:t>
      </w:r>
      <w:r>
        <w:rPr>
          <w:i/>
        </w:rPr>
        <w:t>pour accord</w:t>
      </w:r>
      <w:r w:rsidRPr="004F46A7">
        <w:rPr>
          <w:i/>
        </w:rPr>
        <w:t xml:space="preserve"> »</w:t>
      </w:r>
    </w:p>
    <w:p w14:paraId="56B79876" w14:textId="5C60C679" w:rsidR="00F21529" w:rsidRDefault="00F21529" w:rsidP="001F7585">
      <w:pPr>
        <w:tabs>
          <w:tab w:val="left" w:pos="5115"/>
        </w:tabs>
      </w:pPr>
    </w:p>
    <w:p w14:paraId="07AB0779" w14:textId="474A5591" w:rsidR="00F21529" w:rsidRDefault="00F21529" w:rsidP="001F7585">
      <w:pPr>
        <w:tabs>
          <w:tab w:val="left" w:pos="5115"/>
        </w:tabs>
      </w:pPr>
    </w:p>
    <w:p w14:paraId="09C186C0" w14:textId="605B3CE1" w:rsidR="00F21529" w:rsidRDefault="00F21529" w:rsidP="001F7585">
      <w:pPr>
        <w:tabs>
          <w:tab w:val="left" w:pos="5115"/>
        </w:tabs>
      </w:pPr>
    </w:p>
    <w:p w14:paraId="273B685E" w14:textId="2D1FB5D1" w:rsidR="00F21529" w:rsidRDefault="00F21529" w:rsidP="001F7585">
      <w:pPr>
        <w:tabs>
          <w:tab w:val="left" w:pos="5115"/>
        </w:tabs>
      </w:pPr>
    </w:p>
    <w:p w14:paraId="57FC4604" w14:textId="77777777" w:rsidR="004F46A7" w:rsidRDefault="004F46A7" w:rsidP="00B16E89">
      <w:pPr>
        <w:tabs>
          <w:tab w:val="left" w:pos="5115"/>
        </w:tabs>
        <w:jc w:val="both"/>
        <w:rPr>
          <w:b/>
          <w:i/>
          <w:sz w:val="20"/>
          <w:szCs w:val="20"/>
        </w:rPr>
      </w:pPr>
    </w:p>
    <w:p w14:paraId="7FEA0817" w14:textId="77777777" w:rsidR="004F46A7" w:rsidRDefault="004F46A7" w:rsidP="00B16E89">
      <w:pPr>
        <w:tabs>
          <w:tab w:val="left" w:pos="5115"/>
        </w:tabs>
        <w:jc w:val="both"/>
        <w:rPr>
          <w:b/>
          <w:i/>
          <w:sz w:val="20"/>
          <w:szCs w:val="20"/>
        </w:rPr>
      </w:pPr>
    </w:p>
    <w:p w14:paraId="11060262" w14:textId="77777777" w:rsidR="004F46A7" w:rsidRDefault="004F46A7" w:rsidP="00B16E89">
      <w:pPr>
        <w:tabs>
          <w:tab w:val="left" w:pos="5115"/>
        </w:tabs>
        <w:jc w:val="both"/>
        <w:rPr>
          <w:b/>
          <w:i/>
          <w:sz w:val="20"/>
          <w:szCs w:val="20"/>
        </w:rPr>
      </w:pPr>
    </w:p>
    <w:p w14:paraId="532AD44E" w14:textId="77777777" w:rsidR="004F46A7" w:rsidRDefault="004F46A7" w:rsidP="00B16E89">
      <w:pPr>
        <w:tabs>
          <w:tab w:val="left" w:pos="5115"/>
        </w:tabs>
        <w:jc w:val="both"/>
        <w:rPr>
          <w:b/>
          <w:i/>
          <w:sz w:val="20"/>
          <w:szCs w:val="20"/>
        </w:rPr>
      </w:pPr>
    </w:p>
    <w:p w14:paraId="2D0E97FF" w14:textId="77777777" w:rsidR="004F46A7" w:rsidRDefault="004F46A7" w:rsidP="00B16E89">
      <w:pPr>
        <w:tabs>
          <w:tab w:val="left" w:pos="5115"/>
        </w:tabs>
        <w:jc w:val="both"/>
        <w:rPr>
          <w:b/>
          <w:i/>
          <w:sz w:val="20"/>
          <w:szCs w:val="20"/>
        </w:rPr>
      </w:pPr>
    </w:p>
    <w:p w14:paraId="128CFC8D" w14:textId="77777777" w:rsidR="009F4D4B" w:rsidRDefault="009F4D4B" w:rsidP="009F4D4B">
      <w:pPr>
        <w:pStyle w:val="Sansinterligne"/>
        <w:rPr>
          <w:b/>
          <w:bCs/>
          <w:sz w:val="18"/>
          <w:szCs w:val="18"/>
        </w:rPr>
      </w:pPr>
    </w:p>
    <w:p w14:paraId="29482670" w14:textId="77777777" w:rsidR="009F4D4B" w:rsidRDefault="009F4D4B" w:rsidP="009F4D4B">
      <w:pPr>
        <w:pStyle w:val="Sansinterligne"/>
        <w:rPr>
          <w:b/>
          <w:bCs/>
          <w:sz w:val="18"/>
          <w:szCs w:val="18"/>
        </w:rPr>
      </w:pPr>
    </w:p>
    <w:p w14:paraId="61CA468B" w14:textId="77777777" w:rsidR="009F4D4B" w:rsidRDefault="009F4D4B" w:rsidP="009F4D4B">
      <w:pPr>
        <w:pStyle w:val="Sansinterligne"/>
        <w:rPr>
          <w:b/>
          <w:bCs/>
          <w:sz w:val="18"/>
          <w:szCs w:val="18"/>
        </w:rPr>
      </w:pPr>
    </w:p>
    <w:p w14:paraId="6B1423F0" w14:textId="77777777" w:rsidR="009F4D4B" w:rsidRDefault="009F4D4B" w:rsidP="009F4D4B">
      <w:pPr>
        <w:pStyle w:val="Sansinterligne"/>
        <w:rPr>
          <w:b/>
          <w:bCs/>
          <w:sz w:val="18"/>
          <w:szCs w:val="18"/>
        </w:rPr>
      </w:pPr>
    </w:p>
    <w:p w14:paraId="348EDA55" w14:textId="657F98C1" w:rsidR="00F21529" w:rsidRPr="009F4D4B" w:rsidRDefault="00F21529" w:rsidP="009F4D4B">
      <w:pPr>
        <w:pStyle w:val="Sansinterligne"/>
        <w:rPr>
          <w:b/>
          <w:bCs/>
          <w:sz w:val="18"/>
          <w:szCs w:val="18"/>
        </w:rPr>
      </w:pPr>
      <w:r w:rsidRPr="009F4D4B">
        <w:rPr>
          <w:b/>
          <w:bCs/>
          <w:sz w:val="18"/>
          <w:szCs w:val="18"/>
        </w:rPr>
        <w:t xml:space="preserve">Les données personnelles transmises dans la présente offre le sont dans le respect du R.G.P.D et des obligations liées à la prévention du blanchiment.  Les données communiquées le sont dans l’unique finalité de présenter un dossier complet au vendeur afin qu’il puisse apprécier votre offre.  Dans l’éventualité où ladite offre ne serait pas retenue par le propriétaire, les informations transmises </w:t>
      </w:r>
      <w:r w:rsidR="00D36A08" w:rsidRPr="009F4D4B">
        <w:rPr>
          <w:b/>
          <w:bCs/>
          <w:sz w:val="18"/>
          <w:szCs w:val="18"/>
        </w:rPr>
        <w:t>pourront être</w:t>
      </w:r>
      <w:r w:rsidRPr="009F4D4B">
        <w:rPr>
          <w:b/>
          <w:bCs/>
          <w:sz w:val="18"/>
          <w:szCs w:val="18"/>
        </w:rPr>
        <w:t xml:space="preserve"> utilisées ultérieurement </w:t>
      </w:r>
      <w:r w:rsidR="00D36A08" w:rsidRPr="009F4D4B">
        <w:rPr>
          <w:b/>
          <w:bCs/>
          <w:sz w:val="18"/>
          <w:szCs w:val="18"/>
        </w:rPr>
        <w:t>par l’agence pour vous informer de biens susceptibles de vous intéresser</w:t>
      </w:r>
      <w:r w:rsidRPr="009F4D4B">
        <w:rPr>
          <w:b/>
          <w:bCs/>
          <w:sz w:val="18"/>
          <w:szCs w:val="18"/>
        </w:rPr>
        <w:t>.</w:t>
      </w:r>
      <w:r w:rsidR="000107F5" w:rsidRPr="009F4D4B">
        <w:rPr>
          <w:b/>
          <w:bCs/>
          <w:sz w:val="18"/>
          <w:szCs w:val="18"/>
        </w:rPr>
        <w:t xml:space="preserve">  Toutes les informations sur le droit de regard, de correction, de portabilité &amp; de modification des données personnelles</w:t>
      </w:r>
      <w:r w:rsidR="009413E2" w:rsidRPr="009F4D4B">
        <w:rPr>
          <w:b/>
          <w:bCs/>
          <w:sz w:val="18"/>
          <w:szCs w:val="18"/>
        </w:rPr>
        <w:t xml:space="preserve"> confiées peuvent consultées à l’adresse suivante : </w:t>
      </w:r>
    </w:p>
    <w:p w14:paraId="2A203739" w14:textId="549896ED" w:rsidR="009F4D4B" w:rsidRDefault="005B6328" w:rsidP="009F4D4B">
      <w:pPr>
        <w:pStyle w:val="Sansinterligne"/>
        <w:rPr>
          <w:b/>
          <w:bCs/>
          <w:sz w:val="18"/>
          <w:szCs w:val="18"/>
        </w:rPr>
      </w:pPr>
      <w:hyperlink r:id="rId13" w:history="1">
        <w:r w:rsidR="009F4D4B" w:rsidRPr="00855EEE">
          <w:rPr>
            <w:rStyle w:val="Lienhypertexte"/>
            <w:b/>
            <w:bCs/>
            <w:sz w:val="18"/>
            <w:szCs w:val="18"/>
          </w:rPr>
          <w:t>https://www.belgium.be/fr/justice/respect_de_la_vie_privee/protection_des_donnees_personnelles</w:t>
        </w:r>
      </w:hyperlink>
    </w:p>
    <w:p w14:paraId="7CE2E8D2" w14:textId="280AC19E" w:rsidR="009F4D4B" w:rsidRDefault="009F4D4B" w:rsidP="009F4D4B">
      <w:pPr>
        <w:pStyle w:val="Sansinterligne"/>
        <w:rPr>
          <w:b/>
          <w:bCs/>
          <w:sz w:val="18"/>
          <w:szCs w:val="18"/>
        </w:rPr>
      </w:pPr>
    </w:p>
    <w:p w14:paraId="3FB291A8" w14:textId="408AA9E8" w:rsidR="009F4D4B" w:rsidRDefault="009F4D4B" w:rsidP="009F4D4B">
      <w:pPr>
        <w:pStyle w:val="Sansinterligne"/>
        <w:rPr>
          <w:b/>
          <w:bCs/>
          <w:sz w:val="18"/>
          <w:szCs w:val="18"/>
        </w:rPr>
      </w:pPr>
    </w:p>
    <w:p w14:paraId="22A4F4E3" w14:textId="405C8219" w:rsidR="009F4D4B" w:rsidRDefault="009F4D4B" w:rsidP="009F4D4B">
      <w:pPr>
        <w:pStyle w:val="Sansinterligne"/>
        <w:jc w:val="center"/>
        <w:rPr>
          <w:b/>
          <w:bCs/>
          <w:sz w:val="18"/>
          <w:szCs w:val="18"/>
        </w:rPr>
      </w:pPr>
      <w:r>
        <w:rPr>
          <w:b/>
          <w:bCs/>
          <w:noProof/>
          <w:sz w:val="18"/>
          <w:szCs w:val="18"/>
        </w:rPr>
        <w:drawing>
          <wp:inline distT="0" distB="0" distL="0" distR="0" wp14:anchorId="37F7E0A2" wp14:editId="0933B6B2">
            <wp:extent cx="1466046" cy="663049"/>
            <wp:effectExtent l="0" t="0" r="127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4974" cy="685177"/>
                    </a:xfrm>
                    <a:prstGeom prst="rect">
                      <a:avLst/>
                    </a:prstGeom>
                  </pic:spPr>
                </pic:pic>
              </a:graphicData>
            </a:graphic>
          </wp:inline>
        </w:drawing>
      </w:r>
    </w:p>
    <w:p w14:paraId="03E550D9" w14:textId="7992A4DC" w:rsidR="009F4D4B" w:rsidRPr="00407E78" w:rsidRDefault="009F4D4B" w:rsidP="009F4D4B">
      <w:pPr>
        <w:pStyle w:val="Sansinterligne"/>
        <w:jc w:val="center"/>
        <w:rPr>
          <w:b/>
          <w:bCs/>
          <w:color w:val="C00000"/>
          <w:sz w:val="24"/>
          <w:szCs w:val="24"/>
        </w:rPr>
      </w:pPr>
      <w:r w:rsidRPr="00407E78">
        <w:rPr>
          <w:b/>
          <w:bCs/>
          <w:color w:val="C00000"/>
          <w:sz w:val="24"/>
          <w:szCs w:val="24"/>
        </w:rPr>
        <w:t>Vous souhaitez compléter et signer une offre d’achat pour un immeuble qui vous a été présenté par notre agence immobilière ?</w:t>
      </w:r>
    </w:p>
    <w:p w14:paraId="5A779994" w14:textId="77777777" w:rsidR="009F4D4B" w:rsidRPr="009F4D4B" w:rsidRDefault="009F4D4B" w:rsidP="009F4D4B">
      <w:pPr>
        <w:pStyle w:val="Sansinterligne"/>
        <w:jc w:val="center"/>
        <w:rPr>
          <w:b/>
          <w:bCs/>
          <w:color w:val="C00000"/>
          <w:sz w:val="28"/>
          <w:szCs w:val="28"/>
        </w:rPr>
      </w:pPr>
    </w:p>
    <w:p w14:paraId="0F5B4A8F" w14:textId="365E7884" w:rsidR="009F4D4B" w:rsidRDefault="009F4D4B" w:rsidP="009F4D4B">
      <w:pPr>
        <w:pStyle w:val="Sansinterligne"/>
        <w:rPr>
          <w:b/>
          <w:bCs/>
        </w:rPr>
      </w:pPr>
      <w:r w:rsidRPr="009F4D4B">
        <w:rPr>
          <w:b/>
          <w:bCs/>
        </w:rPr>
        <w:t>Voici quelques informations utiles…</w:t>
      </w:r>
    </w:p>
    <w:p w14:paraId="61424242" w14:textId="77777777" w:rsidR="009F4D4B" w:rsidRPr="009F4D4B" w:rsidRDefault="009F4D4B" w:rsidP="009F4D4B">
      <w:pPr>
        <w:pStyle w:val="Sansinterligne"/>
        <w:rPr>
          <w:b/>
          <w:bCs/>
        </w:rPr>
      </w:pPr>
    </w:p>
    <w:p w14:paraId="3C480C7E" w14:textId="394BA84B" w:rsidR="009F4D4B" w:rsidRPr="009F4D4B" w:rsidRDefault="009F4D4B" w:rsidP="009F4D4B">
      <w:pPr>
        <w:pStyle w:val="Sansinterligne"/>
        <w:jc w:val="center"/>
        <w:rPr>
          <w:b/>
          <w:bCs/>
          <w:color w:val="C00000"/>
        </w:rPr>
      </w:pPr>
      <w:r w:rsidRPr="009F4D4B">
        <w:rPr>
          <w:b/>
          <w:bCs/>
          <w:color w:val="C00000"/>
        </w:rPr>
        <w:t>Quelle est la portée de votre engagement ?</w:t>
      </w:r>
    </w:p>
    <w:p w14:paraId="33140E9F" w14:textId="04AFB587" w:rsidR="009F4D4B" w:rsidRDefault="009F4D4B" w:rsidP="009F4D4B">
      <w:pPr>
        <w:pStyle w:val="Sansinterligne"/>
        <w:rPr>
          <w:b/>
          <w:bCs/>
        </w:rPr>
      </w:pPr>
      <w:r w:rsidRPr="009F4D4B">
        <w:t xml:space="preserve">Une offre est un engagement </w:t>
      </w:r>
      <w:r w:rsidRPr="009F4D4B">
        <w:rPr>
          <w:b/>
          <w:bCs/>
        </w:rPr>
        <w:t>UNILATERAL</w:t>
      </w:r>
      <w:r w:rsidRPr="009F4D4B">
        <w:t xml:space="preserve">, cela veut dire </w:t>
      </w:r>
      <w:r w:rsidRPr="009F4D4B">
        <w:rPr>
          <w:u w:val="single"/>
        </w:rPr>
        <w:t xml:space="preserve">qu’elle n’engage </w:t>
      </w:r>
      <w:r w:rsidRPr="009F4D4B">
        <w:rPr>
          <w:b/>
          <w:bCs/>
          <w:u w:val="single"/>
        </w:rPr>
        <w:t>que</w:t>
      </w:r>
      <w:r w:rsidRPr="009F4D4B">
        <w:rPr>
          <w:u w:val="single"/>
        </w:rPr>
        <w:t xml:space="preserve"> vous </w:t>
      </w:r>
      <w:r w:rsidRPr="009F4D4B">
        <w:rPr>
          <w:b/>
          <w:bCs/>
          <w:u w:val="single"/>
        </w:rPr>
        <w:t>mais pas le</w:t>
      </w:r>
      <w:r w:rsidRPr="009F4D4B">
        <w:t xml:space="preserve"> </w:t>
      </w:r>
      <w:r w:rsidRPr="009F4D4B">
        <w:rPr>
          <w:b/>
          <w:bCs/>
          <w:u w:val="single"/>
        </w:rPr>
        <w:t>vendeur</w:t>
      </w:r>
      <w:r w:rsidRPr="009F4D4B">
        <w:t xml:space="preserve">… qui ne sera tenu qu’au moment de </w:t>
      </w:r>
      <w:r w:rsidRPr="009F4D4B">
        <w:rPr>
          <w:b/>
          <w:bCs/>
        </w:rPr>
        <w:t>son acceptation !</w:t>
      </w:r>
    </w:p>
    <w:p w14:paraId="63D3BC41" w14:textId="77777777" w:rsidR="009F4D4B" w:rsidRPr="009F4D4B" w:rsidRDefault="009F4D4B" w:rsidP="009F4D4B">
      <w:pPr>
        <w:pStyle w:val="Sansinterligne"/>
        <w:rPr>
          <w:b/>
          <w:bCs/>
        </w:rPr>
      </w:pPr>
    </w:p>
    <w:p w14:paraId="2381C33A" w14:textId="4CE9FD01" w:rsidR="009F4D4B" w:rsidRDefault="009F4D4B" w:rsidP="009F4D4B">
      <w:pPr>
        <w:pStyle w:val="Sansinterligne"/>
        <w:rPr>
          <w:u w:val="single"/>
        </w:rPr>
      </w:pPr>
      <w:r w:rsidRPr="009F4D4B">
        <w:t xml:space="preserve">Réfléchissez bien car l’offre que vous avez réalisée vous lie dès le moment où </w:t>
      </w:r>
      <w:r w:rsidRPr="009F4D4B">
        <w:rPr>
          <w:u w:val="single"/>
        </w:rPr>
        <w:t xml:space="preserve">elle parvient à son destinataire même si ce dernier n’en a pas encore pris connaissance. </w:t>
      </w:r>
    </w:p>
    <w:p w14:paraId="479BDEB6" w14:textId="77777777" w:rsidR="009F4D4B" w:rsidRPr="009F4D4B" w:rsidRDefault="009F4D4B" w:rsidP="009F4D4B">
      <w:pPr>
        <w:pStyle w:val="Sansinterligne"/>
        <w:rPr>
          <w:u w:val="single"/>
        </w:rPr>
      </w:pPr>
    </w:p>
    <w:p w14:paraId="442B5D44" w14:textId="41BBD3AB" w:rsidR="009F4D4B" w:rsidRDefault="009F4D4B" w:rsidP="009F4D4B">
      <w:pPr>
        <w:pStyle w:val="Sansinterligne"/>
        <w:rPr>
          <w:u w:val="single"/>
        </w:rPr>
      </w:pPr>
      <w:r w:rsidRPr="009F4D4B">
        <w:t xml:space="preserve">Vous ne pouvez dès lors </w:t>
      </w:r>
      <w:r w:rsidRPr="009F4D4B">
        <w:rPr>
          <w:u w:val="single"/>
        </w:rPr>
        <w:t>plus vous soustraire à votre engagement sans conséquences !</w:t>
      </w:r>
    </w:p>
    <w:p w14:paraId="5DB42202" w14:textId="77777777" w:rsidR="009F4D4B" w:rsidRPr="009F4D4B" w:rsidRDefault="009F4D4B" w:rsidP="009F4D4B">
      <w:pPr>
        <w:pStyle w:val="Sansinterligne"/>
        <w:rPr>
          <w:u w:val="single"/>
        </w:rPr>
      </w:pPr>
    </w:p>
    <w:p w14:paraId="4EA5C156" w14:textId="77777777" w:rsidR="009F4D4B" w:rsidRPr="009F4D4B" w:rsidRDefault="009F4D4B" w:rsidP="009F4D4B">
      <w:pPr>
        <w:pStyle w:val="Sansinterligne"/>
      </w:pPr>
      <w:r w:rsidRPr="009F4D4B">
        <w:t>C’est donc à tort que certains affirment qu’une offre peut être retirée aussi longtemps qu’elle n’a pas été acceptée…</w:t>
      </w:r>
    </w:p>
    <w:p w14:paraId="47F6CC98" w14:textId="62898D3A" w:rsidR="009F4D4B" w:rsidRDefault="009F4D4B" w:rsidP="009F4D4B">
      <w:pPr>
        <w:pStyle w:val="Sansinterligne"/>
        <w:jc w:val="center"/>
        <w:rPr>
          <w:b/>
          <w:bCs/>
          <w:color w:val="C00000"/>
        </w:rPr>
      </w:pPr>
      <w:r w:rsidRPr="009F4D4B">
        <w:rPr>
          <w:b/>
          <w:bCs/>
          <w:color w:val="C00000"/>
        </w:rPr>
        <w:t>Pendant combien de temps êtes-vous lié par votre offre ?</w:t>
      </w:r>
    </w:p>
    <w:p w14:paraId="6213C094" w14:textId="2A106B59" w:rsidR="009F4D4B" w:rsidRDefault="009F4D4B" w:rsidP="009F4D4B">
      <w:pPr>
        <w:pStyle w:val="Sansinterligne"/>
      </w:pPr>
      <w:r w:rsidRPr="009F4D4B">
        <w:t xml:space="preserve">Si l’offre précise sa durée de validité, la situation est claire. </w:t>
      </w:r>
    </w:p>
    <w:p w14:paraId="52F309ED" w14:textId="77777777" w:rsidR="009F4D4B" w:rsidRPr="009F4D4B" w:rsidRDefault="009F4D4B" w:rsidP="009F4D4B">
      <w:pPr>
        <w:pStyle w:val="Sansinterligne"/>
      </w:pPr>
    </w:p>
    <w:p w14:paraId="2ACFD40B" w14:textId="50D0A5B5" w:rsidR="009F4D4B" w:rsidRDefault="009F4D4B" w:rsidP="009F4D4B">
      <w:pPr>
        <w:pStyle w:val="Sansinterligne"/>
      </w:pPr>
      <w:r w:rsidRPr="009F4D4B">
        <w:t xml:space="preserve"> À défaut de précision, vous devez maintenir l’offre pendant un délai raisonnable qui s’appréciera en fonction des circonstances.</w:t>
      </w:r>
    </w:p>
    <w:p w14:paraId="6F71FE12" w14:textId="77777777" w:rsidR="009F4D4B" w:rsidRPr="009F4D4B" w:rsidRDefault="009F4D4B" w:rsidP="009F4D4B">
      <w:pPr>
        <w:pStyle w:val="Sansinterligne"/>
      </w:pPr>
    </w:p>
    <w:p w14:paraId="02068184" w14:textId="032CF945" w:rsidR="009F4D4B" w:rsidRDefault="009F4D4B" w:rsidP="009F4D4B">
      <w:pPr>
        <w:pStyle w:val="Sansinterligne"/>
      </w:pPr>
      <w:r w:rsidRPr="009F4D4B">
        <w:t>Ce n’est que lorsque le propriétaire laisse passer le délai d’acceptation, que vous n’êtes plus tenu par votre engagement !</w:t>
      </w:r>
    </w:p>
    <w:p w14:paraId="6F6381F0" w14:textId="77777777" w:rsidR="009F4D4B" w:rsidRPr="009F4D4B" w:rsidRDefault="009F4D4B" w:rsidP="009F4D4B">
      <w:pPr>
        <w:pStyle w:val="Sansinterligne"/>
      </w:pPr>
    </w:p>
    <w:p w14:paraId="4EA35E6C" w14:textId="3492FEE6" w:rsidR="009F4D4B" w:rsidRDefault="009F4D4B" w:rsidP="009F4D4B">
      <w:pPr>
        <w:pStyle w:val="Sansinterligne"/>
        <w:jc w:val="center"/>
        <w:rPr>
          <w:b/>
          <w:bCs/>
          <w:color w:val="C00000"/>
        </w:rPr>
      </w:pPr>
      <w:r w:rsidRPr="009F4D4B">
        <w:rPr>
          <w:b/>
          <w:bCs/>
          <w:color w:val="C00000"/>
        </w:rPr>
        <w:t>Votre offre est au prix ! Oblige-t-elle le vendeur à vendre ?</w:t>
      </w:r>
    </w:p>
    <w:p w14:paraId="6C6A3B49" w14:textId="37840C95" w:rsidR="009F4D4B" w:rsidRDefault="009F4D4B" w:rsidP="00407E78">
      <w:pPr>
        <w:pStyle w:val="Sansinterligne"/>
        <w:jc w:val="center"/>
        <w:rPr>
          <w:b/>
          <w:bCs/>
          <w:u w:val="single"/>
        </w:rPr>
      </w:pPr>
      <w:r w:rsidRPr="009F4D4B">
        <w:rPr>
          <w:b/>
          <w:bCs/>
          <w:u w:val="single"/>
        </w:rPr>
        <w:t>Absolument pas !!!</w:t>
      </w:r>
    </w:p>
    <w:p w14:paraId="5FE37882" w14:textId="77777777" w:rsidR="009F4D4B" w:rsidRPr="009F4D4B" w:rsidRDefault="009F4D4B" w:rsidP="009F4D4B">
      <w:pPr>
        <w:pStyle w:val="Sansinterligne"/>
        <w:rPr>
          <w:b/>
          <w:bCs/>
          <w:u w:val="single"/>
        </w:rPr>
      </w:pPr>
    </w:p>
    <w:p w14:paraId="42715F7F" w14:textId="505BAE33" w:rsidR="009F4D4B" w:rsidRDefault="009F4D4B" w:rsidP="009F4D4B">
      <w:pPr>
        <w:pStyle w:val="Sansinterligne"/>
      </w:pPr>
      <w:r w:rsidRPr="009F4D4B">
        <w:t xml:space="preserve">L’annonce immobilière, même si elle mentionne un prix, n’est </w:t>
      </w:r>
      <w:r w:rsidRPr="009F4D4B">
        <w:rPr>
          <w:b/>
          <w:bCs/>
        </w:rPr>
        <w:t>qu’une information sur la mise en</w:t>
      </w:r>
      <w:r w:rsidRPr="009F4D4B">
        <w:t xml:space="preserve"> </w:t>
      </w:r>
      <w:r w:rsidRPr="009F4D4B">
        <w:rPr>
          <w:b/>
          <w:bCs/>
        </w:rPr>
        <w:t>vente du bien</w:t>
      </w:r>
      <w:r w:rsidRPr="009F4D4B">
        <w:t xml:space="preserve">, et pas une offre de vente qui engagerait le vendeur ! </w:t>
      </w:r>
    </w:p>
    <w:p w14:paraId="6836B530" w14:textId="77777777" w:rsidR="009F4D4B" w:rsidRPr="009F4D4B" w:rsidRDefault="009F4D4B" w:rsidP="009F4D4B">
      <w:pPr>
        <w:pStyle w:val="Sansinterligne"/>
      </w:pPr>
    </w:p>
    <w:p w14:paraId="12696E45" w14:textId="15D1EA67" w:rsidR="009F4D4B" w:rsidRDefault="009F4D4B" w:rsidP="009F4D4B">
      <w:pPr>
        <w:pStyle w:val="Sansinterligne"/>
      </w:pPr>
      <w:r w:rsidRPr="009F4D4B">
        <w:t xml:space="preserve">En clair, l’annonce immobilière constitue un appel « </w:t>
      </w:r>
      <w:r w:rsidRPr="009F4D4B">
        <w:rPr>
          <w:b/>
          <w:bCs/>
        </w:rPr>
        <w:t>à obtenir des offres d’achat</w:t>
      </w:r>
      <w:r w:rsidRPr="009F4D4B">
        <w:t xml:space="preserve"> » !</w:t>
      </w:r>
    </w:p>
    <w:p w14:paraId="311A1D7A" w14:textId="77777777" w:rsidR="009F4D4B" w:rsidRPr="009F4D4B" w:rsidRDefault="009F4D4B" w:rsidP="009F4D4B">
      <w:pPr>
        <w:pStyle w:val="Sansinterligne"/>
      </w:pPr>
    </w:p>
    <w:p w14:paraId="71B80C74" w14:textId="51E9A3AA" w:rsidR="009F4D4B" w:rsidRDefault="009F4D4B" w:rsidP="009F4D4B">
      <w:pPr>
        <w:pStyle w:val="Sansinterligne"/>
      </w:pPr>
      <w:r w:rsidRPr="009F4D4B">
        <w:t>Il ne suffit donc pas que vous proposiez un prix conforme à celui de l’annonce pour former une vente parfaite et considérer que l’immeuble vous est acquis !</w:t>
      </w:r>
    </w:p>
    <w:p w14:paraId="0B38A281" w14:textId="77777777" w:rsidR="009F4D4B" w:rsidRPr="009F4D4B" w:rsidRDefault="009F4D4B" w:rsidP="009F4D4B">
      <w:pPr>
        <w:pStyle w:val="Sansinterligne"/>
      </w:pPr>
    </w:p>
    <w:p w14:paraId="3CC2B19B" w14:textId="16BED800" w:rsidR="009F4D4B" w:rsidRDefault="009F4D4B" w:rsidP="009F4D4B">
      <w:pPr>
        <w:pStyle w:val="Sansinterligne"/>
      </w:pPr>
      <w:r w:rsidRPr="009F4D4B">
        <w:t>Le propriétaire vendeur conserve donc sa liberté et son pouvoir de décision de refuser de vendre jusqu’au moment où il acceptera votre offre…</w:t>
      </w:r>
    </w:p>
    <w:p w14:paraId="32714720" w14:textId="77777777" w:rsidR="009F4D4B" w:rsidRPr="009F4D4B" w:rsidRDefault="009F4D4B" w:rsidP="009F4D4B">
      <w:pPr>
        <w:pStyle w:val="Sansinterligne"/>
      </w:pPr>
    </w:p>
    <w:p w14:paraId="14245DB4" w14:textId="3EC26945" w:rsidR="009F4D4B" w:rsidRDefault="009F4D4B" w:rsidP="009F4D4B">
      <w:pPr>
        <w:pStyle w:val="Sansinterligne"/>
      </w:pPr>
      <w:r w:rsidRPr="009F4D4B">
        <w:t>Ce n’est donc qu’au moment de l’éventuelle acceptation de votre offre par le propriétaire que la vente pourra être considérée comme acquise !</w:t>
      </w:r>
    </w:p>
    <w:p w14:paraId="434D6351" w14:textId="77777777" w:rsidR="009F4D4B" w:rsidRPr="009F4D4B" w:rsidRDefault="009F4D4B" w:rsidP="009F4D4B">
      <w:pPr>
        <w:pStyle w:val="Sansinterligne"/>
      </w:pPr>
    </w:p>
    <w:p w14:paraId="522B866D" w14:textId="77777777" w:rsidR="009F4D4B" w:rsidRPr="009F4D4B" w:rsidRDefault="009F4D4B" w:rsidP="009F4D4B">
      <w:pPr>
        <w:pStyle w:val="Sansinterligne"/>
      </w:pPr>
      <w:r w:rsidRPr="009F4D4B">
        <w:t>Vous voilà informé(e)s…</w:t>
      </w:r>
    </w:p>
    <w:p w14:paraId="6AD0DABD" w14:textId="77777777" w:rsidR="009F4D4B" w:rsidRPr="009F4D4B" w:rsidRDefault="009F4D4B" w:rsidP="009F4D4B">
      <w:pPr>
        <w:pStyle w:val="Sansinterligne"/>
        <w:jc w:val="center"/>
        <w:rPr>
          <w:b/>
          <w:bCs/>
          <w:color w:val="C00000"/>
        </w:rPr>
      </w:pPr>
      <w:r w:rsidRPr="009F4D4B">
        <w:rPr>
          <w:b/>
          <w:bCs/>
          <w:color w:val="C00000"/>
        </w:rPr>
        <w:t>Une dernière précision…</w:t>
      </w:r>
    </w:p>
    <w:p w14:paraId="69646803" w14:textId="448949FD" w:rsidR="009F4D4B" w:rsidRDefault="009F4D4B" w:rsidP="009F4D4B">
      <w:pPr>
        <w:pStyle w:val="Sansinterligne"/>
      </w:pPr>
      <w:r w:rsidRPr="009F4D4B">
        <w:t>L’agent immobilier, qui se tient à votre disposition pour vous fournir tous les renseignements utiles sur l’immeuble, agit en qualité de courtier.  Il n’a donc pas le pouvoir de décider à la place du propriétaire vendeur !</w:t>
      </w:r>
    </w:p>
    <w:p w14:paraId="61E83617" w14:textId="77777777" w:rsidR="009F4D4B" w:rsidRPr="009F4D4B" w:rsidRDefault="009F4D4B" w:rsidP="009F4D4B">
      <w:pPr>
        <w:pStyle w:val="Sansinterligne"/>
      </w:pPr>
    </w:p>
    <w:p w14:paraId="4D891184" w14:textId="4BF735E6" w:rsidR="009F4D4B" w:rsidRDefault="009F4D4B" w:rsidP="009F4D4B">
      <w:pPr>
        <w:pStyle w:val="Sansinterligne"/>
        <w:rPr>
          <w:b/>
          <w:bCs/>
          <w:sz w:val="18"/>
          <w:szCs w:val="18"/>
        </w:rPr>
      </w:pPr>
      <w:r w:rsidRPr="009F4D4B">
        <w:t>Cordialement</w:t>
      </w:r>
    </w:p>
    <w:sectPr w:rsidR="009F4D4B" w:rsidSect="007273A2">
      <w:footerReference w:type="default" r:id="rId15"/>
      <w:pgSz w:w="11906" w:h="16838"/>
      <w:pgMar w:top="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C138E" w14:textId="77777777" w:rsidR="00AA0231" w:rsidRDefault="00AA0231" w:rsidP="002369A7">
      <w:pPr>
        <w:spacing w:after="0" w:line="240" w:lineRule="auto"/>
      </w:pPr>
      <w:r>
        <w:separator/>
      </w:r>
    </w:p>
  </w:endnote>
  <w:endnote w:type="continuationSeparator" w:id="0">
    <w:p w14:paraId="39F27A10" w14:textId="77777777" w:rsidR="00AA0231" w:rsidRDefault="00AA0231" w:rsidP="0023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D2A5" w14:textId="77777777" w:rsidR="00FA6A5A" w:rsidRPr="00D2294B" w:rsidRDefault="00FA6A5A" w:rsidP="002369A7">
    <w:pPr>
      <w:pStyle w:val="Pieddepage"/>
      <w:ind w:left="720"/>
      <w:rPr>
        <w:sz w:val="18"/>
        <w:szCs w:val="18"/>
      </w:rPr>
    </w:pPr>
    <w:r w:rsidRPr="00D2294B">
      <w:rPr>
        <w:sz w:val="18"/>
        <w:szCs w:val="18"/>
      </w:rPr>
      <w:t>(</w:t>
    </w:r>
    <w:r w:rsidRPr="00D2294B">
      <w:rPr>
        <w:b/>
        <w:sz w:val="18"/>
        <w:szCs w:val="18"/>
      </w:rPr>
      <w:t>*</w:t>
    </w:r>
    <w:r w:rsidRPr="00D2294B">
      <w:rPr>
        <w:sz w:val="18"/>
        <w:szCs w:val="18"/>
      </w:rPr>
      <w:t>) = biffer la mention inutile</w:t>
    </w:r>
  </w:p>
  <w:p w14:paraId="61F1C474" w14:textId="77777777" w:rsidR="00FA6A5A" w:rsidRPr="00D2294B" w:rsidRDefault="00FA6A5A" w:rsidP="00D2294B">
    <w:pPr>
      <w:pStyle w:val="Pieddepage"/>
      <w:ind w:left="720"/>
      <w:jc w:val="both"/>
      <w:rPr>
        <w:b/>
        <w:sz w:val="18"/>
        <w:szCs w:val="18"/>
      </w:rPr>
    </w:pPr>
    <w:r w:rsidRPr="00FA6A5A">
      <w:rPr>
        <w:b/>
        <w:sz w:val="18"/>
        <w:szCs w:val="18"/>
      </w:rPr>
      <w:t xml:space="preserve">La communication de la présente offre à l’agence immobilière, agissant en qualité de courtière </w:t>
    </w:r>
    <w:r w:rsidRPr="00D2294B">
      <w:rPr>
        <w:b/>
        <w:sz w:val="18"/>
        <w:szCs w:val="18"/>
        <w:u w:val="single"/>
      </w:rPr>
      <w:t>sans pouvoir de décision finale</w:t>
    </w:r>
    <w:r w:rsidRPr="00FA6A5A">
      <w:rPr>
        <w:b/>
        <w:sz w:val="18"/>
        <w:szCs w:val="18"/>
      </w:rPr>
      <w:t>, est réputée avoir les mêmes effets que sa réception</w:t>
    </w:r>
    <w:r w:rsidR="00D2294B">
      <w:rPr>
        <w:b/>
        <w:sz w:val="18"/>
        <w:szCs w:val="18"/>
      </w:rPr>
      <w:t xml:space="preserve"> effective par le propriétaire.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BCD2C" w14:textId="77777777" w:rsidR="00AA0231" w:rsidRDefault="00AA0231" w:rsidP="002369A7">
      <w:pPr>
        <w:spacing w:after="0" w:line="240" w:lineRule="auto"/>
      </w:pPr>
      <w:r>
        <w:separator/>
      </w:r>
    </w:p>
  </w:footnote>
  <w:footnote w:type="continuationSeparator" w:id="0">
    <w:p w14:paraId="41505693" w14:textId="77777777" w:rsidR="00AA0231" w:rsidRDefault="00AA0231" w:rsidP="00236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391"/>
    <w:multiLevelType w:val="hybridMultilevel"/>
    <w:tmpl w:val="572807BA"/>
    <w:lvl w:ilvl="0" w:tplc="14C06AEC">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2563B5A"/>
    <w:multiLevelType w:val="hybridMultilevel"/>
    <w:tmpl w:val="CB1CA212"/>
    <w:lvl w:ilvl="0" w:tplc="89B0CE96">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CB224A6"/>
    <w:multiLevelType w:val="hybridMultilevel"/>
    <w:tmpl w:val="43D01942"/>
    <w:lvl w:ilvl="0" w:tplc="C91A942E">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521552765">
    <w:abstractNumId w:val="0"/>
  </w:num>
  <w:num w:numId="2" w16cid:durableId="1202012388">
    <w:abstractNumId w:val="2"/>
  </w:num>
  <w:num w:numId="3" w16cid:durableId="161509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585"/>
    <w:rsid w:val="000107F5"/>
    <w:rsid w:val="00063379"/>
    <w:rsid w:val="000B3D7B"/>
    <w:rsid w:val="000D6F34"/>
    <w:rsid w:val="00105825"/>
    <w:rsid w:val="001325A5"/>
    <w:rsid w:val="001460F8"/>
    <w:rsid w:val="00175F40"/>
    <w:rsid w:val="001A6819"/>
    <w:rsid w:val="001B3DBD"/>
    <w:rsid w:val="001F7585"/>
    <w:rsid w:val="002369A7"/>
    <w:rsid w:val="002B6938"/>
    <w:rsid w:val="002E0AC9"/>
    <w:rsid w:val="00322940"/>
    <w:rsid w:val="0033315F"/>
    <w:rsid w:val="003F748F"/>
    <w:rsid w:val="00407E78"/>
    <w:rsid w:val="00490C53"/>
    <w:rsid w:val="004F46A7"/>
    <w:rsid w:val="004F5E3D"/>
    <w:rsid w:val="004F61EB"/>
    <w:rsid w:val="00525331"/>
    <w:rsid w:val="005736C7"/>
    <w:rsid w:val="005B6328"/>
    <w:rsid w:val="005C35FF"/>
    <w:rsid w:val="005E5A3F"/>
    <w:rsid w:val="00600846"/>
    <w:rsid w:val="00602CD3"/>
    <w:rsid w:val="00630AE0"/>
    <w:rsid w:val="00637746"/>
    <w:rsid w:val="00645853"/>
    <w:rsid w:val="006577EA"/>
    <w:rsid w:val="00666B0C"/>
    <w:rsid w:val="00681FBD"/>
    <w:rsid w:val="006E5986"/>
    <w:rsid w:val="007273A2"/>
    <w:rsid w:val="007423CF"/>
    <w:rsid w:val="00752FB9"/>
    <w:rsid w:val="00780765"/>
    <w:rsid w:val="00784127"/>
    <w:rsid w:val="00793788"/>
    <w:rsid w:val="007F094D"/>
    <w:rsid w:val="007F09D5"/>
    <w:rsid w:val="007F503D"/>
    <w:rsid w:val="00801712"/>
    <w:rsid w:val="008A27E3"/>
    <w:rsid w:val="008C6B6C"/>
    <w:rsid w:val="008D532F"/>
    <w:rsid w:val="008E7C53"/>
    <w:rsid w:val="008F775A"/>
    <w:rsid w:val="009063E7"/>
    <w:rsid w:val="00940858"/>
    <w:rsid w:val="009413E2"/>
    <w:rsid w:val="009A10DC"/>
    <w:rsid w:val="009C6AEF"/>
    <w:rsid w:val="009F4D4B"/>
    <w:rsid w:val="00A77A9F"/>
    <w:rsid w:val="00A92EB9"/>
    <w:rsid w:val="00AA0231"/>
    <w:rsid w:val="00AD482F"/>
    <w:rsid w:val="00B012B4"/>
    <w:rsid w:val="00B0133E"/>
    <w:rsid w:val="00B16E89"/>
    <w:rsid w:val="00B67382"/>
    <w:rsid w:val="00C06DBF"/>
    <w:rsid w:val="00C13F6C"/>
    <w:rsid w:val="00C4754A"/>
    <w:rsid w:val="00C92360"/>
    <w:rsid w:val="00CB137C"/>
    <w:rsid w:val="00CD3156"/>
    <w:rsid w:val="00CE3A38"/>
    <w:rsid w:val="00D2294B"/>
    <w:rsid w:val="00D31072"/>
    <w:rsid w:val="00D36A08"/>
    <w:rsid w:val="00D54978"/>
    <w:rsid w:val="00DD45DC"/>
    <w:rsid w:val="00E35D21"/>
    <w:rsid w:val="00E41C13"/>
    <w:rsid w:val="00E62573"/>
    <w:rsid w:val="00EB54AF"/>
    <w:rsid w:val="00EE6A6F"/>
    <w:rsid w:val="00F21529"/>
    <w:rsid w:val="00F33533"/>
    <w:rsid w:val="00F53C55"/>
    <w:rsid w:val="00F764B4"/>
    <w:rsid w:val="00F90D2E"/>
    <w:rsid w:val="00FA60CA"/>
    <w:rsid w:val="00FA6A5A"/>
    <w:rsid w:val="00FB0104"/>
    <w:rsid w:val="00FB4D88"/>
    <w:rsid w:val="00FD106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9037"/>
  <w15:chartTrackingRefBased/>
  <w15:docId w15:val="{02F9B1C4-4399-44E6-B375-2D2886C9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3A38"/>
    <w:pPr>
      <w:ind w:left="720"/>
      <w:contextualSpacing/>
    </w:pPr>
  </w:style>
  <w:style w:type="paragraph" w:styleId="En-tte">
    <w:name w:val="header"/>
    <w:basedOn w:val="Normal"/>
    <w:link w:val="En-tteCar"/>
    <w:uiPriority w:val="99"/>
    <w:unhideWhenUsed/>
    <w:rsid w:val="002369A7"/>
    <w:pPr>
      <w:tabs>
        <w:tab w:val="center" w:pos="4536"/>
        <w:tab w:val="right" w:pos="9072"/>
      </w:tabs>
      <w:spacing w:after="0" w:line="240" w:lineRule="auto"/>
    </w:pPr>
  </w:style>
  <w:style w:type="character" w:customStyle="1" w:styleId="En-tteCar">
    <w:name w:val="En-tête Car"/>
    <w:basedOn w:val="Policepardfaut"/>
    <w:link w:val="En-tte"/>
    <w:uiPriority w:val="99"/>
    <w:rsid w:val="002369A7"/>
  </w:style>
  <w:style w:type="paragraph" w:styleId="Pieddepage">
    <w:name w:val="footer"/>
    <w:basedOn w:val="Normal"/>
    <w:link w:val="PieddepageCar"/>
    <w:uiPriority w:val="99"/>
    <w:unhideWhenUsed/>
    <w:rsid w:val="002369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69A7"/>
  </w:style>
  <w:style w:type="paragraph" w:styleId="Textedebulles">
    <w:name w:val="Balloon Text"/>
    <w:basedOn w:val="Normal"/>
    <w:link w:val="TextedebullesCar"/>
    <w:uiPriority w:val="99"/>
    <w:semiHidden/>
    <w:unhideWhenUsed/>
    <w:rsid w:val="00F53C5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53C55"/>
    <w:rPr>
      <w:rFonts w:ascii="Segoe UI" w:hAnsi="Segoe UI" w:cs="Segoe UI"/>
      <w:sz w:val="18"/>
      <w:szCs w:val="18"/>
    </w:rPr>
  </w:style>
  <w:style w:type="paragraph" w:styleId="Sansinterligne">
    <w:name w:val="No Spacing"/>
    <w:uiPriority w:val="1"/>
    <w:qFormat/>
    <w:rsid w:val="007273A2"/>
    <w:pPr>
      <w:spacing w:after="0" w:line="240" w:lineRule="auto"/>
    </w:pPr>
  </w:style>
  <w:style w:type="character" w:styleId="Lienhypertexte">
    <w:name w:val="Hyperlink"/>
    <w:basedOn w:val="Policepardfaut"/>
    <w:uiPriority w:val="99"/>
    <w:unhideWhenUsed/>
    <w:rsid w:val="007273A2"/>
    <w:rPr>
      <w:color w:val="0563C1" w:themeColor="hyperlink"/>
      <w:u w:val="single"/>
    </w:rPr>
  </w:style>
  <w:style w:type="character" w:styleId="Mentionnonrsolue">
    <w:name w:val="Unresolved Mention"/>
    <w:basedOn w:val="Policepardfaut"/>
    <w:uiPriority w:val="99"/>
    <w:semiHidden/>
    <w:unhideWhenUsed/>
    <w:rsid w:val="007273A2"/>
    <w:rPr>
      <w:color w:val="605E5C"/>
      <w:shd w:val="clear" w:color="auto" w:fill="E1DFDD"/>
    </w:rPr>
  </w:style>
  <w:style w:type="character" w:styleId="Lienhypertextesuivivisit">
    <w:name w:val="FollowedHyperlink"/>
    <w:basedOn w:val="Policepardfaut"/>
    <w:uiPriority w:val="99"/>
    <w:semiHidden/>
    <w:unhideWhenUsed/>
    <w:rsid w:val="009F4D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eventimmo.be" TargetMode="External"/><Relationship Id="rId13" Type="http://schemas.openxmlformats.org/officeDocument/2006/relationships/hyperlink" Target="https://www.belgium.be/fr/justice/respect_de_la_vie_privee/protection_des_donnees_personnel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info@eventimmo.be" TargetMode="External"/><Relationship Id="rId4" Type="http://schemas.openxmlformats.org/officeDocument/2006/relationships/webSettings" Target="webSettings.xml"/><Relationship Id="rId9" Type="http://schemas.openxmlformats.org/officeDocument/2006/relationships/hyperlink" Target="http://www.eventimmo.be"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1325</Words>
  <Characters>7292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dc:creator>
  <cp:keywords/>
  <dc:description/>
  <cp:lastModifiedBy>Grégoire Verbeek</cp:lastModifiedBy>
  <cp:revision>4</cp:revision>
  <cp:lastPrinted>2022-12-21T10:30:00Z</cp:lastPrinted>
  <dcterms:created xsi:type="dcterms:W3CDTF">2022-12-21T10:06:00Z</dcterms:created>
  <dcterms:modified xsi:type="dcterms:W3CDTF">2023-02-18T12:24:00Z</dcterms:modified>
</cp:coreProperties>
</file>