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openxmlformats-officedocument.wordprocessingml.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body>
    <w:p w:rsidR="0083463A" w:rsidRDefault="00620F44" w:rsidP="00620F44">
      <w:pPr>
        <w:pStyle w:val="Title"/>
      </w:pPr>
      <w:r>
        <w:t>File Locations, Calibrating, Creating Trackables and Creating Joints</w:t>
      </w:r>
    </w:p>
    <w:p w:rsidR="00620F44" w:rsidRDefault="00620F44" w:rsidP="00620F44">
      <w:pPr>
        <w:pStyle w:val="Heading1"/>
      </w:pPr>
      <w:r>
        <w:t>File Locations</w:t>
      </w:r>
    </w:p>
    <w:p w:rsidR="0061642F" w:rsidRPr="0061642F" w:rsidRDefault="0061642F" w:rsidP="0061642F">
      <w:pPr>
        <w:pStyle w:val="Heading3"/>
      </w:pPr>
      <w:r>
        <w:t>Resources</w:t>
      </w:r>
    </w:p>
    <w:p w:rsidR="0061642F" w:rsidRDefault="0061642F" w:rsidP="002E38B5">
      <w:r>
        <w:t>Repository</w:t>
      </w:r>
      <w:r w:rsidR="003F1B21">
        <w:t>\</w:t>
      </w:r>
      <w:r>
        <w:t>Stromohab_08</w:t>
      </w:r>
      <w:r w:rsidR="003F1B21">
        <w:t>\</w:t>
      </w:r>
      <w:r>
        <w:t>Resources</w:t>
      </w:r>
    </w:p>
    <w:p w:rsidR="0061642F" w:rsidRDefault="0061642F" w:rsidP="0061642F">
      <w:r>
        <w:t xml:space="preserve">Any new </w:t>
      </w:r>
      <w:r w:rsidR="00B83E6C">
        <w:t>C</w:t>
      </w:r>
      <w:r>
        <w:t xml:space="preserve">alibrations, </w:t>
      </w:r>
      <w:r w:rsidR="00B83E6C">
        <w:t>Trackables</w:t>
      </w:r>
      <w:r>
        <w:t>,</w:t>
      </w:r>
      <w:r w:rsidR="00E31636">
        <w:t xml:space="preserve"> </w:t>
      </w:r>
      <w:r w:rsidR="00B83E6C">
        <w:t>Joint</w:t>
      </w:r>
      <w:r>
        <w:t xml:space="preserve"> files or an updated </w:t>
      </w:r>
      <w:r w:rsidR="00B83E6C">
        <w:t>NPTrackingTools</w:t>
      </w:r>
      <w:r>
        <w:t>.dll</w:t>
      </w:r>
      <w:r w:rsidR="00C6288D">
        <w:t xml:space="preserve"> file should be placed in here, then </w:t>
      </w:r>
      <w:r w:rsidR="00C6288D">
        <w:t>“</w:t>
      </w:r>
      <w:r w:rsidR="00C6288D" w:rsidRPr="00EF1F22">
        <w:t>Update Files In Server Release Folder.cmd</w:t>
      </w:r>
      <w:r w:rsidR="00C6288D">
        <w:t>”</w:t>
      </w:r>
      <w:r w:rsidR="00C6288D">
        <w:t xml:space="preserve"> should be run to push those new files out to the server</w:t>
      </w:r>
      <w:r w:rsidR="005F09B6">
        <w:t xml:space="preserve">. </w:t>
      </w:r>
    </w:p>
    <w:p w:rsidR="0061642F" w:rsidRDefault="0061642F" w:rsidP="0061642F">
      <w:pPr>
        <w:pStyle w:val="Heading3"/>
      </w:pPr>
      <w:r>
        <w:t>Server Project</w:t>
      </w:r>
    </w:p>
    <w:p w:rsidR="0061642F" w:rsidRDefault="0061642F" w:rsidP="0061642F">
      <w:r>
        <w:t>Repository</w:t>
      </w:r>
      <w:r w:rsidR="003F1B21">
        <w:t>\Stromohab_08\</w:t>
      </w:r>
      <w:r>
        <w:t>Visual Studio Solutions</w:t>
      </w:r>
      <w:r w:rsidR="003F1B21">
        <w:t>\</w:t>
      </w:r>
      <w:proofErr w:type="spellStart"/>
      <w:r>
        <w:t>StroMoHab_TT_Server</w:t>
      </w:r>
      <w:proofErr w:type="spellEnd"/>
    </w:p>
    <w:p w:rsidR="0061642F" w:rsidRDefault="0061642F" w:rsidP="0061642F">
      <w:r>
        <w:t>Contains the server project, when it is built it automatically copy’s the needed files from the Resources folder to the Output Folder</w:t>
      </w:r>
      <w:r w:rsidR="002E38B5">
        <w:t xml:space="preserve"> (The .exe looks for the needed files in the same folder it is executing from)</w:t>
      </w:r>
      <w:r>
        <w:t xml:space="preserve">. However if any of the resources files are updated and the server isn’t going to be re-build/tested then </w:t>
      </w:r>
      <w:r w:rsidR="00434A1F">
        <w:t>“Resources\</w:t>
      </w:r>
      <w:r w:rsidR="00434A1F" w:rsidRPr="00EF1F22">
        <w:t xml:space="preserve">Update Files </w:t>
      </w:r>
      <w:proofErr w:type="gramStart"/>
      <w:r w:rsidR="00434A1F" w:rsidRPr="00EF1F22">
        <w:t>In</w:t>
      </w:r>
      <w:proofErr w:type="gramEnd"/>
      <w:r w:rsidR="00434A1F" w:rsidRPr="00EF1F22">
        <w:t xml:space="preserve"> Server Release Folder.cmd</w:t>
      </w:r>
      <w:r w:rsidR="00434A1F">
        <w:t>”</w:t>
      </w:r>
      <w:r w:rsidR="00434A1F">
        <w:t xml:space="preserve"> </w:t>
      </w:r>
      <w:r w:rsidR="00E31636">
        <w:t xml:space="preserve">should be run. </w:t>
      </w:r>
    </w:p>
    <w:p w:rsidR="0061642F" w:rsidRDefault="0061642F" w:rsidP="0061642F">
      <w:pPr>
        <w:pStyle w:val="Heading3"/>
      </w:pPr>
      <w:r>
        <w:t>Code</w:t>
      </w:r>
    </w:p>
    <w:p w:rsidR="0061642F" w:rsidRDefault="0061642F" w:rsidP="0061642F">
      <w:r>
        <w:t>Repository</w:t>
      </w:r>
      <w:r w:rsidR="003F1B21">
        <w:t>\</w:t>
      </w:r>
      <w:r>
        <w:t>Stromohab_08</w:t>
      </w:r>
      <w:r w:rsidR="003F1B21">
        <w:t>\</w:t>
      </w:r>
      <w:r>
        <w:t>Code</w:t>
      </w:r>
      <w:r w:rsidR="003F1B21">
        <w:t>\</w:t>
      </w:r>
      <w:r>
        <w:t>Classes</w:t>
      </w:r>
    </w:p>
    <w:p w:rsidR="0061642F" w:rsidRDefault="00E10E23" w:rsidP="0061642F">
      <w:r>
        <w:t>Contains the base classes split into folders</w:t>
      </w:r>
    </w:p>
    <w:p w:rsidR="00B90A34" w:rsidRDefault="00B90A34" w:rsidP="00B90A34">
      <w:pPr>
        <w:pStyle w:val="ListParagraph"/>
        <w:numPr>
          <w:ilvl w:val="0"/>
          <w:numId w:val="2"/>
        </w:numPr>
      </w:pPr>
      <w:r>
        <w:t>Client – Code related to the TCP Client</w:t>
      </w:r>
    </w:p>
    <w:p w:rsidR="00B90A34" w:rsidRDefault="00B90A34" w:rsidP="00B90A34">
      <w:pPr>
        <w:pStyle w:val="ListParagraph"/>
        <w:numPr>
          <w:ilvl w:val="0"/>
          <w:numId w:val="2"/>
        </w:numPr>
      </w:pPr>
      <w:r>
        <w:t xml:space="preserve">Common – Code shared between the server and client applications (contains Marker, Camera, Trackables </w:t>
      </w:r>
      <w:proofErr w:type="spellStart"/>
      <w:r>
        <w:t>etc</w:t>
      </w:r>
      <w:proofErr w:type="spellEnd"/>
      <w:r>
        <w:t xml:space="preserve"> Definitions)</w:t>
      </w:r>
    </w:p>
    <w:p w:rsidR="00B90A34" w:rsidRDefault="00B90A34" w:rsidP="00B90A34">
      <w:pPr>
        <w:pStyle w:val="ListParagraph"/>
        <w:numPr>
          <w:ilvl w:val="0"/>
          <w:numId w:val="2"/>
        </w:numPr>
      </w:pPr>
      <w:proofErr w:type="spellStart"/>
      <w:r>
        <w:t>FilteredMarkerProcessor</w:t>
      </w:r>
      <w:proofErr w:type="spellEnd"/>
      <w:r>
        <w:t xml:space="preserve"> – Code to filter out markers (Server Side)</w:t>
      </w:r>
    </w:p>
    <w:p w:rsidR="00B90A34" w:rsidRDefault="00B90A34" w:rsidP="00B90A34">
      <w:pPr>
        <w:pStyle w:val="ListParagraph"/>
        <w:numPr>
          <w:ilvl w:val="0"/>
          <w:numId w:val="2"/>
        </w:numPr>
      </w:pPr>
      <w:r>
        <w:t>JointProcessor – Code to generate joints (Server Side)</w:t>
      </w:r>
    </w:p>
    <w:p w:rsidR="00B90A34" w:rsidRDefault="00B90A34" w:rsidP="00B90A34">
      <w:pPr>
        <w:pStyle w:val="ListParagraph"/>
        <w:numPr>
          <w:ilvl w:val="0"/>
          <w:numId w:val="2"/>
        </w:numPr>
      </w:pPr>
      <w:proofErr w:type="spellStart"/>
      <w:r>
        <w:t>MotionCapture</w:t>
      </w:r>
      <w:proofErr w:type="spellEnd"/>
      <w:r>
        <w:t xml:space="preserve"> – Code to handle Motion Capture (Server Side)</w:t>
      </w:r>
    </w:p>
    <w:p w:rsidR="00B90A34" w:rsidRDefault="00B90A34" w:rsidP="00B90A34">
      <w:pPr>
        <w:pStyle w:val="ListParagraph"/>
        <w:numPr>
          <w:ilvl w:val="0"/>
          <w:numId w:val="2"/>
        </w:numPr>
      </w:pPr>
      <w:r>
        <w:t>Plotting – Code to plot graphs (Client Side)</w:t>
      </w:r>
    </w:p>
    <w:p w:rsidR="00B90A34" w:rsidRDefault="00B90A34" w:rsidP="00B90A34">
      <w:pPr>
        <w:pStyle w:val="ListParagraph"/>
        <w:numPr>
          <w:ilvl w:val="0"/>
          <w:numId w:val="2"/>
        </w:numPr>
      </w:pPr>
      <w:r>
        <w:t>Treadmill – Code to handle the Treadmill (Server Side)</w:t>
      </w:r>
    </w:p>
    <w:p w:rsidR="00D96ABE" w:rsidRDefault="00D96ABE">
      <w:pPr>
        <w:rPr>
          <w:rFonts w:asciiTheme="majorHAnsi" w:eastAsiaTheme="majorEastAsia" w:hAnsiTheme="majorHAnsi" w:cstheme="majorBidi"/>
          <w:b/>
          <w:bCs/>
          <w:color w:val="376092" w:themeColor="accent1" w:themeShade="BF"/>
          <w:sz w:val="28"/>
          <w:szCs w:val="28"/>
        </w:rPr>
      </w:pPr>
      <w:r>
        <w:br w:type="page"/>
      </w:r>
    </w:p>
    <w:p w:rsidR="00620F44" w:rsidRDefault="00620F44" w:rsidP="00620F44">
      <w:pPr>
        <w:pStyle w:val="Heading1"/>
      </w:pPr>
      <w:r>
        <w:lastRenderedPageBreak/>
        <w:t>Calibrating</w:t>
      </w:r>
    </w:p>
    <w:p w:rsidR="00620F44" w:rsidRDefault="00620F44" w:rsidP="00620F44">
      <w:r>
        <w:t xml:space="preserve">To calibrate the new server you must use Tracking Tools. Load up the program and select “Perform Camera Calibration”. </w:t>
      </w:r>
      <w:r w:rsidR="00DB7B62">
        <w:t>Note this application can be very slow; this is because it maxes out the CPU on the server machine, resizing the window (more specifically the 2D Camera View Windows) to make it smaller generally helps.</w:t>
      </w:r>
      <w:r w:rsidR="00C53D66" w:rsidRPr="00C53D66">
        <w:rPr>
          <w:noProof/>
          <w:lang w:eastAsia="en-GB"/>
        </w:rPr>
        <w:t xml:space="preserve"> </w:t>
      </w:r>
      <w:r w:rsidR="00C53D66">
        <w:rPr>
          <w:noProof/>
          <w:lang w:eastAsia="en-GB"/>
        </w:rPr>
        <w:drawing>
          <wp:inline distT="0" distB="0" distL="0" distR="0" wp14:editId="0DABC209">
            <wp:extent cx="5943600" cy="3714750"/>
            <wp:effectExtent l="38100" t="38100" r="19050" b="1905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714750"/>
                    </a:xfrm>
                    <a:prstGeom prst="rect">
                      <a:avLst/>
                    </a:prstGeom>
                  </pic:spPr>
                </pic:pic>
              </a:graphicData>
            </a:graphic>
          </wp:inline>
        </w:drawing>
      </w:r>
    </w:p>
    <w:p w:rsidR="00DB7B62" w:rsidRDefault="00620F44" w:rsidP="00DB7B62">
      <w:pPr>
        <w:pStyle w:val="ListParagraph"/>
        <w:numPr>
          <w:ilvl w:val="0"/>
          <w:numId w:val="4"/>
        </w:numPr>
      </w:pPr>
      <w:r>
        <w:t xml:space="preserve">In the box Camera Group Properties on the left side, adjust the Exposure etc. </w:t>
      </w:r>
    </w:p>
    <w:p w:rsidR="00620F44" w:rsidRDefault="00620F44" w:rsidP="00DB7B62">
      <w:pPr>
        <w:pStyle w:val="ListParagraph"/>
        <w:numPr>
          <w:ilvl w:val="0"/>
          <w:numId w:val="4"/>
        </w:numPr>
      </w:pPr>
      <w:r>
        <w:t>You can also right click on a camera and bring up its individual properties or change it to grey scale mode (this requires an exposure of around 100-200) to get a view of what the camera can see. Note either plug all the cameras in via the back or if using the hub only have one camera on grey scale mode at once.</w:t>
      </w:r>
    </w:p>
    <w:p w:rsidR="00620F44" w:rsidRDefault="00620F44" w:rsidP="00DB7B62">
      <w:pPr>
        <w:pStyle w:val="ListParagraph"/>
        <w:numPr>
          <w:ilvl w:val="0"/>
          <w:numId w:val="4"/>
        </w:numPr>
      </w:pPr>
      <w:r>
        <w:t>In the box Camera Calibration on the right side</w:t>
      </w:r>
    </w:p>
    <w:p w:rsidR="00620F44" w:rsidRDefault="00620F44" w:rsidP="00620F44">
      <w:pPr>
        <w:pStyle w:val="ListParagraph"/>
        <w:numPr>
          <w:ilvl w:val="0"/>
          <w:numId w:val="1"/>
        </w:numPr>
      </w:pPr>
      <w:r>
        <w:t>Calibration Accuracy to High/Very High.</w:t>
      </w:r>
    </w:p>
    <w:p w:rsidR="00620F44" w:rsidRDefault="00620F44" w:rsidP="00620F44">
      <w:pPr>
        <w:pStyle w:val="ListParagraph"/>
        <w:numPr>
          <w:ilvl w:val="0"/>
          <w:numId w:val="1"/>
        </w:numPr>
      </w:pPr>
      <w:r>
        <w:t>Wanting Time to 120 or more</w:t>
      </w:r>
    </w:p>
    <w:p w:rsidR="00620F44" w:rsidRDefault="00620F44" w:rsidP="00620F44">
      <w:pPr>
        <w:pStyle w:val="ListParagraph"/>
        <w:numPr>
          <w:ilvl w:val="0"/>
          <w:numId w:val="4"/>
        </w:numPr>
      </w:pPr>
      <w:r>
        <w:t xml:space="preserve">The press “Start </w:t>
      </w:r>
      <w:proofErr w:type="spellStart"/>
      <w:r>
        <w:t>Wanding</w:t>
      </w:r>
      <w:proofErr w:type="spellEnd"/>
      <w:r>
        <w:t>”. When done the button “Calculate” becomes available, press it</w:t>
      </w:r>
    </w:p>
    <w:p w:rsidR="00DB7B62" w:rsidRDefault="00620F44" w:rsidP="00DB7B62">
      <w:pPr>
        <w:pStyle w:val="ListParagraph"/>
        <w:numPr>
          <w:ilvl w:val="0"/>
          <w:numId w:val="4"/>
        </w:numPr>
      </w:pPr>
      <w:r>
        <w:t>Once done go to the “Ground Plane” tab, place the ground plane on the treadmill in a cantered position and press “Set Ground Plane”.</w:t>
      </w:r>
    </w:p>
    <w:p w:rsidR="00620F44" w:rsidRDefault="00620F44" w:rsidP="00DB7B62">
      <w:pPr>
        <w:pStyle w:val="ListParagraph"/>
        <w:numPr>
          <w:ilvl w:val="0"/>
          <w:numId w:val="4"/>
        </w:numPr>
      </w:pPr>
      <w:r>
        <w:t xml:space="preserve"> Then in Capture Volume Translation enter 53 in the Y box and press “Apply Translation” this accounts for the fact the markers on the ground plane aren’t at the level of the treadmill.</w:t>
      </w:r>
    </w:p>
    <w:p w:rsidR="00D96ABE" w:rsidRPr="007B4839" w:rsidRDefault="00620F44" w:rsidP="007B4839">
      <w:pPr>
        <w:pStyle w:val="ListParagraph"/>
        <w:numPr>
          <w:ilvl w:val="0"/>
          <w:numId w:val="4"/>
        </w:numPr>
        <w:rPr>
          <w:rFonts w:asciiTheme="majorHAnsi" w:eastAsiaTheme="majorEastAsia" w:hAnsiTheme="majorHAnsi" w:cstheme="majorBidi"/>
          <w:b/>
          <w:bCs/>
          <w:color w:val="376092" w:themeColor="accent1" w:themeShade="BF"/>
          <w:sz w:val="28"/>
          <w:szCs w:val="28"/>
        </w:rPr>
      </w:pPr>
      <w:r>
        <w:t>You can then go to File-&gt;Save Camera Calibration</w:t>
      </w:r>
      <w:r w:rsidR="00B83E6C">
        <w:t xml:space="preserve"> into the Resources folder and</w:t>
      </w:r>
      <w:r w:rsidR="000D669B">
        <w:t xml:space="preserve"> run</w:t>
      </w:r>
      <w:r w:rsidR="00B83E6C">
        <w:t xml:space="preserve"> </w:t>
      </w:r>
      <w:r w:rsidR="007B4839">
        <w:t>“Resources\</w:t>
      </w:r>
      <w:r w:rsidR="007B4839" w:rsidRPr="00EF1F22">
        <w:t xml:space="preserve">Update Files </w:t>
      </w:r>
      <w:proofErr w:type="gramStart"/>
      <w:r w:rsidR="007B4839" w:rsidRPr="00EF1F22">
        <w:t>In</w:t>
      </w:r>
      <w:proofErr w:type="gramEnd"/>
      <w:r w:rsidR="007B4839" w:rsidRPr="00EF1F22">
        <w:t xml:space="preserve"> Server Release Folder.cmd</w:t>
      </w:r>
      <w:r w:rsidR="007B4839">
        <w:t>”</w:t>
      </w:r>
      <w:r w:rsidR="007B4839">
        <w:t xml:space="preserve"> or rebuild the server</w:t>
      </w:r>
      <w:r w:rsidR="00A30720">
        <w:t>.</w:t>
      </w:r>
      <w:r w:rsidR="00D96ABE">
        <w:br w:type="page"/>
      </w:r>
    </w:p>
    <w:p w:rsidR="00D96ABE" w:rsidRDefault="00D96ABE" w:rsidP="00D96ABE">
      <w:pPr>
        <w:pStyle w:val="Heading1"/>
      </w:pPr>
      <w:r>
        <w:lastRenderedPageBreak/>
        <w:t>Trackables</w:t>
      </w:r>
    </w:p>
    <w:p w:rsidR="0004122B" w:rsidRDefault="00C92C16">
      <w:r>
        <w:t xml:space="preserve">Trackables (used to be called Rigid </w:t>
      </w:r>
      <w:proofErr w:type="spellStart"/>
      <w:r>
        <w:t>Bodys</w:t>
      </w:r>
      <w:proofErr w:type="spellEnd"/>
      <w:r>
        <w:t xml:space="preserve">) are defined using the Tracking Tools Software. Open it up and load in cali.cal and Trackables.tra from the Resources folder. </w:t>
      </w:r>
      <w:r w:rsidR="0004122B">
        <w:t>Go to Layout-&gt; Tracking and you will be presented with a screen that looks like this</w:t>
      </w:r>
      <w:r w:rsidR="007E7945">
        <w:t>.</w:t>
      </w:r>
      <w:r w:rsidR="0004122B">
        <w:rPr>
          <w:noProof/>
          <w:lang w:eastAsia="en-GB"/>
        </w:rPr>
        <w:drawing>
          <wp:inline distT="0" distB="0" distL="0" distR="0" wp14:editId="2EBD45DF">
            <wp:extent cx="5618897" cy="3373840"/>
            <wp:effectExtent l="38100" t="38100" r="19903" b="17060"/>
            <wp:docPr id="2"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21317" cy="3375293"/>
                    </a:xfrm>
                    <a:prstGeom prst="rect">
                      <a:avLst/>
                    </a:prstGeom>
                  </pic:spPr>
                </pic:pic>
              </a:graphicData>
            </a:graphic>
          </wp:inline>
        </w:drawing>
      </w:r>
    </w:p>
    <w:p w:rsidR="0004122B" w:rsidRDefault="0004122B">
      <w:r>
        <w:rPr>
          <w:noProof/>
          <w:lang w:eastAsia="en-GB"/>
        </w:rPr>
        <w:drawing>
          <wp:anchor distT="0" distB="0" distL="114300" distR="114300" simplePos="0" relativeHeight="251658240" behindDoc="1" locked="0" layoutInCell="1" allowOverlap="1" wp14:editId="2E2E4B36">
            <wp:simplePos x="0" y="0"/>
            <wp:positionH relativeFrom="column">
              <wp:posOffset>4657725</wp:posOffset>
            </wp:positionH>
            <wp:positionV relativeFrom="paragraph">
              <wp:posOffset>657225</wp:posOffset>
            </wp:positionV>
            <wp:extent cx="1968500" cy="3190875"/>
            <wp:effectExtent l="38100" t="38100" r="12700" b="28575"/>
            <wp:wrapTight wrapText="bothSides">
              <wp:wrapPolygon edited="0">
                <wp:start x="-418" y="-258"/>
                <wp:lineTo x="-418" y="21793"/>
                <wp:lineTo x="21739" y="21793"/>
                <wp:lineTo x="21739" y="-258"/>
                <wp:lineTo x="-418" y="-258"/>
              </wp:wrapPolygon>
            </wp:wrapTight>
            <wp:docPr id="3"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07/7/7/main" val="0"/>
                        </a:ext>
                      </a:extLst>
                    </a:blip>
                    <a:srcRect l="79414" t="9460" r="68" b="31375"/>
                    <a:stretch/>
                  </pic:blipFill>
                  <pic:spPr bwMode="auto">
                    <a:xfrm>
                      <a:off x="0" y="0"/>
                      <a:ext cx="1968500" cy="3190875"/>
                    </a:xfrm>
                    <a:prstGeom prst="rect">
                      <a:avLst/>
                    </a:prstGeom>
                    <a:ln>
                      <a:noFill/>
                    </a:ln>
                    <a:extLst>
                      <a:ext uri="{53640926-AAD7-44d8-BBD7-CCE9431645EC}">
                        <a14:shadowObscured xmlns:a14="http://schemas.microsoft.com/office/drawing/2007/7/7/main"/>
                      </a:ext>
                    </a:extLst>
                  </pic:spPr>
                </pic:pic>
              </a:graphicData>
            </a:graphic>
            <wp14:sizeRelH relativeFrom="page">
              <wp14:pctWidth>0</wp14:pctWidth>
            </wp14:sizeRelH>
            <wp14:sizeRelV relativeFrom="page">
              <wp14:pctHeight>0</wp14:pctHeight>
            </wp14:sizeRelV>
          </wp:anchor>
        </w:drawing>
      </w:r>
      <w:r>
        <w:t>On the left side you can see that there are already 4 Trackables Defined, and their last known location is shown faintly on the screen. Clicking on one of them (In the left hand panel) brings up their options (in the right hand panel) under the tab “Trackables”, moving the “Real-Time Info” will give you information about the Trackable.</w:t>
      </w:r>
    </w:p>
    <w:p w:rsidR="004A6245" w:rsidRDefault="004A6245">
      <w:r>
        <w:t xml:space="preserve">To create a Trackable either put the Trackable (and only the </w:t>
      </w:r>
      <w:r w:rsidR="007E7945">
        <w:t>Trackable</w:t>
      </w:r>
      <w:r>
        <w:t xml:space="preserve">) in front of the cameras and press “Create from Visible” or drag the mouse over the </w:t>
      </w:r>
      <w:proofErr w:type="spellStart"/>
      <w:r>
        <w:t>Trackable’s</w:t>
      </w:r>
      <w:proofErr w:type="spellEnd"/>
      <w:r>
        <w:t xml:space="preserve"> makers and press “Create from Selection”.</w:t>
      </w:r>
    </w:p>
    <w:p w:rsidR="0004122B" w:rsidRDefault="007E7945">
      <w:r>
        <w:t>On the</w:t>
      </w:r>
      <w:r w:rsidR="0004122B">
        <w:t xml:space="preserve"> “Trackables” tab are the following key properties</w:t>
      </w:r>
      <w:r w:rsidR="005D6A5B">
        <w:t xml:space="preserve"> (Note clicking on them brings up a description) that must be set</w:t>
      </w:r>
      <w:r w:rsidR="0004122B">
        <w:t>:</w:t>
      </w:r>
    </w:p>
    <w:p w:rsidR="0004122B" w:rsidRDefault="0004122B" w:rsidP="0004122B">
      <w:pPr>
        <w:pStyle w:val="ListParagraph"/>
        <w:numPr>
          <w:ilvl w:val="0"/>
          <w:numId w:val="3"/>
        </w:numPr>
      </w:pPr>
      <w:r>
        <w:t>Name – See Document Trackable and Joint ID Numbers</w:t>
      </w:r>
    </w:p>
    <w:p w:rsidR="005D6A5B" w:rsidRDefault="0004122B" w:rsidP="005D6A5B">
      <w:pPr>
        <w:pStyle w:val="ListParagraph"/>
        <w:numPr>
          <w:ilvl w:val="0"/>
          <w:numId w:val="3"/>
        </w:numPr>
      </w:pPr>
      <w:r>
        <w:t xml:space="preserve">Trackable ID - </w:t>
      </w:r>
      <w:r w:rsidRPr="0004122B">
        <w:t xml:space="preserve"> </w:t>
      </w:r>
      <w:r>
        <w:t xml:space="preserve">See Document Trackable and Joint ID Numbers </w:t>
      </w:r>
    </w:p>
    <w:p w:rsidR="005D6A5B" w:rsidRDefault="005D6A5B" w:rsidP="005D6A5B">
      <w:pPr>
        <w:pStyle w:val="ListParagraph"/>
        <w:ind w:left="360"/>
      </w:pPr>
    </w:p>
    <w:p w:rsidR="00211A65" w:rsidRDefault="005D6A5B" w:rsidP="005D6A5B">
      <w:pPr>
        <w:pStyle w:val="ListParagraph"/>
        <w:ind w:left="0"/>
      </w:pPr>
      <w:r>
        <w:t>All the other fields will have an acceptable default value that doesn’t need to be adjusted.</w:t>
      </w:r>
    </w:p>
    <w:p w:rsidR="004A6245" w:rsidRDefault="004A6245" w:rsidP="005D6A5B">
      <w:pPr>
        <w:pStyle w:val="ListParagraph"/>
        <w:ind w:left="0"/>
      </w:pPr>
    </w:p>
    <w:p w:rsidR="005D6A5B" w:rsidRDefault="005D6A5B" w:rsidP="005D6A5B">
      <w:pPr>
        <w:pStyle w:val="ListParagraph"/>
        <w:ind w:left="0"/>
      </w:pPr>
      <w:r>
        <w:t>However if the system is becoming to accurate and rejecting Trackables because of the markers moving by a small amount then the Max Marker Deflection and/or Flexibility should be increased. The overall effect is that markers can move further and change shape more while still tracking, however if two Trackables are two similar there is a greater chance that they will get mixed up or dropped.</w:t>
      </w:r>
    </w:p>
    <w:p w:rsidR="00663056" w:rsidRDefault="00663056" w:rsidP="005D6A5B">
      <w:pPr>
        <w:pStyle w:val="ListParagraph"/>
        <w:ind w:left="0"/>
      </w:pPr>
    </w:p>
    <w:p w:rsidR="00663056" w:rsidRDefault="00663056" w:rsidP="002370EB">
      <w:pPr>
        <w:pStyle w:val="ListParagraph"/>
        <w:ind w:left="0"/>
      </w:pPr>
      <w:r>
        <w:t xml:space="preserve">Another </w:t>
      </w:r>
      <w:r w:rsidR="00B0278D">
        <w:t>property</w:t>
      </w:r>
      <w:r>
        <w:t xml:space="preserve"> that will be useful is</w:t>
      </w:r>
      <w:r w:rsidR="002370EB">
        <w:t xml:space="preserve"> “</w:t>
      </w:r>
      <w:r>
        <w:t>Min Marker Count</w:t>
      </w:r>
      <w:r w:rsidR="002370EB">
        <w:t>”</w:t>
      </w:r>
      <w:r>
        <w:t xml:space="preserve"> – Example – A Trackable with 5 markers, setting this value to 3 will allow the Trackable to be tracked even when two </w:t>
      </w:r>
      <w:proofErr w:type="gramStart"/>
      <w:r>
        <w:t>marker</w:t>
      </w:r>
      <w:proofErr w:type="gramEnd"/>
      <w:r>
        <w:t xml:space="preserve"> aren’t visible</w:t>
      </w:r>
      <w:r w:rsidR="004A6245">
        <w:t>.</w:t>
      </w:r>
    </w:p>
    <w:p w:rsidR="002370EB" w:rsidRDefault="002370EB" w:rsidP="00663056">
      <w:proofErr w:type="gramStart"/>
      <w:r>
        <w:t>Once done use File-&gt;Save Trackables to update the Resources Directory.</w:t>
      </w:r>
      <w:proofErr w:type="gramEnd"/>
      <w:r>
        <w:t xml:space="preserve"> Then run </w:t>
      </w:r>
      <w:r w:rsidR="00EF1F22">
        <w:t>“Resources\</w:t>
      </w:r>
      <w:r w:rsidR="00EF1F22" w:rsidRPr="00EF1F22">
        <w:t xml:space="preserve">Update Files </w:t>
      </w:r>
      <w:proofErr w:type="gramStart"/>
      <w:r w:rsidR="00EF1F22" w:rsidRPr="00EF1F22">
        <w:t>In</w:t>
      </w:r>
      <w:proofErr w:type="gramEnd"/>
      <w:r w:rsidR="00EF1F22" w:rsidRPr="00EF1F22">
        <w:t xml:space="preserve"> Server Release Folder.cmd</w:t>
      </w:r>
      <w:r w:rsidR="00EF1F22">
        <w:t>”</w:t>
      </w:r>
      <w:r w:rsidR="009C017D">
        <w:t xml:space="preserve"> or test/re-build the server</w:t>
      </w:r>
      <w:r w:rsidR="00654BD2">
        <w:t>.</w:t>
      </w:r>
    </w:p>
    <w:p w:rsidR="00654BD2" w:rsidRDefault="00654BD2" w:rsidP="00654BD2">
      <w:r>
        <w:lastRenderedPageBreak/>
        <w:t>At the top of JointProcessor.cs (Code\Classes\JointProcessor\) there is the following line of code</w:t>
      </w:r>
    </w:p>
    <w:p w:rsidR="00654BD2" w:rsidRDefault="00654BD2" w:rsidP="00654BD2">
      <w:pPr>
        <w:rPr>
          <w:rFonts w:ascii="Courier New" w:hAnsi="Courier New" w:cs="Courier New"/>
          <w:noProof/>
          <w:color w:val="008000"/>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maxTrackableID = </w:t>
      </w:r>
      <w:r w:rsidR="00A04AD6">
        <w:rPr>
          <w:rFonts w:ascii="Courier New" w:hAnsi="Courier New" w:cs="Courier New"/>
          <w:noProof/>
          <w:sz w:val="20"/>
          <w:szCs w:val="20"/>
        </w:rPr>
        <w:t>20</w:t>
      </w:r>
      <w:r>
        <w:rPr>
          <w:rFonts w:ascii="Courier New" w:hAnsi="Courier New" w:cs="Courier New"/>
          <w:noProof/>
          <w:sz w:val="20"/>
          <w:szCs w:val="20"/>
        </w:rPr>
        <w:t xml:space="preserve">; </w:t>
      </w:r>
      <w:r>
        <w:rPr>
          <w:rFonts w:ascii="Courier New" w:hAnsi="Courier New" w:cs="Courier New"/>
          <w:noProof/>
          <w:color w:val="008000"/>
          <w:sz w:val="20"/>
          <w:szCs w:val="20"/>
        </w:rPr>
        <w:t>// Specifies the Highest Trackable ID number</w:t>
      </w:r>
    </w:p>
    <w:p w:rsidR="00654BD2" w:rsidRDefault="00654BD2" w:rsidP="00654BD2">
      <w:pPr>
        <w:rPr>
          <w:noProof/>
        </w:rPr>
      </w:pPr>
      <w:r>
        <w:rPr>
          <w:noProof/>
        </w:rPr>
        <w:t xml:space="preserve">This will need to be increased if more Trackables are defined so that one of more has an ID number greater than or equal to maxTrackableID. </w:t>
      </w:r>
    </w:p>
    <w:p w:rsidR="0061642F" w:rsidRDefault="0061642F" w:rsidP="0061642F">
      <w:pPr>
        <w:pStyle w:val="Heading1"/>
      </w:pPr>
      <w:r>
        <w:t>Joints</w:t>
      </w:r>
    </w:p>
    <w:p w:rsidR="0061642F" w:rsidRDefault="0061642F" w:rsidP="0061642F">
      <w:r>
        <w:t xml:space="preserve">The joints are stored as an xml file. It is explained in Joint.cs (Code\Classes\Common\Joint.cs). Here is an example file which defines the left and right Ankle. </w:t>
      </w:r>
      <w:r w:rsidR="00D96ABE">
        <w:t>It is stored in Resources folder and is automatically copied to the server output direc</w:t>
      </w:r>
      <w:r w:rsidR="00AA244B">
        <w:t>tory when the server is re-built</w:t>
      </w:r>
      <w:r w:rsidR="00D96ABE">
        <w:t>,</w:t>
      </w:r>
      <w:r w:rsidR="001622B3">
        <w:t xml:space="preserve"> or</w:t>
      </w:r>
      <w:r w:rsidR="00D96ABE">
        <w:t xml:space="preserve"> if needed </w:t>
      </w:r>
      <w:r w:rsidR="001622B3">
        <w:t xml:space="preserve">run </w:t>
      </w:r>
      <w:r w:rsidR="00EF1F22">
        <w:t>“Resources\</w:t>
      </w:r>
      <w:r w:rsidR="00EF1F22" w:rsidRPr="00EF1F22">
        <w:t xml:space="preserve">Update Files </w:t>
      </w:r>
      <w:proofErr w:type="gramStart"/>
      <w:r w:rsidR="00EF1F22" w:rsidRPr="00EF1F22">
        <w:t>In</w:t>
      </w:r>
      <w:proofErr w:type="gramEnd"/>
      <w:r w:rsidR="00EF1F22" w:rsidRPr="00EF1F22">
        <w:t xml:space="preserve"> Server Release Folder.cmd</w:t>
      </w:r>
      <w:r w:rsidR="00EF1F22">
        <w:t>”</w:t>
      </w:r>
      <w:r w:rsidR="001622B3">
        <w:t>.</w:t>
      </w:r>
    </w:p>
    <w:p w:rsidR="0061642F" w:rsidRDefault="0061642F" w:rsidP="0061642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xml</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version</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encoding</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utf-8</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61642F" w:rsidRDefault="0061642F" w:rsidP="0061642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Joints</w:t>
      </w:r>
      <w:r>
        <w:rPr>
          <w:rFonts w:ascii="Courier New" w:hAnsi="Courier New" w:cs="Courier New"/>
          <w:noProof/>
          <w:color w:val="0000FF"/>
          <w:sz w:val="20"/>
          <w:szCs w:val="20"/>
        </w:rPr>
        <w:t>&gt;</w:t>
      </w:r>
      <w:r w:rsidR="00B83E6C">
        <w:rPr>
          <w:rFonts w:ascii="Courier New" w:hAnsi="Courier New" w:cs="Courier New"/>
          <w:noProof/>
          <w:color w:val="0000FF"/>
          <w:sz w:val="20"/>
          <w:szCs w:val="20"/>
        </w:rPr>
        <w:t xml:space="preserve">   START OF THE FILE</w:t>
      </w:r>
    </w:p>
    <w:p w:rsidR="0061642F" w:rsidRDefault="0061642F" w:rsidP="0061642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joint</w:t>
      </w:r>
      <w:r>
        <w:rPr>
          <w:rFonts w:ascii="Courier New" w:hAnsi="Courier New" w:cs="Courier New"/>
          <w:noProof/>
          <w:color w:val="0000FF"/>
          <w:sz w:val="20"/>
          <w:szCs w:val="20"/>
        </w:rPr>
        <w:t>&gt;</w:t>
      </w:r>
      <w:r w:rsidR="00B83E6C">
        <w:rPr>
          <w:rFonts w:ascii="Courier New" w:hAnsi="Courier New" w:cs="Courier New"/>
          <w:noProof/>
          <w:color w:val="0000FF"/>
          <w:sz w:val="20"/>
          <w:szCs w:val="20"/>
        </w:rPr>
        <w:tab/>
        <w:t>START OF A JOINT</w:t>
      </w:r>
    </w:p>
    <w:p w:rsidR="0061642F" w:rsidRDefault="0061642F" w:rsidP="0061642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id</w:t>
      </w:r>
      <w:r>
        <w:rPr>
          <w:rFonts w:ascii="Courier New" w:hAnsi="Courier New" w:cs="Courier New"/>
          <w:noProof/>
          <w:color w:val="0000FF"/>
          <w:sz w:val="20"/>
          <w:szCs w:val="20"/>
        </w:rPr>
        <w:t>&gt;</w:t>
      </w:r>
      <w:r>
        <w:rPr>
          <w:rFonts w:ascii="Courier New" w:hAnsi="Courier New" w:cs="Courier New"/>
          <w:noProof/>
          <w:sz w:val="20"/>
          <w:szCs w:val="20"/>
        </w:rPr>
        <w:t>1</w:t>
      </w:r>
      <w:r>
        <w:rPr>
          <w:rFonts w:ascii="Courier New" w:hAnsi="Courier New" w:cs="Courier New"/>
          <w:noProof/>
          <w:color w:val="0000FF"/>
          <w:sz w:val="20"/>
          <w:szCs w:val="20"/>
        </w:rPr>
        <w:t>&lt;/</w:t>
      </w:r>
      <w:r>
        <w:rPr>
          <w:rFonts w:ascii="Courier New" w:hAnsi="Courier New" w:cs="Courier New"/>
          <w:noProof/>
          <w:color w:val="A31515"/>
          <w:sz w:val="20"/>
          <w:szCs w:val="20"/>
        </w:rPr>
        <w:t>id</w:t>
      </w:r>
      <w:r>
        <w:rPr>
          <w:rFonts w:ascii="Courier New" w:hAnsi="Courier New" w:cs="Courier New"/>
          <w:noProof/>
          <w:color w:val="0000FF"/>
          <w:sz w:val="20"/>
          <w:szCs w:val="20"/>
        </w:rPr>
        <w:t>&gt;</w:t>
      </w:r>
      <w:r w:rsidR="00B83E6C">
        <w:rPr>
          <w:rFonts w:ascii="Courier New" w:hAnsi="Courier New" w:cs="Courier New"/>
          <w:noProof/>
          <w:color w:val="0000FF"/>
          <w:sz w:val="20"/>
          <w:szCs w:val="20"/>
        </w:rPr>
        <w:tab/>
        <w:t>UNIQUE JOINT ID</w:t>
      </w:r>
    </w:p>
    <w:p w:rsidR="0061642F" w:rsidRDefault="0061642F" w:rsidP="0061642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name</w:t>
      </w:r>
      <w:r>
        <w:rPr>
          <w:rFonts w:ascii="Courier New" w:hAnsi="Courier New" w:cs="Courier New"/>
          <w:noProof/>
          <w:color w:val="0000FF"/>
          <w:sz w:val="20"/>
          <w:szCs w:val="20"/>
        </w:rPr>
        <w:t>&gt;</w:t>
      </w:r>
      <w:r>
        <w:rPr>
          <w:rFonts w:ascii="Courier New" w:hAnsi="Courier New" w:cs="Courier New"/>
          <w:noProof/>
          <w:sz w:val="20"/>
          <w:szCs w:val="20"/>
        </w:rPr>
        <w:t>Left Ankle</w:t>
      </w:r>
      <w:r>
        <w:rPr>
          <w:rFonts w:ascii="Courier New" w:hAnsi="Courier New" w:cs="Courier New"/>
          <w:noProof/>
          <w:color w:val="0000FF"/>
          <w:sz w:val="20"/>
          <w:szCs w:val="20"/>
        </w:rPr>
        <w:t>&lt;/</w:t>
      </w:r>
      <w:r>
        <w:rPr>
          <w:rFonts w:ascii="Courier New" w:hAnsi="Courier New" w:cs="Courier New"/>
          <w:noProof/>
          <w:color w:val="A31515"/>
          <w:sz w:val="20"/>
          <w:szCs w:val="20"/>
        </w:rPr>
        <w:t>name</w:t>
      </w:r>
      <w:r>
        <w:rPr>
          <w:rFonts w:ascii="Courier New" w:hAnsi="Courier New" w:cs="Courier New"/>
          <w:noProof/>
          <w:color w:val="0000FF"/>
          <w:sz w:val="20"/>
          <w:szCs w:val="20"/>
        </w:rPr>
        <w:t>&gt;</w:t>
      </w:r>
      <w:r w:rsidR="00B83E6C">
        <w:rPr>
          <w:rFonts w:ascii="Courier New" w:hAnsi="Courier New" w:cs="Courier New"/>
          <w:noProof/>
          <w:color w:val="0000FF"/>
          <w:sz w:val="20"/>
          <w:szCs w:val="20"/>
        </w:rPr>
        <w:tab/>
        <w:t>NAME OF THE JOINT</w:t>
      </w:r>
    </w:p>
    <w:p w:rsidR="0061642F" w:rsidRDefault="0061642F" w:rsidP="0061642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trackable1</w:t>
      </w:r>
      <w:r>
        <w:rPr>
          <w:rFonts w:ascii="Courier New" w:hAnsi="Courier New" w:cs="Courier New"/>
          <w:noProof/>
          <w:color w:val="0000FF"/>
          <w:sz w:val="20"/>
          <w:szCs w:val="20"/>
        </w:rPr>
        <w:t>&gt;</w:t>
      </w:r>
      <w:r>
        <w:rPr>
          <w:rFonts w:ascii="Courier New" w:hAnsi="Courier New" w:cs="Courier New"/>
          <w:noProof/>
          <w:sz w:val="20"/>
          <w:szCs w:val="20"/>
        </w:rPr>
        <w:t>1</w:t>
      </w:r>
      <w:r>
        <w:rPr>
          <w:rFonts w:ascii="Courier New" w:hAnsi="Courier New" w:cs="Courier New"/>
          <w:noProof/>
          <w:color w:val="0000FF"/>
          <w:sz w:val="20"/>
          <w:szCs w:val="20"/>
        </w:rPr>
        <w:t>&lt;/</w:t>
      </w:r>
      <w:r>
        <w:rPr>
          <w:rFonts w:ascii="Courier New" w:hAnsi="Courier New" w:cs="Courier New"/>
          <w:noProof/>
          <w:color w:val="A31515"/>
          <w:sz w:val="20"/>
          <w:szCs w:val="20"/>
        </w:rPr>
        <w:t>trackable1</w:t>
      </w:r>
      <w:r>
        <w:rPr>
          <w:rFonts w:ascii="Courier New" w:hAnsi="Courier New" w:cs="Courier New"/>
          <w:noProof/>
          <w:color w:val="0000FF"/>
          <w:sz w:val="20"/>
          <w:szCs w:val="20"/>
        </w:rPr>
        <w:t>&gt;</w:t>
      </w:r>
      <w:r w:rsidR="00B83E6C">
        <w:rPr>
          <w:rFonts w:ascii="Courier New" w:hAnsi="Courier New" w:cs="Courier New"/>
          <w:noProof/>
          <w:color w:val="0000FF"/>
          <w:sz w:val="20"/>
          <w:szCs w:val="20"/>
        </w:rPr>
        <w:t xml:space="preserve"> THE TRACKABLE FURTHEST AWAY FROM THE BODY CENTER - FOOT</w:t>
      </w:r>
    </w:p>
    <w:p w:rsidR="0061642F" w:rsidRDefault="0061642F" w:rsidP="0061642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trackable2</w:t>
      </w:r>
      <w:r>
        <w:rPr>
          <w:rFonts w:ascii="Courier New" w:hAnsi="Courier New" w:cs="Courier New"/>
          <w:noProof/>
          <w:color w:val="0000FF"/>
          <w:sz w:val="20"/>
          <w:szCs w:val="20"/>
        </w:rPr>
        <w:t>&gt;</w:t>
      </w:r>
      <w:r>
        <w:rPr>
          <w:rFonts w:ascii="Courier New" w:hAnsi="Courier New" w:cs="Courier New"/>
          <w:noProof/>
          <w:sz w:val="20"/>
          <w:szCs w:val="20"/>
        </w:rPr>
        <w:t>3</w:t>
      </w:r>
      <w:r>
        <w:rPr>
          <w:rFonts w:ascii="Courier New" w:hAnsi="Courier New" w:cs="Courier New"/>
          <w:noProof/>
          <w:color w:val="0000FF"/>
          <w:sz w:val="20"/>
          <w:szCs w:val="20"/>
        </w:rPr>
        <w:t>&lt;/</w:t>
      </w:r>
      <w:r>
        <w:rPr>
          <w:rFonts w:ascii="Courier New" w:hAnsi="Courier New" w:cs="Courier New"/>
          <w:noProof/>
          <w:color w:val="A31515"/>
          <w:sz w:val="20"/>
          <w:szCs w:val="20"/>
        </w:rPr>
        <w:t>trackable2</w:t>
      </w:r>
      <w:r w:rsidR="00B83E6C">
        <w:rPr>
          <w:rFonts w:ascii="Courier New" w:hAnsi="Courier New" w:cs="Courier New"/>
          <w:noProof/>
          <w:color w:val="0000FF"/>
          <w:sz w:val="20"/>
          <w:szCs w:val="20"/>
        </w:rPr>
        <w:t>&gt; THE TRACKALBE NEAREST THE BODY CENTER – LOWER LEG</w:t>
      </w:r>
    </w:p>
    <w:p w:rsidR="0061642F" w:rsidRDefault="0061642F" w:rsidP="0061642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pitchOffset</w:t>
      </w:r>
      <w:r>
        <w:rPr>
          <w:rFonts w:ascii="Courier New" w:hAnsi="Courier New" w:cs="Courier New"/>
          <w:noProof/>
          <w:color w:val="0000FF"/>
          <w:sz w:val="20"/>
          <w:szCs w:val="20"/>
        </w:rPr>
        <w:t>&gt;</w:t>
      </w:r>
      <w:r>
        <w:rPr>
          <w:rFonts w:ascii="Courier New" w:hAnsi="Courier New" w:cs="Courier New"/>
          <w:noProof/>
          <w:sz w:val="20"/>
          <w:szCs w:val="20"/>
        </w:rPr>
        <w:t>0</w:t>
      </w:r>
      <w:r>
        <w:rPr>
          <w:rFonts w:ascii="Courier New" w:hAnsi="Courier New" w:cs="Courier New"/>
          <w:noProof/>
          <w:color w:val="0000FF"/>
          <w:sz w:val="20"/>
          <w:szCs w:val="20"/>
        </w:rPr>
        <w:t>&lt;/</w:t>
      </w:r>
      <w:r>
        <w:rPr>
          <w:rFonts w:ascii="Courier New" w:hAnsi="Courier New" w:cs="Courier New"/>
          <w:noProof/>
          <w:color w:val="A31515"/>
          <w:sz w:val="20"/>
          <w:szCs w:val="20"/>
        </w:rPr>
        <w:t>pitchOffset</w:t>
      </w:r>
      <w:r>
        <w:rPr>
          <w:rFonts w:ascii="Courier New" w:hAnsi="Courier New" w:cs="Courier New"/>
          <w:noProof/>
          <w:color w:val="0000FF"/>
          <w:sz w:val="20"/>
          <w:szCs w:val="20"/>
        </w:rPr>
        <w:t>&gt;</w:t>
      </w:r>
      <w:r w:rsidR="00D96ABE">
        <w:rPr>
          <w:rFonts w:ascii="Courier New" w:hAnsi="Courier New" w:cs="Courier New"/>
          <w:noProof/>
          <w:color w:val="0000FF"/>
          <w:sz w:val="20"/>
          <w:szCs w:val="20"/>
        </w:rPr>
        <w:t xml:space="preserve"> OPTIONAL OFFSET </w:t>
      </w:r>
    </w:p>
    <w:p w:rsidR="0061642F" w:rsidRDefault="0061642F" w:rsidP="0061642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rollOffset</w:t>
      </w:r>
      <w:r>
        <w:rPr>
          <w:rFonts w:ascii="Courier New" w:hAnsi="Courier New" w:cs="Courier New"/>
          <w:noProof/>
          <w:color w:val="0000FF"/>
          <w:sz w:val="20"/>
          <w:szCs w:val="20"/>
        </w:rPr>
        <w:t>&gt;</w:t>
      </w:r>
      <w:r>
        <w:rPr>
          <w:rFonts w:ascii="Courier New" w:hAnsi="Courier New" w:cs="Courier New"/>
          <w:noProof/>
          <w:sz w:val="20"/>
          <w:szCs w:val="20"/>
        </w:rPr>
        <w:t>0</w:t>
      </w:r>
      <w:r>
        <w:rPr>
          <w:rFonts w:ascii="Courier New" w:hAnsi="Courier New" w:cs="Courier New"/>
          <w:noProof/>
          <w:color w:val="0000FF"/>
          <w:sz w:val="20"/>
          <w:szCs w:val="20"/>
        </w:rPr>
        <w:t>&lt;/</w:t>
      </w:r>
      <w:r>
        <w:rPr>
          <w:rFonts w:ascii="Courier New" w:hAnsi="Courier New" w:cs="Courier New"/>
          <w:noProof/>
          <w:color w:val="A31515"/>
          <w:sz w:val="20"/>
          <w:szCs w:val="20"/>
        </w:rPr>
        <w:t>rollOffset</w:t>
      </w:r>
      <w:r>
        <w:rPr>
          <w:rFonts w:ascii="Courier New" w:hAnsi="Courier New" w:cs="Courier New"/>
          <w:noProof/>
          <w:color w:val="0000FF"/>
          <w:sz w:val="20"/>
          <w:szCs w:val="20"/>
        </w:rPr>
        <w:t>&gt;</w:t>
      </w:r>
      <w:r w:rsidR="00D96ABE">
        <w:rPr>
          <w:rFonts w:ascii="Courier New" w:hAnsi="Courier New" w:cs="Courier New"/>
          <w:noProof/>
          <w:color w:val="0000FF"/>
          <w:sz w:val="20"/>
          <w:szCs w:val="20"/>
        </w:rPr>
        <w:t xml:space="preserve"> OPTIONAL OFFSET</w:t>
      </w:r>
    </w:p>
    <w:p w:rsidR="0061642F" w:rsidRDefault="0061642F" w:rsidP="0061642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yawOffset</w:t>
      </w:r>
      <w:r>
        <w:rPr>
          <w:rFonts w:ascii="Courier New" w:hAnsi="Courier New" w:cs="Courier New"/>
          <w:noProof/>
          <w:color w:val="0000FF"/>
          <w:sz w:val="20"/>
          <w:szCs w:val="20"/>
        </w:rPr>
        <w:t>&gt;</w:t>
      </w:r>
      <w:r>
        <w:rPr>
          <w:rFonts w:ascii="Courier New" w:hAnsi="Courier New" w:cs="Courier New"/>
          <w:noProof/>
          <w:sz w:val="20"/>
          <w:szCs w:val="20"/>
        </w:rPr>
        <w:t>0</w:t>
      </w:r>
      <w:r>
        <w:rPr>
          <w:rFonts w:ascii="Courier New" w:hAnsi="Courier New" w:cs="Courier New"/>
          <w:noProof/>
          <w:color w:val="0000FF"/>
          <w:sz w:val="20"/>
          <w:szCs w:val="20"/>
        </w:rPr>
        <w:t>&lt;/</w:t>
      </w:r>
      <w:r>
        <w:rPr>
          <w:rFonts w:ascii="Courier New" w:hAnsi="Courier New" w:cs="Courier New"/>
          <w:noProof/>
          <w:color w:val="A31515"/>
          <w:sz w:val="20"/>
          <w:szCs w:val="20"/>
        </w:rPr>
        <w:t>yawOffset</w:t>
      </w:r>
      <w:r>
        <w:rPr>
          <w:rFonts w:ascii="Courier New" w:hAnsi="Courier New" w:cs="Courier New"/>
          <w:noProof/>
          <w:color w:val="0000FF"/>
          <w:sz w:val="20"/>
          <w:szCs w:val="20"/>
        </w:rPr>
        <w:t>&gt;</w:t>
      </w:r>
      <w:r w:rsidR="00D96ABE">
        <w:rPr>
          <w:rFonts w:ascii="Courier New" w:hAnsi="Courier New" w:cs="Courier New"/>
          <w:noProof/>
          <w:color w:val="0000FF"/>
          <w:sz w:val="20"/>
          <w:szCs w:val="20"/>
        </w:rPr>
        <w:t xml:space="preserve"> OPTIONAL OFFSET</w:t>
      </w:r>
    </w:p>
    <w:p w:rsidR="0061642F" w:rsidRDefault="0061642F" w:rsidP="0061642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joint</w:t>
      </w:r>
      <w:r>
        <w:rPr>
          <w:rFonts w:ascii="Courier New" w:hAnsi="Courier New" w:cs="Courier New"/>
          <w:noProof/>
          <w:color w:val="0000FF"/>
          <w:sz w:val="20"/>
          <w:szCs w:val="20"/>
        </w:rPr>
        <w:t>&gt;</w:t>
      </w:r>
      <w:r w:rsidR="00D96ABE">
        <w:rPr>
          <w:rFonts w:ascii="Courier New" w:hAnsi="Courier New" w:cs="Courier New"/>
          <w:noProof/>
          <w:color w:val="0000FF"/>
          <w:sz w:val="20"/>
          <w:szCs w:val="20"/>
        </w:rPr>
        <w:tab/>
        <w:t>END OF A JOINT</w:t>
      </w:r>
    </w:p>
    <w:p w:rsidR="0061642F" w:rsidRDefault="0061642F" w:rsidP="0061642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joint</w:t>
      </w:r>
      <w:r>
        <w:rPr>
          <w:rFonts w:ascii="Courier New" w:hAnsi="Courier New" w:cs="Courier New"/>
          <w:noProof/>
          <w:color w:val="0000FF"/>
          <w:sz w:val="20"/>
          <w:szCs w:val="20"/>
        </w:rPr>
        <w:t>&gt;</w:t>
      </w:r>
    </w:p>
    <w:p w:rsidR="0061642F" w:rsidRDefault="0061642F" w:rsidP="0061642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id</w:t>
      </w:r>
      <w:r>
        <w:rPr>
          <w:rFonts w:ascii="Courier New" w:hAnsi="Courier New" w:cs="Courier New"/>
          <w:noProof/>
          <w:color w:val="0000FF"/>
          <w:sz w:val="20"/>
          <w:szCs w:val="20"/>
        </w:rPr>
        <w:t>&gt;</w:t>
      </w:r>
      <w:r>
        <w:rPr>
          <w:rFonts w:ascii="Courier New" w:hAnsi="Courier New" w:cs="Courier New"/>
          <w:noProof/>
          <w:sz w:val="20"/>
          <w:szCs w:val="20"/>
        </w:rPr>
        <w:t>2</w:t>
      </w:r>
      <w:r>
        <w:rPr>
          <w:rFonts w:ascii="Courier New" w:hAnsi="Courier New" w:cs="Courier New"/>
          <w:noProof/>
          <w:color w:val="0000FF"/>
          <w:sz w:val="20"/>
          <w:szCs w:val="20"/>
        </w:rPr>
        <w:t>&lt;/</w:t>
      </w:r>
      <w:r>
        <w:rPr>
          <w:rFonts w:ascii="Courier New" w:hAnsi="Courier New" w:cs="Courier New"/>
          <w:noProof/>
          <w:color w:val="A31515"/>
          <w:sz w:val="20"/>
          <w:szCs w:val="20"/>
        </w:rPr>
        <w:t>id</w:t>
      </w:r>
      <w:r>
        <w:rPr>
          <w:rFonts w:ascii="Courier New" w:hAnsi="Courier New" w:cs="Courier New"/>
          <w:noProof/>
          <w:color w:val="0000FF"/>
          <w:sz w:val="20"/>
          <w:szCs w:val="20"/>
        </w:rPr>
        <w:t>&gt;</w:t>
      </w:r>
    </w:p>
    <w:p w:rsidR="0061642F" w:rsidRDefault="0061642F" w:rsidP="0061642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name</w:t>
      </w:r>
      <w:r>
        <w:rPr>
          <w:rFonts w:ascii="Courier New" w:hAnsi="Courier New" w:cs="Courier New"/>
          <w:noProof/>
          <w:color w:val="0000FF"/>
          <w:sz w:val="20"/>
          <w:szCs w:val="20"/>
        </w:rPr>
        <w:t>&gt;</w:t>
      </w:r>
      <w:r>
        <w:rPr>
          <w:rFonts w:ascii="Courier New" w:hAnsi="Courier New" w:cs="Courier New"/>
          <w:noProof/>
          <w:sz w:val="20"/>
          <w:szCs w:val="20"/>
        </w:rPr>
        <w:t>Right Ankle</w:t>
      </w:r>
      <w:r>
        <w:rPr>
          <w:rFonts w:ascii="Courier New" w:hAnsi="Courier New" w:cs="Courier New"/>
          <w:noProof/>
          <w:color w:val="0000FF"/>
          <w:sz w:val="20"/>
          <w:szCs w:val="20"/>
        </w:rPr>
        <w:t>&lt;/</w:t>
      </w:r>
      <w:r>
        <w:rPr>
          <w:rFonts w:ascii="Courier New" w:hAnsi="Courier New" w:cs="Courier New"/>
          <w:noProof/>
          <w:color w:val="A31515"/>
          <w:sz w:val="20"/>
          <w:szCs w:val="20"/>
        </w:rPr>
        <w:t>name</w:t>
      </w:r>
      <w:r>
        <w:rPr>
          <w:rFonts w:ascii="Courier New" w:hAnsi="Courier New" w:cs="Courier New"/>
          <w:noProof/>
          <w:color w:val="0000FF"/>
          <w:sz w:val="20"/>
          <w:szCs w:val="20"/>
        </w:rPr>
        <w:t>&gt;</w:t>
      </w:r>
    </w:p>
    <w:p w:rsidR="0061642F" w:rsidRDefault="0061642F" w:rsidP="0061642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trackable1</w:t>
      </w:r>
      <w:r>
        <w:rPr>
          <w:rFonts w:ascii="Courier New" w:hAnsi="Courier New" w:cs="Courier New"/>
          <w:noProof/>
          <w:color w:val="0000FF"/>
          <w:sz w:val="20"/>
          <w:szCs w:val="20"/>
        </w:rPr>
        <w:t>&gt;</w:t>
      </w:r>
      <w:r>
        <w:rPr>
          <w:rFonts w:ascii="Courier New" w:hAnsi="Courier New" w:cs="Courier New"/>
          <w:noProof/>
          <w:sz w:val="20"/>
          <w:szCs w:val="20"/>
        </w:rPr>
        <w:t>2</w:t>
      </w:r>
      <w:r>
        <w:rPr>
          <w:rFonts w:ascii="Courier New" w:hAnsi="Courier New" w:cs="Courier New"/>
          <w:noProof/>
          <w:color w:val="0000FF"/>
          <w:sz w:val="20"/>
          <w:szCs w:val="20"/>
        </w:rPr>
        <w:t>&lt;/</w:t>
      </w:r>
      <w:r>
        <w:rPr>
          <w:rFonts w:ascii="Courier New" w:hAnsi="Courier New" w:cs="Courier New"/>
          <w:noProof/>
          <w:color w:val="A31515"/>
          <w:sz w:val="20"/>
          <w:szCs w:val="20"/>
        </w:rPr>
        <w:t>trackable1</w:t>
      </w:r>
      <w:r>
        <w:rPr>
          <w:rFonts w:ascii="Courier New" w:hAnsi="Courier New" w:cs="Courier New"/>
          <w:noProof/>
          <w:color w:val="0000FF"/>
          <w:sz w:val="20"/>
          <w:szCs w:val="20"/>
        </w:rPr>
        <w:t>&gt;</w:t>
      </w:r>
    </w:p>
    <w:p w:rsidR="0061642F" w:rsidRDefault="0061642F" w:rsidP="0061642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trackable2</w:t>
      </w:r>
      <w:r>
        <w:rPr>
          <w:rFonts w:ascii="Courier New" w:hAnsi="Courier New" w:cs="Courier New"/>
          <w:noProof/>
          <w:color w:val="0000FF"/>
          <w:sz w:val="20"/>
          <w:szCs w:val="20"/>
        </w:rPr>
        <w:t>&gt;</w:t>
      </w:r>
      <w:r>
        <w:rPr>
          <w:rFonts w:ascii="Courier New" w:hAnsi="Courier New" w:cs="Courier New"/>
          <w:noProof/>
          <w:sz w:val="20"/>
          <w:szCs w:val="20"/>
        </w:rPr>
        <w:t>4</w:t>
      </w:r>
      <w:r>
        <w:rPr>
          <w:rFonts w:ascii="Courier New" w:hAnsi="Courier New" w:cs="Courier New"/>
          <w:noProof/>
          <w:color w:val="0000FF"/>
          <w:sz w:val="20"/>
          <w:szCs w:val="20"/>
        </w:rPr>
        <w:t>&lt;/</w:t>
      </w:r>
      <w:r>
        <w:rPr>
          <w:rFonts w:ascii="Courier New" w:hAnsi="Courier New" w:cs="Courier New"/>
          <w:noProof/>
          <w:color w:val="A31515"/>
          <w:sz w:val="20"/>
          <w:szCs w:val="20"/>
        </w:rPr>
        <w:t>trackable2</w:t>
      </w:r>
      <w:r>
        <w:rPr>
          <w:rFonts w:ascii="Courier New" w:hAnsi="Courier New" w:cs="Courier New"/>
          <w:noProof/>
          <w:color w:val="0000FF"/>
          <w:sz w:val="20"/>
          <w:szCs w:val="20"/>
        </w:rPr>
        <w:t>&gt;</w:t>
      </w:r>
    </w:p>
    <w:p w:rsidR="0061642F" w:rsidRDefault="0061642F" w:rsidP="0061642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joint</w:t>
      </w:r>
      <w:r>
        <w:rPr>
          <w:rFonts w:ascii="Courier New" w:hAnsi="Courier New" w:cs="Courier New"/>
          <w:noProof/>
          <w:color w:val="0000FF"/>
          <w:sz w:val="20"/>
          <w:szCs w:val="20"/>
        </w:rPr>
        <w:t>&gt;</w:t>
      </w:r>
    </w:p>
    <w:p w:rsidR="0061642F" w:rsidRDefault="0061642F" w:rsidP="0061642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Joints</w:t>
      </w:r>
      <w:r>
        <w:rPr>
          <w:rFonts w:ascii="Courier New" w:hAnsi="Courier New" w:cs="Courier New"/>
          <w:noProof/>
          <w:color w:val="0000FF"/>
          <w:sz w:val="20"/>
          <w:szCs w:val="20"/>
        </w:rPr>
        <w:t>&gt;</w:t>
      </w:r>
      <w:r w:rsidR="00FA6904">
        <w:rPr>
          <w:rFonts w:ascii="Courier New" w:hAnsi="Courier New" w:cs="Courier New"/>
          <w:noProof/>
          <w:color w:val="0000FF"/>
          <w:sz w:val="20"/>
          <w:szCs w:val="20"/>
        </w:rPr>
        <w:t xml:space="preserve"> END OF THE FILE</w:t>
      </w:r>
    </w:p>
    <w:p w:rsidR="0061642F" w:rsidRDefault="0061642F" w:rsidP="0061642F">
      <w:pPr>
        <w:autoSpaceDE w:val="0"/>
        <w:autoSpaceDN w:val="0"/>
        <w:adjustRightInd w:val="0"/>
        <w:spacing w:after="0" w:line="240" w:lineRule="auto"/>
        <w:rPr>
          <w:rFonts w:ascii="Courier New" w:hAnsi="Courier New" w:cs="Courier New"/>
          <w:noProof/>
          <w:color w:val="0000FF"/>
          <w:sz w:val="20"/>
          <w:szCs w:val="20"/>
        </w:rPr>
      </w:pPr>
    </w:p>
    <w:p w:rsidR="0061642F" w:rsidRDefault="0061642F" w:rsidP="0061642F">
      <w:pPr>
        <w:autoSpaceDE w:val="0"/>
        <w:autoSpaceDN w:val="0"/>
        <w:adjustRightInd w:val="0"/>
        <w:spacing w:after="0" w:line="240" w:lineRule="auto"/>
        <w:rPr>
          <w:rFonts w:ascii="Courier New" w:hAnsi="Courier New" w:cs="Courier New"/>
          <w:noProof/>
          <w:color w:val="0000FF"/>
          <w:sz w:val="20"/>
          <w:szCs w:val="20"/>
        </w:rPr>
      </w:pPr>
    </w:p>
    <w:p w:rsidR="0061642F" w:rsidRDefault="00D23C66" w:rsidP="0061642F">
      <w:r>
        <w:t>To add extra information</w:t>
      </w:r>
      <w:r w:rsidR="00192B03">
        <w:t xml:space="preserve"> (not extra joints, but extra </w:t>
      </w:r>
      <w:r w:rsidR="00845E92">
        <w:t>properties</w:t>
      </w:r>
      <w:r w:rsidR="00192B03">
        <w:t xml:space="preserve">, e.g. </w:t>
      </w:r>
      <w:proofErr w:type="spellStart"/>
      <w:r w:rsidR="00192B03">
        <w:t>maxPitch</w:t>
      </w:r>
      <w:proofErr w:type="spellEnd"/>
      <w:r w:rsidR="00192B03">
        <w:t xml:space="preserve">, </w:t>
      </w:r>
      <w:proofErr w:type="spellStart"/>
      <w:r w:rsidR="00192B03">
        <w:t>maxRoll</w:t>
      </w:r>
      <w:proofErr w:type="spellEnd"/>
      <w:r w:rsidR="00192B03">
        <w:t xml:space="preserve"> </w:t>
      </w:r>
      <w:r w:rsidR="00803A1D">
        <w:t>etc.</w:t>
      </w:r>
      <w:r w:rsidR="00192B03">
        <w:t>)</w:t>
      </w:r>
      <w:r>
        <w:t xml:space="preserve"> to the xml file edit the Load method of JointProcessor.cs (Code\Classes\JointProcessor\JointProcessor.c</w:t>
      </w:r>
      <w:r w:rsidR="00F60DA8">
        <w:t>s) to allow the code to read it and edit Joints.cs to add the extra property.</w:t>
      </w:r>
    </w:p>
    <w:p w:rsidR="00F60DA8" w:rsidRDefault="00F60DA8" w:rsidP="0061642F">
      <w:r>
        <w:t>Below is a section from JointProcessor.cs</w:t>
      </w:r>
      <w:r w:rsidR="00192B03">
        <w:t xml:space="preserve"> that would need to be copied to make a new entry</w:t>
      </w:r>
      <w:r>
        <w:t>, this can be re-</w:t>
      </w:r>
      <w:r w:rsidR="00EF6FED">
        <w:t>written</w:t>
      </w:r>
      <w:r>
        <w:t xml:space="preserve"> in terms of how it is constructed</w:t>
      </w:r>
      <w:r w:rsidR="00EF6FED">
        <w:t>.</w:t>
      </w:r>
    </w:p>
    <w:p w:rsidR="00F60DA8" w:rsidRDefault="00F60DA8" w:rsidP="00F60DA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A31515"/>
          <w:sz w:val="20"/>
          <w:szCs w:val="20"/>
        </w:rPr>
        <w:t>"rollOffset"</w:t>
      </w:r>
      <w:r>
        <w:rPr>
          <w:rFonts w:ascii="Courier New" w:hAnsi="Courier New" w:cs="Courier New"/>
          <w:noProof/>
          <w:sz w:val="20"/>
          <w:szCs w:val="20"/>
        </w:rPr>
        <w:t>:</w:t>
      </w:r>
    </w:p>
    <w:p w:rsidR="00F60DA8" w:rsidRDefault="00F60DA8" w:rsidP="00F60DA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newJoint.RollOffset = xmlJoints.ReadElementContentAsDouble();</w:t>
      </w:r>
    </w:p>
    <w:p w:rsidR="00F60DA8" w:rsidRDefault="00F60DA8" w:rsidP="00F60DA8">
      <w:pPr>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break</w:t>
      </w:r>
      <w:r>
        <w:rPr>
          <w:rFonts w:ascii="Courier New" w:hAnsi="Courier New" w:cs="Courier New"/>
          <w:noProof/>
          <w:sz w:val="20"/>
          <w:szCs w:val="20"/>
        </w:rPr>
        <w:t>;</w:t>
      </w:r>
    </w:p>
    <w:p w:rsidR="00F60DA8" w:rsidRDefault="00F60DA8" w:rsidP="00F60DA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A31515"/>
          <w:sz w:val="20"/>
          <w:szCs w:val="20"/>
        </w:rPr>
        <w:t>"</w:t>
      </w:r>
      <w:r w:rsidR="00EF6FED">
        <w:rPr>
          <w:rFonts w:ascii="Courier New" w:hAnsi="Courier New" w:cs="Courier New"/>
          <w:noProof/>
          <w:color w:val="A31515"/>
          <w:sz w:val="20"/>
          <w:szCs w:val="20"/>
        </w:rPr>
        <w:t>xml element name</w:t>
      </w:r>
      <w:r>
        <w:rPr>
          <w:rFonts w:ascii="Courier New" w:hAnsi="Courier New" w:cs="Courier New"/>
          <w:noProof/>
          <w:color w:val="A31515"/>
          <w:sz w:val="20"/>
          <w:szCs w:val="20"/>
        </w:rPr>
        <w:t>"</w:t>
      </w:r>
      <w:r>
        <w:rPr>
          <w:rFonts w:ascii="Courier New" w:hAnsi="Courier New" w:cs="Courier New"/>
          <w:noProof/>
          <w:sz w:val="20"/>
          <w:szCs w:val="20"/>
        </w:rPr>
        <w:t>:</w:t>
      </w:r>
    </w:p>
    <w:p w:rsidR="00F60DA8" w:rsidRDefault="00F60DA8" w:rsidP="00F60DA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newJoint.</w:t>
      </w:r>
      <w:r w:rsidR="00EF6FED">
        <w:rPr>
          <w:rFonts w:ascii="Courier New" w:hAnsi="Courier New" w:cs="Courier New"/>
          <w:noProof/>
          <w:sz w:val="20"/>
          <w:szCs w:val="20"/>
        </w:rPr>
        <w:t>Joint.cs Property Name</w:t>
      </w:r>
      <w:r>
        <w:rPr>
          <w:rFonts w:ascii="Courier New" w:hAnsi="Courier New" w:cs="Courier New"/>
          <w:noProof/>
          <w:sz w:val="20"/>
          <w:szCs w:val="20"/>
        </w:rPr>
        <w:t xml:space="preserve"> = xmlJoints.ReadElementContentAs</w:t>
      </w:r>
      <w:r w:rsidR="00EF6FED">
        <w:rPr>
          <w:rFonts w:ascii="Courier New" w:hAnsi="Courier New" w:cs="Courier New"/>
          <w:noProof/>
          <w:sz w:val="20"/>
          <w:szCs w:val="20"/>
        </w:rPr>
        <w:t>-TypeOfData</w:t>
      </w:r>
      <w:r>
        <w:rPr>
          <w:rFonts w:ascii="Courier New" w:hAnsi="Courier New" w:cs="Courier New"/>
          <w:noProof/>
          <w:sz w:val="20"/>
          <w:szCs w:val="20"/>
        </w:rPr>
        <w:t>();</w:t>
      </w:r>
    </w:p>
    <w:p w:rsidR="00F60DA8" w:rsidRDefault="00F60DA8" w:rsidP="00F60DA8">
      <w:pPr>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break</w:t>
      </w:r>
      <w:r>
        <w:rPr>
          <w:rFonts w:ascii="Courier New" w:hAnsi="Courier New" w:cs="Courier New"/>
          <w:noProof/>
          <w:sz w:val="20"/>
          <w:szCs w:val="20"/>
        </w:rPr>
        <w:t>;</w:t>
      </w:r>
    </w:p>
    <w:sectPr w:rsidR="00F60DA8" w:rsidSect="00620F4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09/2/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abstractNum w:abstractNumId="0">
    <w:nsid w:val="22C21E98"/>
    <w:multiLevelType w:val="hybridMultilevel"/>
    <w:tmpl w:val="A460731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3915245D"/>
    <w:multiLevelType w:val="hybridMultilevel"/>
    <w:tmpl w:val="9AECFA7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476D6890"/>
    <w:multiLevelType w:val="hybridMultilevel"/>
    <w:tmpl w:val="54DAA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1B81AB5"/>
    <w:multiLevelType w:val="hybridMultilevel"/>
    <w:tmpl w:val="7B76C4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09/2/wordml" xmlns:sl="http://schemas.openxmlformats.org/schemaLibrary/2006/main" mc:Ignorable="w14">
  <w:zoom w:percent="13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F44"/>
    <w:rsid w:val="0004122B"/>
    <w:rsid w:val="000D669B"/>
    <w:rsid w:val="001622B3"/>
    <w:rsid w:val="00177839"/>
    <w:rsid w:val="00192B03"/>
    <w:rsid w:val="001C489B"/>
    <w:rsid w:val="00211A65"/>
    <w:rsid w:val="002370EB"/>
    <w:rsid w:val="002E38B5"/>
    <w:rsid w:val="003F1B21"/>
    <w:rsid w:val="00434A1F"/>
    <w:rsid w:val="004A6245"/>
    <w:rsid w:val="005D6A5B"/>
    <w:rsid w:val="005F09B6"/>
    <w:rsid w:val="0061642F"/>
    <w:rsid w:val="00620F44"/>
    <w:rsid w:val="00622B76"/>
    <w:rsid w:val="00654BD2"/>
    <w:rsid w:val="00663056"/>
    <w:rsid w:val="00793545"/>
    <w:rsid w:val="007B4839"/>
    <w:rsid w:val="007E7945"/>
    <w:rsid w:val="00803A1D"/>
    <w:rsid w:val="00845E92"/>
    <w:rsid w:val="009C017D"/>
    <w:rsid w:val="009E3B4F"/>
    <w:rsid w:val="00A04AD6"/>
    <w:rsid w:val="00A30720"/>
    <w:rsid w:val="00A312AD"/>
    <w:rsid w:val="00AA244B"/>
    <w:rsid w:val="00B0278D"/>
    <w:rsid w:val="00B151AF"/>
    <w:rsid w:val="00B83E6C"/>
    <w:rsid w:val="00B90A34"/>
    <w:rsid w:val="00C27CA5"/>
    <w:rsid w:val="00C53D66"/>
    <w:rsid w:val="00C6288D"/>
    <w:rsid w:val="00C92C16"/>
    <w:rsid w:val="00D23C66"/>
    <w:rsid w:val="00D96ABE"/>
    <w:rsid w:val="00DB7B62"/>
    <w:rsid w:val="00DC4984"/>
    <w:rsid w:val="00E10E23"/>
    <w:rsid w:val="00E31636"/>
    <w:rsid w:val="00EF1F22"/>
    <w:rsid w:val="00EF6FED"/>
    <w:rsid w:val="00EF7D31"/>
    <w:rsid w:val="00F60DA8"/>
    <w:rsid w:val="00FA69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F2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09/2/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0F44"/>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61642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642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0F44"/>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620F44"/>
    <w:rPr>
      <w:rFonts w:asciiTheme="majorHAnsi" w:eastAsiaTheme="majorEastAsia" w:hAnsiTheme="majorHAnsi" w:cstheme="majorBidi"/>
      <w:color w:val="17375E" w:themeColor="text2" w:themeShade="BF"/>
      <w:spacing w:val="5"/>
      <w:kern w:val="28"/>
      <w:sz w:val="52"/>
      <w:szCs w:val="52"/>
    </w:rPr>
  </w:style>
  <w:style w:type="character" w:customStyle="1" w:styleId="Heading1Char">
    <w:name w:val="Heading 1 Char"/>
    <w:basedOn w:val="DefaultParagraphFont"/>
    <w:link w:val="Heading1"/>
    <w:uiPriority w:val="9"/>
    <w:rsid w:val="00620F44"/>
    <w:rPr>
      <w:rFonts w:asciiTheme="majorHAnsi" w:eastAsiaTheme="majorEastAsia" w:hAnsiTheme="majorHAnsi" w:cstheme="majorBidi"/>
      <w:b/>
      <w:bCs/>
      <w:color w:val="376092" w:themeColor="accent1" w:themeShade="BF"/>
      <w:sz w:val="28"/>
      <w:szCs w:val="28"/>
    </w:rPr>
  </w:style>
  <w:style w:type="paragraph" w:styleId="BalloonText">
    <w:name w:val="Balloon Text"/>
    <w:basedOn w:val="Normal"/>
    <w:link w:val="BalloonTextChar"/>
    <w:uiPriority w:val="99"/>
    <w:semiHidden/>
    <w:unhideWhenUsed/>
    <w:rsid w:val="00620F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F44"/>
    <w:rPr>
      <w:rFonts w:ascii="Tahoma" w:hAnsi="Tahoma" w:cs="Tahoma"/>
      <w:sz w:val="16"/>
      <w:szCs w:val="16"/>
    </w:rPr>
  </w:style>
  <w:style w:type="paragraph" w:styleId="ListParagraph">
    <w:name w:val="List Paragraph"/>
    <w:basedOn w:val="Normal"/>
    <w:uiPriority w:val="34"/>
    <w:qFormat/>
    <w:rsid w:val="00620F44"/>
    <w:pPr>
      <w:ind w:left="720"/>
      <w:contextualSpacing/>
    </w:pPr>
  </w:style>
  <w:style w:type="character" w:customStyle="1" w:styleId="Heading2Char">
    <w:name w:val="Heading 2 Char"/>
    <w:basedOn w:val="DefaultParagraphFont"/>
    <w:link w:val="Heading2"/>
    <w:uiPriority w:val="9"/>
    <w:rsid w:val="0061642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1642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0F44"/>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61642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642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0F44"/>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620F44"/>
    <w:rPr>
      <w:rFonts w:asciiTheme="majorHAnsi" w:eastAsiaTheme="majorEastAsia" w:hAnsiTheme="majorHAnsi" w:cstheme="majorBidi"/>
      <w:color w:val="17375E" w:themeColor="text2" w:themeShade="BF"/>
      <w:spacing w:val="5"/>
      <w:kern w:val="28"/>
      <w:sz w:val="52"/>
      <w:szCs w:val="52"/>
    </w:rPr>
  </w:style>
  <w:style w:type="character" w:customStyle="1" w:styleId="Heading1Char">
    <w:name w:val="Heading 1 Char"/>
    <w:basedOn w:val="DefaultParagraphFont"/>
    <w:link w:val="Heading1"/>
    <w:uiPriority w:val="9"/>
    <w:rsid w:val="00620F44"/>
    <w:rPr>
      <w:rFonts w:asciiTheme="majorHAnsi" w:eastAsiaTheme="majorEastAsia" w:hAnsiTheme="majorHAnsi" w:cstheme="majorBidi"/>
      <w:b/>
      <w:bCs/>
      <w:color w:val="376092" w:themeColor="accent1" w:themeShade="BF"/>
      <w:sz w:val="28"/>
      <w:szCs w:val="28"/>
    </w:rPr>
  </w:style>
  <w:style w:type="paragraph" w:styleId="BalloonText">
    <w:name w:val="Balloon Text"/>
    <w:basedOn w:val="Normal"/>
    <w:link w:val="BalloonTextChar"/>
    <w:uiPriority w:val="99"/>
    <w:semiHidden/>
    <w:unhideWhenUsed/>
    <w:rsid w:val="00620F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F44"/>
    <w:rPr>
      <w:rFonts w:ascii="Tahoma" w:hAnsi="Tahoma" w:cs="Tahoma"/>
      <w:sz w:val="16"/>
      <w:szCs w:val="16"/>
    </w:rPr>
  </w:style>
  <w:style w:type="paragraph" w:styleId="ListParagraph">
    <w:name w:val="List Paragraph"/>
    <w:basedOn w:val="Normal"/>
    <w:uiPriority w:val="34"/>
    <w:qFormat/>
    <w:rsid w:val="00620F44"/>
    <w:pPr>
      <w:ind w:left="720"/>
      <w:contextualSpacing/>
    </w:pPr>
  </w:style>
  <w:style w:type="character" w:customStyle="1" w:styleId="Heading2Char">
    <w:name w:val="Heading 2 Char"/>
    <w:basedOn w:val="DefaultParagraphFont"/>
    <w:link w:val="Heading2"/>
    <w:uiPriority w:val="9"/>
    <w:rsid w:val="0061642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1642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09/2/wordml" mc:Ignorable="w14">
  <w:divs>
    <w:div w:id="490097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6/relationships/stylesWitht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07/7/7/main" val="1F497D" mc:Ignorable=""/>
      </a:dk2>
      <a:lt2>
        <a:srgbClr xmlns:mc="http://schemas.openxmlformats.org/markup-compatibility/2006" xmlns:a14="http://schemas.microsoft.com/office/drawing/2007/7/7/main" val="EEECE1" mc:Ignorable=""/>
      </a:lt2>
      <a:accent1>
        <a:srgbClr xmlns:mc="http://schemas.openxmlformats.org/markup-compatibility/2006" xmlns:a14="http://schemas.microsoft.com/office/drawing/2007/7/7/main" val="4F81BD" mc:Ignorable=""/>
      </a:accent1>
      <a:accent2>
        <a:srgbClr xmlns:mc="http://schemas.openxmlformats.org/markup-compatibility/2006" xmlns:a14="http://schemas.microsoft.com/office/drawing/2007/7/7/main" val="C0504D" mc:Ignorable=""/>
      </a:accent2>
      <a:accent3>
        <a:srgbClr xmlns:mc="http://schemas.openxmlformats.org/markup-compatibility/2006" xmlns:a14="http://schemas.microsoft.com/office/drawing/2007/7/7/main" val="9BBB59" mc:Ignorable=""/>
      </a:accent3>
      <a:accent4>
        <a:srgbClr xmlns:mc="http://schemas.openxmlformats.org/markup-compatibility/2006" xmlns:a14="http://schemas.microsoft.com/office/drawing/2007/7/7/main" val="8064A2" mc:Ignorable=""/>
      </a:accent4>
      <a:accent5>
        <a:srgbClr xmlns:mc="http://schemas.openxmlformats.org/markup-compatibility/2006" xmlns:a14="http://schemas.microsoft.com/office/drawing/2007/7/7/main" val="4BACC6" mc:Ignorable=""/>
      </a:accent5>
      <a:accent6>
        <a:srgbClr xmlns:mc="http://schemas.openxmlformats.org/markup-compatibility/2006" xmlns:a14="http://schemas.microsoft.com/office/drawing/2007/7/7/main" val="F79646" mc:Ignorable=""/>
      </a:accent6>
      <a:hlink>
        <a:srgbClr xmlns:mc="http://schemas.openxmlformats.org/markup-compatibility/2006" xmlns:a14="http://schemas.microsoft.com/office/drawing/2007/7/7/main" val="0000FF" mc:Ignorable=""/>
      </a:hlink>
      <a:folHlink>
        <a:srgbClr xmlns:mc="http://schemas.openxmlformats.org/markup-compatibility/2006" xmlns:a14="http://schemas.microsoft.com/office/drawing/2007/7/7/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07/7/7/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07/7/7/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07/7/7/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outs:outSpaceData xmlns:outs="http://schemas.microsoft.com/office/2009/outspace/metadata">
  <outs:relatedDates>
    <outs:relatedDate>
      <outs:type>3</outs:type>
      <outs:displayName>Last Modified</outs:displayName>
      <outs:dateTime>2009-09-14T12:53:00Z</outs:dateTime>
      <outs:isPinned>true</outs:isPinned>
    </outs:relatedDate>
    <outs:relatedDate>
      <outs:type>2</outs:type>
      <outs:displayName>Created</outs:displayName>
      <outs:dateTime>2009-09-10T13:45:00Z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Will</outs:displayName>
          <outs:accountName/>
        </outs:relatedPerson>
      </outs:people>
      <outs:source>0</outs:source>
      <outs:isPinned>true</outs:isPinned>
    </outs:relatedPeopleItem>
    <outs:relatedPeopleItem>
      <outs:category>Last modified by</outs:category>
      <outs:people>
        <outs:relatedPerson>
          <outs:displayName>Will</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Props1.xml><?xml version="1.0" encoding="utf-8"?>
<ds:datastoreItem xmlns:ds="http://schemas.openxmlformats.org/officeDocument/2006/customXml" ds:itemID="{78A0B0F2-742B-4CCC-92D0-775C07D8FC3E}">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4</Pages>
  <Words>992</Words>
  <Characters>5657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Department of Electronics, University of York, UK</Company>
  <LinksUpToDate>false</LinksUpToDate>
  <CharactersWithSpaces>6636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dc:creator>
  <cp:lastModifiedBy>Will</cp:lastModifiedBy>
  <cp:revision>41</cp:revision>
  <cp:lastPrinted>2009-09-15T12:46:00Z</cp:lastPrinted>
  <dcterms:created xsi:type="dcterms:W3CDTF">2009-09-10T13:45:00Z</dcterms:created>
  <dcterms:modified xsi:type="dcterms:W3CDTF">2009-09-15T12:55:00Z</dcterms:modified>
</cp:coreProperties>
</file>