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73F3" w14:textId="7828E5DD" w:rsidR="00DD6600" w:rsidRPr="0060037D" w:rsidRDefault="0060037D">
      <w:pPr>
        <w:rPr>
          <w:lang w:val="en-US"/>
        </w:rPr>
      </w:pPr>
      <w:r>
        <w:rPr>
          <w:lang w:val="en-US"/>
        </w:rPr>
        <w:t>Test Document</w:t>
      </w:r>
    </w:p>
    <w:sectPr w:rsidR="00DD6600" w:rsidRPr="0060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7D"/>
    <w:rsid w:val="0060037D"/>
    <w:rsid w:val="00881DB8"/>
    <w:rsid w:val="00DD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105C"/>
  <w15:chartTrackingRefBased/>
  <w15:docId w15:val="{76A65EC0-868D-41D4-949E-9ECA74CA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KORIPRIYAN CHOKKALINGAM</dc:creator>
  <cp:keywords/>
  <dc:description/>
  <cp:lastModifiedBy>KORIPRIYAN CHOKKALINGAM</cp:lastModifiedBy>
  <cp:revision>1</cp:revision>
  <dcterms:created xsi:type="dcterms:W3CDTF">2023-12-19T07:56:00Z</dcterms:created>
  <dcterms:modified xsi:type="dcterms:W3CDTF">2023-12-19T07:57:00Z</dcterms:modified>
</cp:coreProperties>
</file>