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HttpModule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from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'@angular/http'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NgModule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({</w:t>
      </w:r>
      <w:proofErr w:type="gramEnd"/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declarations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CarsComponent</w:t>
      </w:r>
      <w:proofErr w:type="spellEnd"/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],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imports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BrowserModule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HttpModule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],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providers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[],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bootstrap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</w:t>
      </w:r>
    </w:p>
    <w:p w:rsidR="00DF16F0" w:rsidRDefault="00DF16F0" w:rsidP="00DF16F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AppModule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3A25DD" w:rsidRDefault="003A25DD" w:rsidP="00DF16F0"/>
    <w:p w:rsidR="00242641" w:rsidRDefault="00242641" w:rsidP="00242641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How to bundle an Angular app for production</w:t>
        </w:r>
      </w:hyperlink>
    </w:p>
    <w:p w:rsidR="007631B8" w:rsidRDefault="007631B8" w:rsidP="007631B8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242729"/>
          <w:sz w:val="29"/>
          <w:szCs w:val="29"/>
        </w:rPr>
        <w:t>OneTime</w:t>
      </w:r>
      <w:proofErr w:type="spellEnd"/>
      <w:r>
        <w:rPr>
          <w:rFonts w:ascii="Arial" w:hAnsi="Arial" w:cs="Arial"/>
          <w:b w:val="0"/>
          <w:bCs w:val="0"/>
          <w:color w:val="242729"/>
          <w:sz w:val="29"/>
          <w:szCs w:val="29"/>
        </w:rPr>
        <w:t xml:space="preserve"> Setup</w:t>
      </w:r>
    </w:p>
    <w:p w:rsidR="007631B8" w:rsidRDefault="007631B8" w:rsidP="007631B8">
      <w:pPr>
        <w:numPr>
          <w:ilvl w:val="0"/>
          <w:numId w:val="3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npm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install -g @angular/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cli</w:t>
      </w:r>
      <w:proofErr w:type="spellEnd"/>
    </w:p>
    <w:p w:rsidR="007631B8" w:rsidRDefault="007631B8" w:rsidP="007631B8">
      <w:pPr>
        <w:numPr>
          <w:ilvl w:val="0"/>
          <w:numId w:val="3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ng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new 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projectFolder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creates a new application</w:t>
      </w:r>
    </w:p>
    <w:p w:rsidR="007631B8" w:rsidRDefault="007631B8" w:rsidP="007631B8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Bundling Step</w:t>
      </w:r>
    </w:p>
    <w:p w:rsidR="007631B8" w:rsidRDefault="007631B8" w:rsidP="007631B8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build --prod</w:t>
      </w:r>
      <w:r>
        <w:rPr>
          <w:rFonts w:ascii="inherit" w:hAnsi="inherit" w:cs="Arial"/>
          <w:color w:val="242729"/>
          <w:sz w:val="23"/>
          <w:szCs w:val="23"/>
        </w:rPr>
        <w:t> (run in command line when directory is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projectFolder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)</w:t>
      </w:r>
    </w:p>
    <w:p w:rsidR="007631B8" w:rsidRDefault="007631B8" w:rsidP="007631B8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flag</w:t>
      </w:r>
      <w:proofErr w:type="gram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i/>
          <w:iCs/>
          <w:color w:val="242729"/>
          <w:bdr w:val="none" w:sz="0" w:space="0" w:color="auto" w:frame="1"/>
          <w:shd w:val="clear" w:color="auto" w:fill="EFF0F1"/>
        </w:rPr>
        <w:t>prod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bundle for production (see the </w:t>
      </w:r>
      <w:hyperlink r:id="rId6" w:history="1">
        <w:r>
          <w:rPr>
            <w:rStyle w:val="Hyperlink"/>
            <w:rFonts w:ascii="inherit" w:hAnsi="inherit" w:cs="Arial"/>
            <w:i/>
            <w:iCs/>
            <w:color w:val="005999"/>
            <w:sz w:val="23"/>
            <w:szCs w:val="23"/>
            <w:bdr w:val="none" w:sz="0" w:space="0" w:color="auto" w:frame="1"/>
          </w:rPr>
          <w:t>Angular documentation</w:t>
        </w:r>
      </w:hyperlink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for the list of option included with the production flag).</w:t>
      </w:r>
    </w:p>
    <w:p w:rsidR="007631B8" w:rsidRDefault="007631B8" w:rsidP="007631B8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Compress using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fldChar w:fldCharType="begin"/>
      </w:r>
      <w:r>
        <w:rPr>
          <w:rFonts w:ascii="inherit" w:hAnsi="inherit" w:cs="Arial"/>
          <w:color w:val="242729"/>
          <w:sz w:val="23"/>
          <w:szCs w:val="23"/>
        </w:rPr>
        <w:instrText xml:space="preserve"> HYPERLINK "https://en.wikipedia.org/wiki/Brotli" </w:instrText>
      </w:r>
      <w:r>
        <w:rPr>
          <w:rFonts w:ascii="inherit" w:hAnsi="inherit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Brotli</w:t>
      </w:r>
      <w:proofErr w:type="spellEnd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 xml:space="preserve"> compression</w:t>
      </w:r>
      <w:r>
        <w:rPr>
          <w:rFonts w:ascii="inherit" w:hAnsi="inherit" w:cs="Arial"/>
          <w:color w:val="242729"/>
          <w:sz w:val="23"/>
          <w:szCs w:val="23"/>
        </w:rPr>
        <w:fldChar w:fldCharType="end"/>
      </w:r>
      <w:r>
        <w:rPr>
          <w:rFonts w:ascii="inherit" w:hAnsi="inherit" w:cs="Arial"/>
          <w:color w:val="242729"/>
          <w:sz w:val="23"/>
          <w:szCs w:val="23"/>
        </w:rPr>
        <w:t> the resources using the following command</w:t>
      </w:r>
    </w:p>
    <w:p w:rsidR="007631B8" w:rsidRDefault="007631B8" w:rsidP="007631B8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in dist/*; do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brotli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; done</w:t>
      </w:r>
    </w:p>
    <w:p w:rsidR="007631B8" w:rsidRDefault="007631B8" w:rsidP="007631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bundles</w:t>
      </w:r>
      <w:proofErr w:type="gram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are generated by default to </w:t>
      </w:r>
      <w:proofErr w:type="spellStart"/>
      <w:r>
        <w:rPr>
          <w:rStyle w:val="Strong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projectFolder</w:t>
      </w:r>
      <w:proofErr w:type="spellEnd"/>
      <w:r>
        <w:rPr>
          <w:rStyle w:val="Strong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/dist(/$</w:t>
      </w:r>
      <w:proofErr w:type="spellStart"/>
      <w:r>
        <w:rPr>
          <w:rStyle w:val="Strong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projectFolder</w:t>
      </w:r>
      <w:proofErr w:type="spellEnd"/>
      <w:r>
        <w:rPr>
          <w:rStyle w:val="Strong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 xml:space="preserve"> for 6)</w:t>
      </w:r>
    </w:p>
    <w:p w:rsidR="007631B8" w:rsidRDefault="007631B8" w:rsidP="007631B8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Output</w:t>
      </w:r>
    </w:p>
    <w:p w:rsidR="007631B8" w:rsidRDefault="007631B8" w:rsidP="007631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Sizes with Angular </w:t>
      </w:r>
      <w:r>
        <w:rPr>
          <w:rStyle w:val="HTMLCode"/>
          <w:rFonts w:ascii="Consolas" w:hAnsi="Consolas"/>
          <w:i/>
          <w:iCs/>
          <w:color w:val="242729"/>
          <w:bdr w:val="none" w:sz="0" w:space="0" w:color="auto" w:frame="1"/>
          <w:shd w:val="clear" w:color="auto" w:fill="EFF0F1"/>
        </w:rPr>
        <w:t>7.1.2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with CLI </w:t>
      </w:r>
      <w:r>
        <w:rPr>
          <w:rStyle w:val="HTMLCode"/>
          <w:rFonts w:ascii="Consolas" w:hAnsi="Consolas"/>
          <w:i/>
          <w:iCs/>
          <w:color w:val="242729"/>
          <w:bdr w:val="none" w:sz="0" w:space="0" w:color="auto" w:frame="1"/>
          <w:shd w:val="clear" w:color="auto" w:fill="EFF0F1"/>
        </w:rPr>
        <w:t>7.1.2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and option CSS without Angular routing</w:t>
      </w:r>
    </w:p>
    <w:p w:rsidR="007631B8" w:rsidRDefault="007631B8" w:rsidP="007631B8">
      <w:pPr>
        <w:numPr>
          <w:ilvl w:val="0"/>
          <w:numId w:val="4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dist/main.[hash].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bundle.js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 Your application bundled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[ size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: 174 KB for new Angular CLI application empty,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43 KB</w:t>
      </w:r>
      <w:r>
        <w:rPr>
          <w:rFonts w:ascii="inherit" w:hAnsi="inherit" w:cs="Arial"/>
          <w:color w:val="242729"/>
          <w:sz w:val="23"/>
          <w:szCs w:val="23"/>
        </w:rPr>
        <w:t> compressed].</w:t>
      </w:r>
    </w:p>
    <w:p w:rsidR="007631B8" w:rsidRDefault="007631B8" w:rsidP="007631B8">
      <w:pPr>
        <w:numPr>
          <w:ilvl w:val="0"/>
          <w:numId w:val="4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dist/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polyfill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.[hash].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bundle.js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 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polyfill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dependencies (@angular,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RxJS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...) bundled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[ size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: 37 KB for new Angular CLI application empty,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11 KB</w:t>
      </w:r>
      <w:r>
        <w:rPr>
          <w:rFonts w:ascii="inherit" w:hAnsi="inherit" w:cs="Arial"/>
          <w:color w:val="242729"/>
          <w:sz w:val="23"/>
          <w:szCs w:val="23"/>
        </w:rPr>
        <w:t> compressed].</w:t>
      </w:r>
    </w:p>
    <w:p w:rsidR="007631B8" w:rsidRDefault="007631B8" w:rsidP="007631B8">
      <w:pPr>
        <w:numPr>
          <w:ilvl w:val="0"/>
          <w:numId w:val="4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dist/index.html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 entry point of your application.</w:t>
      </w:r>
    </w:p>
    <w:p w:rsidR="007631B8" w:rsidRDefault="007631B8" w:rsidP="007631B8">
      <w:pPr>
        <w:numPr>
          <w:ilvl w:val="0"/>
          <w:numId w:val="4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dist/inline.[hash].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bundle.js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webpack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loader</w:t>
      </w:r>
    </w:p>
    <w:p w:rsidR="007631B8" w:rsidRDefault="007631B8" w:rsidP="007631B8">
      <w:pPr>
        <w:numPr>
          <w:ilvl w:val="0"/>
          <w:numId w:val="4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dist/style.[hash].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bundle.css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the style definitions</w:t>
      </w:r>
    </w:p>
    <w:p w:rsidR="007631B8" w:rsidRDefault="007631B8" w:rsidP="007631B8">
      <w:pPr>
        <w:numPr>
          <w:ilvl w:val="0"/>
          <w:numId w:val="4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dist/assets</w:t>
      </w:r>
      <w:r>
        <w:rPr>
          <w:rFonts w:ascii="inherit" w:hAnsi="inherit" w:cs="Arial"/>
          <w:color w:val="242729"/>
          <w:sz w:val="23"/>
          <w:szCs w:val="23"/>
        </w:rPr>
        <w:t> resources copied from the Angular CLI assets configuration</w:t>
      </w:r>
    </w:p>
    <w:p w:rsidR="007631B8" w:rsidRDefault="007631B8" w:rsidP="007631B8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Deployment</w:t>
      </w:r>
    </w:p>
    <w:p w:rsidR="007631B8" w:rsidRDefault="007631B8" w:rsidP="007631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get a preview of your application using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serve --prod</w:t>
      </w:r>
      <w:r>
        <w:rPr>
          <w:rFonts w:ascii="Arial" w:hAnsi="Arial" w:cs="Arial"/>
          <w:color w:val="242729"/>
          <w:sz w:val="23"/>
          <w:szCs w:val="23"/>
        </w:rPr>
        <w:t> command that starts a local HTTP server such that the application with production files is accessible using </w:t>
      </w:r>
      <w:hyperlink r:id="rId7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http://localhost:4200</w:t>
        </w:r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:rsidR="007631B8" w:rsidRDefault="007631B8" w:rsidP="007631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a production usage, you have to deploy all the files from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dist</w:t>
      </w:r>
      <w:r>
        <w:rPr>
          <w:rFonts w:ascii="Arial" w:hAnsi="Arial" w:cs="Arial"/>
          <w:color w:val="242729"/>
          <w:sz w:val="23"/>
          <w:szCs w:val="23"/>
        </w:rPr>
        <w:t> folder in the HTTP server of your choice.</w:t>
      </w:r>
    </w:p>
    <w:p w:rsidR="00242641" w:rsidRDefault="00242641" w:rsidP="00DF16F0"/>
    <w:p w:rsidR="00B77EC9" w:rsidRDefault="00B77EC9" w:rsidP="00DF16F0"/>
    <w:p w:rsidR="00B77EC9" w:rsidRDefault="00B77EC9" w:rsidP="00B77EC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8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@Directive v/s @Component in Angular</w:t>
        </w:r>
      </w:hyperlink>
    </w:p>
    <w:p w:rsidR="007438F6" w:rsidRDefault="007438F6" w:rsidP="007438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Directives add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behaviour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an existing DOM element or an existing component instance. One example use case for a directive would be to log a click on an element.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Directive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from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'@angular/core'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@Directive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({</w:t>
      </w:r>
      <w:proofErr w:type="gramEnd"/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selector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"[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logOnClick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]"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hostListeners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click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onClick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()'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},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LogOnClick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constructor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{}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onClick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'Element clicked!'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438F6" w:rsidRDefault="007438F6" w:rsidP="007438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Which would be used like so:</w:t>
      </w:r>
    </w:p>
    <w:p w:rsidR="007438F6" w:rsidRDefault="007438F6" w:rsidP="007438F6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button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logOnClick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 log when clicked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!&lt;/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button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:rsidR="00922A04" w:rsidRDefault="00922A04" w:rsidP="00922A04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Components</w:t>
      </w:r>
    </w:p>
    <w:p w:rsidR="00922A04" w:rsidRDefault="00922A04" w:rsidP="00922A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 component, rather than adding/modifying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behaviour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actually creates its own view (hierarchy of DOM elements) with attached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behaviour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An example use case for this might be a contact card component: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Component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View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from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'@angular/core'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@Component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({</w:t>
      </w:r>
      <w:proofErr w:type="gramEnd"/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selector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'contact-card'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template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`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div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h1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&gt;{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}}&lt;/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&gt;{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city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}}&lt;/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div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`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ContactCard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string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city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string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constructor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{}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922A04" w:rsidRDefault="00922A04" w:rsidP="00922A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Which would be used like so:</w:t>
      </w:r>
    </w:p>
    <w:p w:rsidR="00922A04" w:rsidRDefault="00922A04" w:rsidP="00922A0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contact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card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name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]=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foo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city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"'bar'"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&gt;&lt;/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contact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card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:rsidR="00922A04" w:rsidRDefault="00922A04" w:rsidP="00922A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ContactCard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a reusable UI component that we could use anywhere in our application, even within other components. These basically make up the UI building blocks of our applications.</w:t>
      </w:r>
    </w:p>
    <w:p w:rsidR="00922A04" w:rsidRDefault="00922A04" w:rsidP="00922A04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lastRenderedPageBreak/>
        <w:t>In summary</w:t>
      </w:r>
    </w:p>
    <w:p w:rsidR="00922A04" w:rsidRDefault="00922A04" w:rsidP="00922A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Write a component when you want to create a reusable set of DOM elements of UI with custom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behaviour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Write a directive when you want to write reusable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behaviour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supplement existing DOM elements.</w:t>
      </w:r>
    </w:p>
    <w:p w:rsidR="00B77EC9" w:rsidRPr="00DF16F0" w:rsidRDefault="00B77EC9" w:rsidP="00DF16F0"/>
    <w:sectPr w:rsidR="00B77EC9" w:rsidRPr="00DF16F0" w:rsidSect="003A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D5E"/>
    <w:multiLevelType w:val="multilevel"/>
    <w:tmpl w:val="77E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757CF"/>
    <w:multiLevelType w:val="multilevel"/>
    <w:tmpl w:val="D878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B2B05"/>
    <w:multiLevelType w:val="multilevel"/>
    <w:tmpl w:val="22F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21A28"/>
    <w:multiLevelType w:val="multilevel"/>
    <w:tmpl w:val="59BC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45581"/>
    <w:multiLevelType w:val="multilevel"/>
    <w:tmpl w:val="DCA2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B504B2"/>
    <w:multiLevelType w:val="multilevel"/>
    <w:tmpl w:val="BC9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FB666C"/>
    <w:multiLevelType w:val="multilevel"/>
    <w:tmpl w:val="254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5546DD"/>
    <w:multiLevelType w:val="multilevel"/>
    <w:tmpl w:val="95C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951BBF"/>
    <w:multiLevelType w:val="multilevel"/>
    <w:tmpl w:val="340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176EE"/>
    <w:multiLevelType w:val="multilevel"/>
    <w:tmpl w:val="DA5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8367AEE"/>
    <w:multiLevelType w:val="multilevel"/>
    <w:tmpl w:val="AC1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87035EB"/>
    <w:multiLevelType w:val="multilevel"/>
    <w:tmpl w:val="525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9D793A"/>
    <w:multiLevelType w:val="multilevel"/>
    <w:tmpl w:val="F51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A76241"/>
    <w:multiLevelType w:val="multilevel"/>
    <w:tmpl w:val="220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A001AD"/>
    <w:multiLevelType w:val="multilevel"/>
    <w:tmpl w:val="053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673E0E"/>
    <w:multiLevelType w:val="multilevel"/>
    <w:tmpl w:val="CB4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7D2C94"/>
    <w:multiLevelType w:val="multilevel"/>
    <w:tmpl w:val="806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1714C8"/>
    <w:multiLevelType w:val="multilevel"/>
    <w:tmpl w:val="BF3C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4D54B2"/>
    <w:multiLevelType w:val="multilevel"/>
    <w:tmpl w:val="FF36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F94283"/>
    <w:multiLevelType w:val="multilevel"/>
    <w:tmpl w:val="CC6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9C3405"/>
    <w:multiLevelType w:val="multilevel"/>
    <w:tmpl w:val="C7EC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4127C4"/>
    <w:multiLevelType w:val="multilevel"/>
    <w:tmpl w:val="66C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04A462B"/>
    <w:multiLevelType w:val="multilevel"/>
    <w:tmpl w:val="3C98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032394"/>
    <w:multiLevelType w:val="multilevel"/>
    <w:tmpl w:val="3CC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C433E8"/>
    <w:multiLevelType w:val="multilevel"/>
    <w:tmpl w:val="24E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B7A82"/>
    <w:multiLevelType w:val="multilevel"/>
    <w:tmpl w:val="50E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220FF9"/>
    <w:multiLevelType w:val="multilevel"/>
    <w:tmpl w:val="F2D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CD3641"/>
    <w:multiLevelType w:val="multilevel"/>
    <w:tmpl w:val="26D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531C6"/>
    <w:multiLevelType w:val="multilevel"/>
    <w:tmpl w:val="480C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3342AF"/>
    <w:multiLevelType w:val="multilevel"/>
    <w:tmpl w:val="D7F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154C70"/>
    <w:multiLevelType w:val="multilevel"/>
    <w:tmpl w:val="710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A50CBA"/>
    <w:multiLevelType w:val="multilevel"/>
    <w:tmpl w:val="EFA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287E6B"/>
    <w:multiLevelType w:val="multilevel"/>
    <w:tmpl w:val="3EA6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A96C7E"/>
    <w:multiLevelType w:val="multilevel"/>
    <w:tmpl w:val="FB06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447C1D"/>
    <w:multiLevelType w:val="multilevel"/>
    <w:tmpl w:val="8D3A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797D66"/>
    <w:multiLevelType w:val="multilevel"/>
    <w:tmpl w:val="05B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AD2A0F"/>
    <w:multiLevelType w:val="multilevel"/>
    <w:tmpl w:val="7656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D05256"/>
    <w:multiLevelType w:val="multilevel"/>
    <w:tmpl w:val="FC52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4A6F7B"/>
    <w:multiLevelType w:val="multilevel"/>
    <w:tmpl w:val="0EF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8D72CF"/>
    <w:multiLevelType w:val="multilevel"/>
    <w:tmpl w:val="786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C4EC5"/>
    <w:multiLevelType w:val="multilevel"/>
    <w:tmpl w:val="5FB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24"/>
  </w:num>
  <w:num w:numId="5">
    <w:abstractNumId w:val="20"/>
  </w:num>
  <w:num w:numId="6">
    <w:abstractNumId w:val="5"/>
  </w:num>
  <w:num w:numId="7">
    <w:abstractNumId w:val="19"/>
  </w:num>
  <w:num w:numId="8">
    <w:abstractNumId w:val="6"/>
  </w:num>
  <w:num w:numId="9">
    <w:abstractNumId w:val="2"/>
  </w:num>
  <w:num w:numId="10">
    <w:abstractNumId w:val="17"/>
  </w:num>
  <w:num w:numId="11">
    <w:abstractNumId w:val="23"/>
  </w:num>
  <w:num w:numId="12">
    <w:abstractNumId w:val="40"/>
  </w:num>
  <w:num w:numId="13">
    <w:abstractNumId w:val="3"/>
  </w:num>
  <w:num w:numId="14">
    <w:abstractNumId w:val="1"/>
  </w:num>
  <w:num w:numId="15">
    <w:abstractNumId w:val="39"/>
  </w:num>
  <w:num w:numId="16">
    <w:abstractNumId w:val="11"/>
  </w:num>
  <w:num w:numId="17">
    <w:abstractNumId w:val="25"/>
  </w:num>
  <w:num w:numId="18">
    <w:abstractNumId w:val="14"/>
  </w:num>
  <w:num w:numId="19">
    <w:abstractNumId w:val="33"/>
  </w:num>
  <w:num w:numId="20">
    <w:abstractNumId w:val="37"/>
  </w:num>
  <w:num w:numId="21">
    <w:abstractNumId w:val="29"/>
  </w:num>
  <w:num w:numId="22">
    <w:abstractNumId w:val="4"/>
  </w:num>
  <w:num w:numId="23">
    <w:abstractNumId w:val="35"/>
  </w:num>
  <w:num w:numId="24">
    <w:abstractNumId w:val="0"/>
  </w:num>
  <w:num w:numId="25">
    <w:abstractNumId w:val="34"/>
  </w:num>
  <w:num w:numId="26">
    <w:abstractNumId w:val="31"/>
  </w:num>
  <w:num w:numId="27">
    <w:abstractNumId w:val="21"/>
  </w:num>
  <w:num w:numId="28">
    <w:abstractNumId w:val="12"/>
  </w:num>
  <w:num w:numId="29">
    <w:abstractNumId w:val="22"/>
  </w:num>
  <w:num w:numId="30">
    <w:abstractNumId w:val="36"/>
  </w:num>
  <w:num w:numId="31">
    <w:abstractNumId w:val="15"/>
  </w:num>
  <w:num w:numId="32">
    <w:abstractNumId w:val="38"/>
  </w:num>
  <w:num w:numId="33">
    <w:abstractNumId w:val="7"/>
  </w:num>
  <w:num w:numId="34">
    <w:abstractNumId w:val="32"/>
  </w:num>
  <w:num w:numId="35">
    <w:abstractNumId w:val="26"/>
  </w:num>
  <w:num w:numId="36">
    <w:abstractNumId w:val="30"/>
  </w:num>
  <w:num w:numId="37">
    <w:abstractNumId w:val="13"/>
  </w:num>
  <w:num w:numId="38">
    <w:abstractNumId w:val="28"/>
  </w:num>
  <w:num w:numId="39">
    <w:abstractNumId w:val="27"/>
  </w:num>
  <w:num w:numId="40">
    <w:abstractNumId w:val="9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884"/>
    <w:rsid w:val="00242641"/>
    <w:rsid w:val="003A25DD"/>
    <w:rsid w:val="004772E7"/>
    <w:rsid w:val="007438F6"/>
    <w:rsid w:val="007631B8"/>
    <w:rsid w:val="00922A04"/>
    <w:rsid w:val="00B77EC9"/>
    <w:rsid w:val="00C67884"/>
    <w:rsid w:val="00DF1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DD"/>
  </w:style>
  <w:style w:type="paragraph" w:styleId="Heading1">
    <w:name w:val="heading 1"/>
    <w:basedOn w:val="Normal"/>
    <w:next w:val="Normal"/>
    <w:link w:val="Heading1Char"/>
    <w:uiPriority w:val="9"/>
    <w:qFormat/>
    <w:rsid w:val="00242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7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8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8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788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C67884"/>
  </w:style>
  <w:style w:type="character" w:styleId="Strong">
    <w:name w:val="Strong"/>
    <w:basedOn w:val="DefaultParagraphFont"/>
    <w:uiPriority w:val="22"/>
    <w:qFormat/>
    <w:rsid w:val="00C678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78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7884"/>
    <w:rPr>
      <w:i/>
      <w:iCs/>
    </w:rPr>
  </w:style>
  <w:style w:type="paragraph" w:customStyle="1" w:styleId="growable">
    <w:name w:val="growable"/>
    <w:basedOn w:val="Normal"/>
    <w:rsid w:val="00C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84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DF16F0"/>
  </w:style>
  <w:style w:type="character" w:customStyle="1" w:styleId="pln">
    <w:name w:val="pln"/>
    <w:basedOn w:val="DefaultParagraphFont"/>
    <w:rsid w:val="00DF16F0"/>
  </w:style>
  <w:style w:type="character" w:customStyle="1" w:styleId="pun">
    <w:name w:val="pun"/>
    <w:basedOn w:val="DefaultParagraphFont"/>
    <w:rsid w:val="00DF16F0"/>
  </w:style>
  <w:style w:type="character" w:customStyle="1" w:styleId="typ">
    <w:name w:val="typ"/>
    <w:basedOn w:val="DefaultParagraphFont"/>
    <w:rsid w:val="00DF16F0"/>
  </w:style>
  <w:style w:type="character" w:customStyle="1" w:styleId="str">
    <w:name w:val="str"/>
    <w:basedOn w:val="DefaultParagraphFont"/>
    <w:rsid w:val="00DF16F0"/>
  </w:style>
  <w:style w:type="character" w:customStyle="1" w:styleId="lit">
    <w:name w:val="lit"/>
    <w:basedOn w:val="DefaultParagraphFont"/>
    <w:rsid w:val="00DF16F0"/>
  </w:style>
  <w:style w:type="character" w:customStyle="1" w:styleId="Heading1Char">
    <w:name w:val="Heading 1 Char"/>
    <w:basedOn w:val="DefaultParagraphFont"/>
    <w:link w:val="Heading1"/>
    <w:uiPriority w:val="9"/>
    <w:rsid w:val="0024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8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8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60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20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2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39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1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6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6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7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3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680244/directive-v-s-component-in-angu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/wiki/build" TargetMode="External"/><Relationship Id="rId5" Type="http://schemas.openxmlformats.org/officeDocument/2006/relationships/hyperlink" Target="https://stackoverflow.com/questions/37631098/how-to-bundle-an-angular-app-for-p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2018-12-17T18:32:00Z</dcterms:created>
  <dcterms:modified xsi:type="dcterms:W3CDTF">2018-12-20T18:08:00Z</dcterms:modified>
</cp:coreProperties>
</file>