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01D" w:rsidRDefault="00FC601D" w:rsidP="00FC601D">
      <w:pPr>
        <w:pStyle w:val="PlainText"/>
        <w:tabs>
          <w:tab w:val="left" w:pos="270"/>
          <w:tab w:val="left" w:pos="3420"/>
          <w:tab w:val="left" w:pos="6300"/>
        </w:tabs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MICE</w:t>
      </w:r>
      <w:r>
        <w:rPr>
          <w:rFonts w:ascii="Times New Roman" w:hAnsi="Times New Roman"/>
          <w:b/>
          <w:sz w:val="24"/>
          <w:u w:val="single"/>
        </w:rPr>
        <w:cr/>
      </w:r>
    </w:p>
    <w:p w:rsidR="00FC601D" w:rsidRDefault="00FC601D" w:rsidP="00744CAF">
      <w:pPr>
        <w:pStyle w:val="PlainText"/>
        <w:tabs>
          <w:tab w:val="left" w:pos="180"/>
          <w:tab w:val="left" w:pos="3420"/>
          <w:tab w:val="left" w:pos="630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sz w:val="24"/>
          <w:u w:val="single"/>
        </w:rPr>
        <w:t xml:space="preserve">DRUG     </w:t>
      </w:r>
      <w:r>
        <w:rPr>
          <w:rFonts w:ascii="Times New Roman" w:hAnsi="Times New Roman"/>
          <w:bCs/>
          <w:sz w:val="24"/>
          <w:u w:val="single"/>
        </w:rPr>
        <w:tab/>
        <w:t xml:space="preserve">DOSE (MG/KG)    </w:t>
      </w:r>
      <w:r>
        <w:rPr>
          <w:rFonts w:ascii="Times New Roman" w:hAnsi="Times New Roman"/>
          <w:bCs/>
          <w:sz w:val="24"/>
          <w:u w:val="single"/>
        </w:rPr>
        <w:tab/>
        <w:t>ROUTE</w:t>
      </w:r>
      <w:r>
        <w:rPr>
          <w:rFonts w:ascii="Times New Roman" w:hAnsi="Times New Roman"/>
          <w:bCs/>
          <w:sz w:val="24"/>
          <w:u w:val="single"/>
        </w:rPr>
        <w:cr/>
      </w:r>
      <w:r>
        <w:rPr>
          <w:rFonts w:ascii="Times New Roman" w:hAnsi="Times New Roman"/>
          <w:sz w:val="24"/>
        </w:rPr>
        <w:t>PRE-ANESTHETIC MEDICATIONS</w:t>
      </w:r>
      <w:r>
        <w:rPr>
          <w:rFonts w:ascii="Times New Roman" w:hAnsi="Times New Roman"/>
          <w:sz w:val="24"/>
        </w:rPr>
        <w:cr/>
      </w:r>
      <w:r>
        <w:rPr>
          <w:rFonts w:ascii="Times New Roman" w:hAnsi="Times New Roman"/>
          <w:sz w:val="24"/>
        </w:rPr>
        <w:tab/>
        <w:t>Atropine sulfate</w:t>
      </w:r>
      <w:r>
        <w:rPr>
          <w:rFonts w:ascii="Times New Roman" w:hAnsi="Times New Roman"/>
          <w:sz w:val="24"/>
        </w:rPr>
        <w:tab/>
        <w:t>0.02-0.05</w:t>
      </w:r>
      <w:r>
        <w:rPr>
          <w:rFonts w:ascii="Times New Roman" w:hAnsi="Times New Roman"/>
          <w:sz w:val="24"/>
        </w:rPr>
        <w:tab/>
        <w:t>IM, SQ, IP</w:t>
      </w:r>
    </w:p>
    <w:p w:rsidR="00FC601D" w:rsidRDefault="00FC601D" w:rsidP="00744CAF">
      <w:pPr>
        <w:pStyle w:val="PlainText"/>
        <w:tabs>
          <w:tab w:val="left" w:pos="180"/>
          <w:tab w:val="left" w:pos="3420"/>
          <w:tab w:val="left" w:pos="6300"/>
        </w:tabs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ab/>
      </w:r>
      <w:proofErr w:type="spellStart"/>
      <w:r>
        <w:rPr>
          <w:rFonts w:ascii="Times New Roman" w:eastAsia="MS Mincho" w:hAnsi="Times New Roman"/>
          <w:sz w:val="24"/>
        </w:rPr>
        <w:t>Glycopyrollate</w:t>
      </w:r>
      <w:proofErr w:type="spellEnd"/>
      <w:r>
        <w:rPr>
          <w:rFonts w:ascii="Times New Roman" w:eastAsia="MS Mincho" w:hAnsi="Times New Roman"/>
          <w:sz w:val="24"/>
        </w:rPr>
        <w:tab/>
        <w:t>0.02</w:t>
      </w:r>
      <w:r>
        <w:rPr>
          <w:rFonts w:ascii="Times New Roman" w:eastAsia="MS Mincho" w:hAnsi="Times New Roman"/>
          <w:sz w:val="24"/>
        </w:rPr>
        <w:tab/>
        <w:t>IM, SC</w:t>
      </w:r>
      <w:r>
        <w:rPr>
          <w:rFonts w:eastAsia="MS Mincho"/>
        </w:rPr>
        <w:t xml:space="preserve"> </w:t>
      </w:r>
    </w:p>
    <w:p w:rsidR="00FC601D" w:rsidRDefault="00FC601D" w:rsidP="00FC601D">
      <w:pPr>
        <w:pStyle w:val="PlainText"/>
        <w:tabs>
          <w:tab w:val="left" w:pos="270"/>
          <w:tab w:val="left" w:pos="3420"/>
          <w:tab w:val="left" w:pos="441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cr/>
        <w:t xml:space="preserve">SEDATIVES/TRANQUILIZERS </w:t>
      </w:r>
    </w:p>
    <w:p w:rsidR="00FC601D" w:rsidRDefault="00FC601D" w:rsidP="00744CAF">
      <w:pPr>
        <w:pStyle w:val="PlainText"/>
        <w:tabs>
          <w:tab w:val="left" w:pos="270"/>
          <w:tab w:val="left" w:pos="342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Acepromazine</w:t>
      </w:r>
      <w:proofErr w:type="spellEnd"/>
      <w:r>
        <w:rPr>
          <w:rFonts w:ascii="Times New Roman" w:hAnsi="Times New Roman"/>
          <w:sz w:val="24"/>
        </w:rPr>
        <w:t xml:space="preserve">        </w:t>
      </w:r>
      <w:r>
        <w:rPr>
          <w:rFonts w:ascii="Times New Roman" w:hAnsi="Times New Roman"/>
          <w:sz w:val="24"/>
        </w:rPr>
        <w:tab/>
        <w:t>1-2</w:t>
      </w:r>
      <w:r>
        <w:rPr>
          <w:rFonts w:ascii="Times New Roman" w:hAnsi="Times New Roman"/>
          <w:sz w:val="24"/>
        </w:rPr>
        <w:tab/>
        <w:t>IM, SQ</w:t>
      </w:r>
    </w:p>
    <w:p w:rsidR="00FC601D" w:rsidRDefault="00FC601D" w:rsidP="00744CAF">
      <w:pPr>
        <w:pStyle w:val="PlainText"/>
        <w:tabs>
          <w:tab w:val="left" w:pos="270"/>
          <w:tab w:val="left" w:pos="342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Diazepam (Valium®)</w:t>
      </w:r>
      <w:r>
        <w:rPr>
          <w:rFonts w:ascii="Times New Roman" w:hAnsi="Times New Roman"/>
          <w:sz w:val="24"/>
        </w:rPr>
        <w:tab/>
        <w:t>5</w:t>
      </w:r>
      <w:r>
        <w:rPr>
          <w:rFonts w:ascii="Times New Roman" w:hAnsi="Times New Roman"/>
          <w:sz w:val="24"/>
        </w:rPr>
        <w:tab/>
        <w:t>IP</w:t>
      </w:r>
    </w:p>
    <w:p w:rsidR="00FC601D" w:rsidRDefault="00FC601D" w:rsidP="00744CAF">
      <w:pPr>
        <w:pStyle w:val="PlainText"/>
        <w:tabs>
          <w:tab w:val="left" w:pos="270"/>
          <w:tab w:val="left" w:pos="342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Ketamine           </w:t>
      </w:r>
      <w:r>
        <w:rPr>
          <w:rFonts w:ascii="Times New Roman" w:hAnsi="Times New Roman"/>
          <w:sz w:val="24"/>
        </w:rPr>
        <w:tab/>
        <w:t>44 or 100</w:t>
      </w:r>
      <w:r>
        <w:rPr>
          <w:rFonts w:ascii="Times New Roman" w:hAnsi="Times New Roman"/>
          <w:sz w:val="24"/>
        </w:rPr>
        <w:tab/>
        <w:t>IM or IP</w:t>
      </w:r>
    </w:p>
    <w:p w:rsidR="00FC601D" w:rsidRDefault="00FC601D" w:rsidP="00A67FAE">
      <w:pPr>
        <w:pStyle w:val="PlainText"/>
        <w:tabs>
          <w:tab w:val="left" w:pos="270"/>
          <w:tab w:val="left" w:pos="3420"/>
          <w:tab w:val="left" w:pos="441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cr/>
        <w:t>INJECTABLE ANESTHETICS</w:t>
      </w:r>
    </w:p>
    <w:p w:rsidR="00FC601D" w:rsidRDefault="00FC601D" w:rsidP="00A67FAE">
      <w:pPr>
        <w:pStyle w:val="PlainText"/>
        <w:tabs>
          <w:tab w:val="left" w:pos="270"/>
          <w:tab w:val="left" w:pos="3420"/>
          <w:tab w:val="left" w:pos="441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Ketamine           </w:t>
      </w:r>
      <w:r>
        <w:rPr>
          <w:rFonts w:ascii="Times New Roman" w:hAnsi="Times New Roman"/>
          <w:sz w:val="24"/>
        </w:rPr>
        <w:tab/>
        <w:t xml:space="preserve">100-200 or 25    </w:t>
      </w:r>
      <w:r>
        <w:rPr>
          <w:rFonts w:ascii="Times New Roman" w:hAnsi="Times New Roman"/>
          <w:sz w:val="24"/>
        </w:rPr>
        <w:tab/>
        <w:t>IM, IP or IV</w:t>
      </w:r>
    </w:p>
    <w:p w:rsidR="005C14F3" w:rsidRDefault="00FC601D" w:rsidP="005C14F3">
      <w:pPr>
        <w:pStyle w:val="PlainText"/>
        <w:tabs>
          <w:tab w:val="left" w:pos="270"/>
          <w:tab w:val="left" w:pos="342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Pentobarbital </w:t>
      </w:r>
      <w:r w:rsidR="00A67FAE">
        <w:rPr>
          <w:rFonts w:ascii="Times New Roman" w:hAnsi="Times New Roman"/>
          <w:sz w:val="24"/>
        </w:rPr>
        <w:t>(acute)</w:t>
      </w:r>
      <w:r>
        <w:rPr>
          <w:rFonts w:ascii="Times New Roman" w:hAnsi="Times New Roman"/>
          <w:sz w:val="24"/>
        </w:rPr>
        <w:t xml:space="preserve">             </w:t>
      </w:r>
      <w:r>
        <w:rPr>
          <w:rFonts w:ascii="Times New Roman" w:hAnsi="Times New Roman"/>
          <w:sz w:val="24"/>
        </w:rPr>
        <w:tab/>
      </w:r>
      <w:r w:rsidR="00A67FAE">
        <w:rPr>
          <w:rFonts w:ascii="Times New Roman" w:hAnsi="Times New Roman"/>
          <w:sz w:val="24"/>
        </w:rPr>
        <w:t>40</w:t>
      </w:r>
      <w:r>
        <w:rPr>
          <w:rFonts w:ascii="Times New Roman" w:hAnsi="Times New Roman"/>
          <w:sz w:val="24"/>
        </w:rPr>
        <w:t xml:space="preserve"> or 60            </w:t>
      </w:r>
      <w:r>
        <w:rPr>
          <w:rFonts w:ascii="Times New Roman" w:hAnsi="Times New Roman"/>
          <w:sz w:val="24"/>
        </w:rPr>
        <w:tab/>
        <w:t>IV or IP</w:t>
      </w:r>
    </w:p>
    <w:p w:rsidR="005C14F3" w:rsidRDefault="005C14F3" w:rsidP="005C14F3">
      <w:pPr>
        <w:pStyle w:val="PlainText"/>
        <w:tabs>
          <w:tab w:val="left" w:pos="270"/>
          <w:tab w:val="left" w:pos="3420"/>
          <w:tab w:val="left" w:pos="441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Propofol</w:t>
      </w:r>
      <w:proofErr w:type="spellEnd"/>
      <w:r>
        <w:rPr>
          <w:rFonts w:ascii="Times New Roman" w:hAnsi="Times New Roman"/>
          <w:sz w:val="24"/>
        </w:rPr>
        <w:tab/>
        <w:t>12-26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IV</w:t>
      </w:r>
      <w:r w:rsidRPr="005C14F3">
        <w:rPr>
          <w:rFonts w:ascii="Times New Roman" w:hAnsi="Times New Roman"/>
          <w:sz w:val="24"/>
        </w:rPr>
        <w:t xml:space="preserve"> </w:t>
      </w:r>
    </w:p>
    <w:p w:rsidR="00A67FAE" w:rsidRDefault="005C14F3" w:rsidP="005C14F3">
      <w:pPr>
        <w:pStyle w:val="PlainText"/>
        <w:tabs>
          <w:tab w:val="left" w:pos="270"/>
          <w:tab w:val="left" w:pos="3420"/>
          <w:tab w:val="left" w:pos="441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Tribomethanol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Avertin</w:t>
      </w:r>
      <w:proofErr w:type="spellEnd"/>
      <w:r>
        <w:rPr>
          <w:rFonts w:ascii="Times New Roman" w:hAnsi="Times New Roman"/>
          <w:sz w:val="24"/>
        </w:rPr>
        <w:t xml:space="preserve">) </w:t>
      </w:r>
    </w:p>
    <w:p w:rsidR="005C14F3" w:rsidRDefault="00A67FAE" w:rsidP="005C14F3">
      <w:pPr>
        <w:pStyle w:val="PlainText"/>
        <w:tabs>
          <w:tab w:val="left" w:pos="270"/>
          <w:tab w:val="left" w:pos="3420"/>
          <w:tab w:val="left" w:pos="441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</w:t>
      </w:r>
      <w:r w:rsidR="005C14F3">
        <w:rPr>
          <w:rFonts w:ascii="Times New Roman" w:hAnsi="Times New Roman"/>
          <w:sz w:val="24"/>
        </w:rPr>
        <w:t xml:space="preserve">[1.25% Solution] </w:t>
      </w:r>
      <w:r w:rsidR="005C14F3">
        <w:rPr>
          <w:rFonts w:ascii="Times New Roman" w:hAnsi="Times New Roman"/>
          <w:sz w:val="24"/>
        </w:rPr>
        <w:tab/>
        <w:t>0.2ml per 10gm BW</w:t>
      </w:r>
      <w:r w:rsidR="005C14F3">
        <w:rPr>
          <w:rFonts w:ascii="Times New Roman" w:hAnsi="Times New Roman"/>
          <w:sz w:val="24"/>
        </w:rPr>
        <w:tab/>
        <w:t>IP</w:t>
      </w:r>
    </w:p>
    <w:p w:rsidR="005C14F3" w:rsidRDefault="005C14F3" w:rsidP="005C14F3">
      <w:pPr>
        <w:pStyle w:val="PlainText"/>
        <w:tabs>
          <w:tab w:val="left" w:pos="270"/>
          <w:tab w:val="left" w:pos="3420"/>
          <w:tab w:val="left" w:pos="441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122C4D" w:rsidRDefault="005C14F3" w:rsidP="005C14F3">
      <w:pPr>
        <w:pStyle w:val="PlainText"/>
        <w:tabs>
          <w:tab w:val="left" w:pos="270"/>
          <w:tab w:val="left" w:pos="3420"/>
          <w:tab w:val="left" w:pos="6210"/>
          <w:tab w:val="left" w:pos="6300"/>
          <w:tab w:val="left" w:pos="7920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SEE BELOW FOR AVERTIN FORMULATION AND PRECAUTIONS </w:t>
      </w:r>
    </w:p>
    <w:p w:rsidR="005C14F3" w:rsidRDefault="005C14F3" w:rsidP="005C14F3">
      <w:pPr>
        <w:pStyle w:val="PlainText"/>
        <w:tabs>
          <w:tab w:val="left" w:pos="270"/>
          <w:tab w:val="left" w:pos="3420"/>
          <w:tab w:val="left" w:pos="621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  <w:u w:val="single"/>
        </w:rPr>
        <w:t>(AVERTIN Anesthetic in Mice)</w:t>
      </w:r>
      <w:r>
        <w:rPr>
          <w:rFonts w:ascii="Times New Roman" w:hAnsi="Times New Roman"/>
          <w:sz w:val="24"/>
        </w:rPr>
        <w:cr/>
      </w:r>
    </w:p>
    <w:p w:rsidR="00FC601D" w:rsidRDefault="00FC601D" w:rsidP="00FC601D">
      <w:pPr>
        <w:pStyle w:val="PlainText"/>
        <w:tabs>
          <w:tab w:val="left" w:pos="270"/>
          <w:tab w:val="left" w:pos="3420"/>
          <w:tab w:val="left" w:pos="441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ANESTHETIC COMBINATIONS</w:t>
      </w:r>
      <w:r>
        <w:rPr>
          <w:rFonts w:ascii="Times New Roman" w:hAnsi="Times New Roman"/>
          <w:sz w:val="24"/>
        </w:rPr>
        <w:cr/>
      </w:r>
      <w:r>
        <w:rPr>
          <w:rFonts w:ascii="Times New Roman" w:hAnsi="Times New Roman"/>
          <w:sz w:val="24"/>
        </w:rPr>
        <w:tab/>
        <w:t xml:space="preserve">Ketamine </w:t>
      </w:r>
      <w:r w:rsidR="00744CAF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Xylazine</w:t>
      </w:r>
      <w:proofErr w:type="spellEnd"/>
      <w:r>
        <w:rPr>
          <w:rFonts w:ascii="Times New Roman" w:hAnsi="Times New Roman"/>
          <w:sz w:val="24"/>
        </w:rPr>
        <w:t xml:space="preserve">                  </w:t>
      </w:r>
      <w:r>
        <w:rPr>
          <w:rFonts w:ascii="Times New Roman" w:hAnsi="Times New Roman"/>
          <w:sz w:val="24"/>
        </w:rPr>
        <w:tab/>
      </w:r>
      <w:r w:rsidR="005E250B">
        <w:rPr>
          <w:rFonts w:ascii="Times New Roman" w:hAnsi="Times New Roman"/>
          <w:sz w:val="24"/>
        </w:rPr>
        <w:t>90-</w:t>
      </w:r>
      <w:r w:rsidR="00744CAF">
        <w:rPr>
          <w:rFonts w:ascii="Times New Roman" w:hAnsi="Times New Roman"/>
          <w:sz w:val="24"/>
        </w:rPr>
        <w:t>100</w:t>
      </w:r>
      <w:r>
        <w:rPr>
          <w:rFonts w:ascii="Times New Roman" w:hAnsi="Times New Roman"/>
          <w:sz w:val="24"/>
        </w:rPr>
        <w:t xml:space="preserve"> </w:t>
      </w:r>
      <w:r w:rsidR="00744CAF">
        <w:rPr>
          <w:rFonts w:ascii="Times New Roman" w:hAnsi="Times New Roman"/>
          <w:sz w:val="24"/>
        </w:rPr>
        <w:t>+</w:t>
      </w:r>
      <w:r>
        <w:rPr>
          <w:rFonts w:ascii="Times New Roman" w:hAnsi="Times New Roman"/>
          <w:sz w:val="24"/>
        </w:rPr>
        <w:t xml:space="preserve"> </w:t>
      </w:r>
      <w:r w:rsidR="005E250B">
        <w:rPr>
          <w:rFonts w:ascii="Times New Roman" w:hAnsi="Times New Roman"/>
          <w:sz w:val="24"/>
        </w:rPr>
        <w:t>9-</w:t>
      </w:r>
      <w:r w:rsidR="0098082C">
        <w:rPr>
          <w:rFonts w:ascii="Times New Roman" w:hAnsi="Times New Roman"/>
          <w:sz w:val="24"/>
        </w:rPr>
        <w:t>10</w:t>
      </w:r>
      <w:r>
        <w:rPr>
          <w:rFonts w:ascii="Times New Roman" w:hAnsi="Times New Roman"/>
          <w:sz w:val="24"/>
        </w:rPr>
        <w:t xml:space="preserve"> (see dilution note)</w:t>
      </w:r>
      <w:r>
        <w:rPr>
          <w:rFonts w:ascii="Times New Roman" w:hAnsi="Times New Roman"/>
          <w:sz w:val="24"/>
        </w:rPr>
        <w:tab/>
      </w:r>
    </w:p>
    <w:p w:rsidR="00FC601D" w:rsidRDefault="00A67FAE" w:rsidP="005E250B">
      <w:pPr>
        <w:pStyle w:val="PlainText"/>
        <w:tabs>
          <w:tab w:val="left" w:pos="270"/>
          <w:tab w:val="left" w:pos="3420"/>
          <w:tab w:val="left" w:pos="4410"/>
          <w:tab w:val="left" w:pos="6300"/>
          <w:tab w:val="left" w:pos="7920"/>
        </w:tabs>
        <w:ind w:left="270" w:hanging="27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FC601D">
        <w:rPr>
          <w:rFonts w:ascii="Times New Roman" w:hAnsi="Times New Roman"/>
          <w:sz w:val="24"/>
        </w:rPr>
        <w:t>(Note: combine:</w:t>
      </w:r>
      <w:r w:rsidR="0098082C">
        <w:rPr>
          <w:rFonts w:ascii="Times New Roman" w:hAnsi="Times New Roman"/>
          <w:sz w:val="24"/>
        </w:rPr>
        <w:t xml:space="preserve"> </w:t>
      </w:r>
      <w:r w:rsidR="005952FF">
        <w:rPr>
          <w:rFonts w:ascii="Times New Roman" w:hAnsi="Times New Roman"/>
          <w:sz w:val="24"/>
        </w:rPr>
        <w:t>1</w:t>
      </w:r>
      <w:r w:rsidR="00FC601D">
        <w:rPr>
          <w:rFonts w:ascii="Times New Roman" w:hAnsi="Times New Roman"/>
          <w:sz w:val="24"/>
        </w:rPr>
        <w:t xml:space="preserve"> ml of 100 mg/ml </w:t>
      </w:r>
      <w:proofErr w:type="spellStart"/>
      <w:r w:rsidR="00FC601D">
        <w:rPr>
          <w:rFonts w:ascii="Times New Roman" w:hAnsi="Times New Roman"/>
          <w:sz w:val="24"/>
        </w:rPr>
        <w:t>Xylazine</w:t>
      </w:r>
      <w:proofErr w:type="spellEnd"/>
      <w:r w:rsidR="00FC601D">
        <w:rPr>
          <w:rFonts w:ascii="Times New Roman" w:hAnsi="Times New Roman"/>
          <w:sz w:val="24"/>
        </w:rPr>
        <w:t xml:space="preserve"> and 10 ml of 100 mg/ml Ketamine</w:t>
      </w:r>
      <w:r w:rsidR="005E250B">
        <w:rPr>
          <w:rFonts w:ascii="Times New Roman" w:hAnsi="Times New Roman"/>
          <w:sz w:val="24"/>
        </w:rPr>
        <w:t xml:space="preserve"> -</w:t>
      </w:r>
      <w:r w:rsidR="00FC601D">
        <w:rPr>
          <w:rFonts w:ascii="Times New Roman" w:hAnsi="Times New Roman"/>
          <w:sz w:val="24"/>
        </w:rPr>
        <w:t xml:space="preserve">dilute 1:4 with </w:t>
      </w:r>
      <w:r w:rsidR="005E250B">
        <w:rPr>
          <w:rFonts w:ascii="Times New Roman" w:hAnsi="Times New Roman"/>
          <w:sz w:val="24"/>
        </w:rPr>
        <w:t>sterile water for injection</w:t>
      </w:r>
      <w:r w:rsidR="00FC601D">
        <w:rPr>
          <w:rFonts w:ascii="Times New Roman" w:hAnsi="Times New Roman"/>
          <w:sz w:val="24"/>
        </w:rPr>
        <w:t>)</w:t>
      </w:r>
      <w:r w:rsidR="00FC601D">
        <w:rPr>
          <w:rFonts w:ascii="Times New Roman" w:hAnsi="Times New Roman"/>
          <w:sz w:val="24"/>
        </w:rPr>
        <w:tab/>
      </w:r>
      <w:r w:rsidR="0098082C">
        <w:rPr>
          <w:rFonts w:ascii="Times New Roman" w:hAnsi="Times New Roman"/>
          <w:sz w:val="24"/>
        </w:rPr>
        <w:t>0.</w:t>
      </w:r>
      <w:r w:rsidR="00FC601D">
        <w:rPr>
          <w:rFonts w:ascii="Times New Roman" w:hAnsi="Times New Roman"/>
          <w:sz w:val="24"/>
        </w:rPr>
        <w:t>1</w:t>
      </w:r>
      <w:r w:rsidR="005E250B">
        <w:rPr>
          <w:rFonts w:ascii="Times New Roman" w:hAnsi="Times New Roman"/>
          <w:sz w:val="24"/>
        </w:rPr>
        <w:t>-0.11</w:t>
      </w:r>
      <w:r w:rsidR="00FC601D">
        <w:rPr>
          <w:rFonts w:ascii="Times New Roman" w:hAnsi="Times New Roman"/>
          <w:sz w:val="24"/>
        </w:rPr>
        <w:t xml:space="preserve"> ml/20 </w:t>
      </w:r>
      <w:proofErr w:type="spellStart"/>
      <w:r w:rsidR="00FC601D">
        <w:rPr>
          <w:rFonts w:ascii="Times New Roman" w:hAnsi="Times New Roman"/>
          <w:sz w:val="24"/>
        </w:rPr>
        <w:t>gm</w:t>
      </w:r>
      <w:proofErr w:type="spellEnd"/>
      <w:r w:rsidR="00FC601D">
        <w:rPr>
          <w:rFonts w:ascii="Times New Roman" w:hAnsi="Times New Roman"/>
          <w:sz w:val="24"/>
        </w:rPr>
        <w:t xml:space="preserve"> BW.</w:t>
      </w:r>
      <w:r w:rsidR="00FC601D">
        <w:rPr>
          <w:rFonts w:ascii="Times New Roman" w:hAnsi="Times New Roman"/>
          <w:sz w:val="24"/>
        </w:rPr>
        <w:tab/>
        <w:t>IM, IP</w:t>
      </w:r>
      <w:r w:rsidR="00FC601D">
        <w:rPr>
          <w:rFonts w:ascii="Times New Roman" w:hAnsi="Times New Roman"/>
          <w:sz w:val="24"/>
        </w:rPr>
        <w:cr/>
        <w:t xml:space="preserve">Ketamine &amp; </w:t>
      </w:r>
      <w:proofErr w:type="spellStart"/>
      <w:r w:rsidR="00744CAF">
        <w:rPr>
          <w:rFonts w:ascii="Times New Roman" w:hAnsi="Times New Roman"/>
          <w:sz w:val="24"/>
        </w:rPr>
        <w:t>Medazolam</w:t>
      </w:r>
      <w:proofErr w:type="spellEnd"/>
      <w:r w:rsidR="00FC601D">
        <w:rPr>
          <w:rFonts w:ascii="Times New Roman" w:hAnsi="Times New Roman"/>
          <w:sz w:val="24"/>
        </w:rPr>
        <w:tab/>
      </w:r>
      <w:r w:rsidR="00744CAF">
        <w:rPr>
          <w:rFonts w:ascii="Times New Roman" w:hAnsi="Times New Roman"/>
          <w:sz w:val="24"/>
        </w:rPr>
        <w:t>80-100 + 4-5</w:t>
      </w:r>
      <w:r w:rsidR="00FC601D">
        <w:rPr>
          <w:rFonts w:ascii="Times New Roman" w:hAnsi="Times New Roman"/>
          <w:sz w:val="24"/>
        </w:rPr>
        <w:tab/>
      </w:r>
      <w:r w:rsidR="00744CAF">
        <w:rPr>
          <w:rFonts w:ascii="Times New Roman" w:hAnsi="Times New Roman"/>
          <w:sz w:val="24"/>
        </w:rPr>
        <w:t>IP</w:t>
      </w:r>
    </w:p>
    <w:p w:rsidR="005C14F3" w:rsidRDefault="005C14F3" w:rsidP="00744CAF">
      <w:pPr>
        <w:pStyle w:val="PlainText"/>
        <w:tabs>
          <w:tab w:val="left" w:pos="270"/>
          <w:tab w:val="left" w:pos="1440"/>
          <w:tab w:val="left" w:pos="3420"/>
          <w:tab w:val="left" w:pos="4410"/>
          <w:tab w:val="left" w:pos="6300"/>
          <w:tab w:val="left" w:pos="7920"/>
        </w:tabs>
        <w:ind w:left="270" w:hanging="27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Ketamine &amp; </w:t>
      </w:r>
      <w:proofErr w:type="spellStart"/>
      <w:r>
        <w:rPr>
          <w:rFonts w:ascii="Times New Roman" w:hAnsi="Times New Roman"/>
          <w:sz w:val="24"/>
        </w:rPr>
        <w:t>Medetomidine</w:t>
      </w:r>
      <w:proofErr w:type="spellEnd"/>
      <w:r>
        <w:rPr>
          <w:rFonts w:ascii="Times New Roman" w:hAnsi="Times New Roman"/>
          <w:sz w:val="24"/>
        </w:rPr>
        <w:tab/>
        <w:t>50-75 + 0.5</w:t>
      </w:r>
      <w:r>
        <w:rPr>
          <w:rFonts w:ascii="Times New Roman" w:hAnsi="Times New Roman"/>
          <w:sz w:val="24"/>
        </w:rPr>
        <w:tab/>
        <w:t xml:space="preserve">IP </w:t>
      </w:r>
    </w:p>
    <w:p w:rsidR="00FC601D" w:rsidRDefault="00FC601D" w:rsidP="00744CAF">
      <w:pPr>
        <w:pStyle w:val="PlainText"/>
        <w:tabs>
          <w:tab w:val="left" w:pos="270"/>
          <w:tab w:val="left" w:pos="3420"/>
          <w:tab w:val="left" w:pos="441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744CA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</w:p>
    <w:p w:rsidR="00744CAF" w:rsidRDefault="00FC601D" w:rsidP="00744CAF">
      <w:pPr>
        <w:pStyle w:val="PlainText"/>
        <w:tabs>
          <w:tab w:val="left" w:pos="270"/>
          <w:tab w:val="left" w:pos="3420"/>
          <w:tab w:val="left" w:pos="4410"/>
          <w:tab w:val="left" w:pos="621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INHALATION ANESTHETICS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Induction</w:t>
      </w:r>
      <w:r>
        <w:rPr>
          <w:rFonts w:ascii="Times New Roman" w:hAnsi="Times New Roman"/>
          <w:sz w:val="24"/>
        </w:rPr>
        <w:tab/>
        <w:t>Maintenance</w:t>
      </w:r>
      <w:r>
        <w:rPr>
          <w:rFonts w:ascii="Times New Roman" w:hAnsi="Times New Roman"/>
          <w:sz w:val="24"/>
        </w:rPr>
        <w:cr/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Isoflurane</w:t>
      </w:r>
      <w:proofErr w:type="spellEnd"/>
      <w:r>
        <w:rPr>
          <w:rFonts w:ascii="Times New Roman" w:hAnsi="Times New Roman"/>
          <w:sz w:val="24"/>
        </w:rPr>
        <w:t xml:space="preserve">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up to 5%        </w:t>
      </w:r>
      <w:r>
        <w:rPr>
          <w:rFonts w:ascii="Times New Roman" w:hAnsi="Times New Roman"/>
          <w:sz w:val="24"/>
        </w:rPr>
        <w:tab/>
        <w:t>2-3%</w:t>
      </w:r>
      <w:r w:rsidR="00744CAF">
        <w:rPr>
          <w:rFonts w:ascii="Times New Roman" w:hAnsi="Times New Roman"/>
          <w:sz w:val="24"/>
        </w:rPr>
        <w:t xml:space="preserve"> (Induce with chamber)</w:t>
      </w:r>
    </w:p>
    <w:p w:rsidR="005C14F3" w:rsidRDefault="005C14F3" w:rsidP="00744CAF">
      <w:pPr>
        <w:pStyle w:val="PlainText"/>
        <w:tabs>
          <w:tab w:val="left" w:pos="270"/>
          <w:tab w:val="left" w:pos="3420"/>
          <w:tab w:val="left" w:pos="4410"/>
          <w:tab w:val="left" w:pos="6210"/>
          <w:tab w:val="left" w:pos="6300"/>
          <w:tab w:val="left" w:pos="7920"/>
        </w:tabs>
        <w:rPr>
          <w:rFonts w:ascii="Times New Roman" w:hAnsi="Times New Roman"/>
          <w:sz w:val="24"/>
        </w:rPr>
      </w:pPr>
    </w:p>
    <w:p w:rsidR="0090337E" w:rsidRDefault="0090337E" w:rsidP="005C14F3">
      <w:pPr>
        <w:pStyle w:val="PlainText"/>
        <w:tabs>
          <w:tab w:val="left" w:pos="270"/>
          <w:tab w:val="left" w:pos="4410"/>
          <w:tab w:val="left" w:pos="621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LOCAL ANESTHETICS</w:t>
      </w:r>
    </w:p>
    <w:p w:rsidR="0090337E" w:rsidRDefault="0090337E" w:rsidP="005C14F3">
      <w:pPr>
        <w:pStyle w:val="PlainText"/>
        <w:tabs>
          <w:tab w:val="left" w:pos="270"/>
          <w:tab w:val="left" w:pos="4410"/>
          <w:tab w:val="left" w:pos="621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Lidocaine</w:t>
      </w:r>
      <w:proofErr w:type="spellEnd"/>
      <w:r>
        <w:rPr>
          <w:rFonts w:ascii="Times New Roman" w:hAnsi="Times New Roman"/>
          <w:sz w:val="24"/>
        </w:rPr>
        <w:t xml:space="preserve"> HCL (dilute to 0.5%)</w:t>
      </w:r>
      <w:r>
        <w:rPr>
          <w:rFonts w:ascii="Times New Roman" w:hAnsi="Times New Roman"/>
          <w:sz w:val="24"/>
        </w:rPr>
        <w:tab/>
        <w:t>7 max</w:t>
      </w:r>
      <w:r>
        <w:rPr>
          <w:rFonts w:ascii="Times New Roman" w:hAnsi="Times New Roman"/>
          <w:sz w:val="24"/>
        </w:rPr>
        <w:tab/>
        <w:t>SC intra-incisional</w:t>
      </w:r>
    </w:p>
    <w:p w:rsidR="0090337E" w:rsidRDefault="0090337E" w:rsidP="005C14F3">
      <w:pPr>
        <w:pStyle w:val="PlainText"/>
        <w:tabs>
          <w:tab w:val="left" w:pos="270"/>
          <w:tab w:val="left" w:pos="4410"/>
          <w:tab w:val="left" w:pos="621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Bupivacaine</w:t>
      </w:r>
      <w:r w:rsidRPr="0090337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(dilute to 0.25%)</w:t>
      </w:r>
      <w:r>
        <w:rPr>
          <w:rFonts w:ascii="Times New Roman" w:hAnsi="Times New Roman"/>
          <w:sz w:val="24"/>
        </w:rPr>
        <w:tab/>
        <w:t>8 max</w:t>
      </w:r>
      <w:r>
        <w:rPr>
          <w:rFonts w:ascii="Times New Roman" w:hAnsi="Times New Roman"/>
          <w:sz w:val="24"/>
        </w:rPr>
        <w:tab/>
        <w:t>SC intra-incisional</w:t>
      </w:r>
    </w:p>
    <w:p w:rsidR="00FC601D" w:rsidRDefault="00FC601D" w:rsidP="00FC601D">
      <w:pPr>
        <w:pStyle w:val="PlainText"/>
        <w:tabs>
          <w:tab w:val="left" w:pos="270"/>
          <w:tab w:val="left" w:pos="3420"/>
          <w:tab w:val="left" w:pos="441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cr/>
        <w:t>ANALGESICS</w:t>
      </w:r>
      <w:r>
        <w:rPr>
          <w:rFonts w:ascii="Times New Roman" w:hAnsi="Times New Roman"/>
          <w:sz w:val="24"/>
        </w:rPr>
        <w:cr/>
      </w:r>
      <w:r>
        <w:rPr>
          <w:rFonts w:ascii="Times New Roman" w:hAnsi="Times New Roman"/>
          <w:sz w:val="24"/>
        </w:rPr>
        <w:tab/>
      </w:r>
      <w:commentRangeStart w:id="0"/>
      <w:r w:rsidRPr="004337C7">
        <w:rPr>
          <w:rFonts w:ascii="Times New Roman" w:hAnsi="Times New Roman"/>
          <w:b/>
          <w:color w:val="FF0000"/>
          <w:sz w:val="24"/>
        </w:rPr>
        <w:t>Buprenorphine (</w:t>
      </w:r>
      <w:proofErr w:type="spellStart"/>
      <w:r w:rsidRPr="004337C7">
        <w:rPr>
          <w:rFonts w:ascii="Times New Roman" w:hAnsi="Times New Roman"/>
          <w:b/>
          <w:color w:val="FF0000"/>
          <w:sz w:val="24"/>
        </w:rPr>
        <w:t>Buprenex</w:t>
      </w:r>
      <w:proofErr w:type="spellEnd"/>
      <w:r w:rsidRPr="004337C7">
        <w:rPr>
          <w:rFonts w:ascii="Times New Roman" w:hAnsi="Times New Roman"/>
          <w:b/>
          <w:color w:val="FF0000"/>
          <w:sz w:val="24"/>
        </w:rPr>
        <w:t>®)</w:t>
      </w:r>
      <w:r w:rsidRPr="004337C7">
        <w:rPr>
          <w:rFonts w:ascii="Times New Roman" w:hAnsi="Times New Roman"/>
          <w:color w:val="FF0000"/>
          <w:sz w:val="24"/>
        </w:rPr>
        <w:t xml:space="preserve">              </w:t>
      </w:r>
      <w:commentRangeEnd w:id="0"/>
      <w:r w:rsidR="004337C7">
        <w:rPr>
          <w:rStyle w:val="CommentReference"/>
          <w:rFonts w:ascii="Arial" w:hAnsi="Arial" w:cs="Arial"/>
        </w:rPr>
        <w:commentReference w:id="0"/>
      </w:r>
      <w:r>
        <w:rPr>
          <w:rFonts w:ascii="Times New Roman" w:hAnsi="Times New Roman"/>
          <w:sz w:val="24"/>
        </w:rPr>
        <w:tab/>
        <w:t>0.</w:t>
      </w:r>
      <w:r w:rsidR="00A67FAE">
        <w:rPr>
          <w:rFonts w:ascii="Times New Roman" w:hAnsi="Times New Roman"/>
          <w:sz w:val="24"/>
        </w:rPr>
        <w:t>0</w:t>
      </w:r>
      <w:r>
        <w:rPr>
          <w:rFonts w:ascii="Times New Roman" w:hAnsi="Times New Roman"/>
          <w:sz w:val="24"/>
        </w:rPr>
        <w:t>5-</w:t>
      </w:r>
      <w:r w:rsidR="00A67FAE">
        <w:rPr>
          <w:rFonts w:ascii="Times New Roman" w:hAnsi="Times New Roman"/>
          <w:sz w:val="24"/>
        </w:rPr>
        <w:t>0.2</w:t>
      </w:r>
      <w:r>
        <w:rPr>
          <w:rFonts w:ascii="Times New Roman" w:hAnsi="Times New Roman"/>
          <w:sz w:val="24"/>
        </w:rPr>
        <w:t xml:space="preserve">        </w:t>
      </w:r>
      <w:r>
        <w:rPr>
          <w:rFonts w:ascii="Times New Roman" w:hAnsi="Times New Roman"/>
          <w:sz w:val="24"/>
        </w:rPr>
        <w:tab/>
        <w:t>SQ q 8-12 h</w:t>
      </w:r>
      <w:r w:rsidR="001344A3">
        <w:rPr>
          <w:rFonts w:ascii="Times New Roman" w:hAnsi="Times New Roman"/>
          <w:sz w:val="24"/>
        </w:rPr>
        <w:t xml:space="preserve"> (see dilution below)</w:t>
      </w:r>
    </w:p>
    <w:p w:rsidR="0090337E" w:rsidRDefault="00FC601D" w:rsidP="0090337E">
      <w:pPr>
        <w:pStyle w:val="PlainText"/>
        <w:tabs>
          <w:tab w:val="left" w:pos="270"/>
          <w:tab w:val="left" w:pos="441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Carprofen</w:t>
      </w:r>
      <w:proofErr w:type="spellEnd"/>
      <w:r>
        <w:rPr>
          <w:rFonts w:ascii="Times New Roman" w:hAnsi="Times New Roman"/>
          <w:sz w:val="24"/>
        </w:rPr>
        <w:tab/>
        <w:t>5</w:t>
      </w:r>
      <w:r w:rsidR="0090337E">
        <w:rPr>
          <w:rFonts w:ascii="Times New Roman" w:hAnsi="Times New Roman"/>
          <w:sz w:val="24"/>
        </w:rPr>
        <w:t>-10</w:t>
      </w:r>
      <w:r>
        <w:rPr>
          <w:rFonts w:ascii="Times New Roman" w:hAnsi="Times New Roman"/>
          <w:sz w:val="24"/>
        </w:rPr>
        <w:tab/>
        <w:t xml:space="preserve">SQ </w:t>
      </w:r>
      <w:proofErr w:type="spellStart"/>
      <w:proofErr w:type="gramStart"/>
      <w:r>
        <w:rPr>
          <w:rFonts w:ascii="Times New Roman" w:hAnsi="Times New Roman"/>
          <w:sz w:val="24"/>
        </w:rPr>
        <w:t>sid</w:t>
      </w:r>
      <w:proofErr w:type="spellEnd"/>
      <w:proofErr w:type="gramEnd"/>
    </w:p>
    <w:p w:rsidR="0090337E" w:rsidRDefault="0090337E" w:rsidP="0090337E">
      <w:pPr>
        <w:pStyle w:val="PlainText"/>
        <w:tabs>
          <w:tab w:val="left" w:pos="270"/>
          <w:tab w:val="left" w:pos="441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Meloxicam</w:t>
      </w:r>
      <w:r>
        <w:rPr>
          <w:rFonts w:ascii="Times New Roman" w:hAnsi="Times New Roman"/>
          <w:sz w:val="24"/>
        </w:rPr>
        <w:tab/>
        <w:t>5-10</w:t>
      </w:r>
      <w:r>
        <w:rPr>
          <w:rFonts w:ascii="Times New Roman" w:hAnsi="Times New Roman"/>
          <w:sz w:val="24"/>
        </w:rPr>
        <w:tab/>
        <w:t>PO, IM, SC</w:t>
      </w:r>
      <w:r w:rsidR="00A67FAE">
        <w:rPr>
          <w:rFonts w:ascii="Times New Roman" w:hAnsi="Times New Roman"/>
          <w:sz w:val="24"/>
        </w:rPr>
        <w:t xml:space="preserve">; </w:t>
      </w:r>
      <w:proofErr w:type="spellStart"/>
      <w:proofErr w:type="gramStart"/>
      <w:r w:rsidR="00A67FAE">
        <w:rPr>
          <w:rFonts w:ascii="Times New Roman" w:hAnsi="Times New Roman"/>
          <w:sz w:val="24"/>
        </w:rPr>
        <w:t>sid</w:t>
      </w:r>
      <w:proofErr w:type="spellEnd"/>
      <w:proofErr w:type="gramEnd"/>
      <w:r w:rsidR="00A67FAE">
        <w:rPr>
          <w:rFonts w:ascii="Times New Roman" w:hAnsi="Times New Roman"/>
          <w:sz w:val="24"/>
        </w:rPr>
        <w:t xml:space="preserve"> to bid</w:t>
      </w:r>
    </w:p>
    <w:p w:rsidR="005C14F3" w:rsidRDefault="0090337E" w:rsidP="0090337E">
      <w:pPr>
        <w:pStyle w:val="PlainText"/>
        <w:tabs>
          <w:tab w:val="left" w:pos="270"/>
          <w:tab w:val="left" w:pos="441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Ketoprofen</w:t>
      </w:r>
      <w:proofErr w:type="spellEnd"/>
      <w:r>
        <w:rPr>
          <w:rFonts w:ascii="Times New Roman" w:hAnsi="Times New Roman"/>
          <w:sz w:val="24"/>
        </w:rPr>
        <w:tab/>
        <w:t>2-5</w:t>
      </w:r>
      <w:r>
        <w:rPr>
          <w:rFonts w:ascii="Times New Roman" w:hAnsi="Times New Roman"/>
          <w:sz w:val="24"/>
        </w:rPr>
        <w:tab/>
        <w:t xml:space="preserve">SQ </w:t>
      </w:r>
      <w:proofErr w:type="spellStart"/>
      <w:proofErr w:type="gramStart"/>
      <w:r>
        <w:rPr>
          <w:rFonts w:ascii="Times New Roman" w:hAnsi="Times New Roman"/>
          <w:sz w:val="24"/>
        </w:rPr>
        <w:t>sid</w:t>
      </w:r>
      <w:proofErr w:type="spellEnd"/>
      <w:proofErr w:type="gramEnd"/>
      <w:r>
        <w:rPr>
          <w:rFonts w:ascii="Times New Roman" w:hAnsi="Times New Roman"/>
          <w:sz w:val="24"/>
        </w:rPr>
        <w:cr/>
      </w:r>
    </w:p>
    <w:p w:rsidR="005C14F3" w:rsidRDefault="006A7C3D" w:rsidP="00744CAF">
      <w:pPr>
        <w:pStyle w:val="PlainText"/>
        <w:tabs>
          <w:tab w:val="left" w:pos="270"/>
          <w:tab w:val="left" w:pos="4410"/>
          <w:tab w:val="left" w:pos="630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REVERSAL AGENTS</w:t>
      </w:r>
    </w:p>
    <w:p w:rsidR="005C14F3" w:rsidRDefault="00A67FAE" w:rsidP="00744CAF">
      <w:pPr>
        <w:pStyle w:val="PlainText"/>
        <w:tabs>
          <w:tab w:val="left" w:pos="270"/>
          <w:tab w:val="left" w:pos="4410"/>
          <w:tab w:val="left" w:pos="630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 w:rsidR="005C14F3">
        <w:rPr>
          <w:rFonts w:ascii="Times New Roman" w:hAnsi="Times New Roman"/>
          <w:sz w:val="24"/>
        </w:rPr>
        <w:t>Atipamezole</w:t>
      </w:r>
      <w:proofErr w:type="spellEnd"/>
      <w:r w:rsidR="005C14F3">
        <w:rPr>
          <w:rFonts w:ascii="Times New Roman" w:hAnsi="Times New Roman"/>
          <w:sz w:val="24"/>
        </w:rPr>
        <w:t xml:space="preserve"> </w:t>
      </w:r>
      <w:r w:rsidR="005C14F3">
        <w:rPr>
          <w:rFonts w:ascii="Times New Roman" w:hAnsi="Times New Roman"/>
          <w:sz w:val="24"/>
        </w:rPr>
        <w:tab/>
        <w:t>0.1-1.0</w:t>
      </w:r>
      <w:r w:rsidR="005C14F3">
        <w:rPr>
          <w:rFonts w:ascii="Times New Roman" w:hAnsi="Times New Roman"/>
          <w:sz w:val="24"/>
        </w:rPr>
        <w:tab/>
        <w:t>SQ or IP</w:t>
      </w:r>
      <w:r w:rsidR="006A7C3D">
        <w:rPr>
          <w:rFonts w:ascii="Times New Roman" w:hAnsi="Times New Roman"/>
          <w:sz w:val="24"/>
        </w:rPr>
        <w:t xml:space="preserve"> (for </w:t>
      </w:r>
      <w:proofErr w:type="spellStart"/>
      <w:r w:rsidR="006A7C3D">
        <w:rPr>
          <w:rFonts w:ascii="Times New Roman" w:hAnsi="Times New Roman"/>
          <w:sz w:val="24"/>
        </w:rPr>
        <w:t>Xylazine</w:t>
      </w:r>
      <w:proofErr w:type="spellEnd"/>
      <w:r w:rsidR="006A7C3D">
        <w:rPr>
          <w:rFonts w:ascii="Times New Roman" w:hAnsi="Times New Roman"/>
          <w:sz w:val="24"/>
        </w:rPr>
        <w:t xml:space="preserve"> or </w:t>
      </w:r>
      <w:proofErr w:type="spellStart"/>
      <w:r w:rsidR="006A7C3D">
        <w:rPr>
          <w:rFonts w:ascii="Times New Roman" w:hAnsi="Times New Roman"/>
          <w:sz w:val="24"/>
        </w:rPr>
        <w:t>Medetomidine</w:t>
      </w:r>
      <w:proofErr w:type="spellEnd"/>
      <w:r w:rsidR="006A7C3D">
        <w:rPr>
          <w:rFonts w:ascii="Times New Roman" w:hAnsi="Times New Roman"/>
          <w:sz w:val="24"/>
        </w:rPr>
        <w:t>)</w:t>
      </w:r>
    </w:p>
    <w:p w:rsidR="005C14F3" w:rsidRDefault="00A67FAE" w:rsidP="00744CAF">
      <w:pPr>
        <w:pStyle w:val="PlainText"/>
        <w:tabs>
          <w:tab w:val="left" w:pos="270"/>
          <w:tab w:val="left" w:pos="4410"/>
          <w:tab w:val="left" w:pos="630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 w:rsidR="005C14F3">
        <w:rPr>
          <w:rFonts w:ascii="Times New Roman" w:hAnsi="Times New Roman"/>
          <w:sz w:val="24"/>
        </w:rPr>
        <w:t>Yohimbine</w:t>
      </w:r>
      <w:proofErr w:type="spellEnd"/>
      <w:r w:rsidR="005C14F3">
        <w:rPr>
          <w:rFonts w:ascii="Times New Roman" w:hAnsi="Times New Roman"/>
          <w:sz w:val="24"/>
        </w:rPr>
        <w:tab/>
        <w:t xml:space="preserve">1.0-2.0 </w:t>
      </w:r>
      <w:r w:rsidR="005C14F3">
        <w:rPr>
          <w:rFonts w:ascii="Times New Roman" w:hAnsi="Times New Roman"/>
          <w:sz w:val="24"/>
        </w:rPr>
        <w:tab/>
        <w:t>SQ or IP</w:t>
      </w:r>
      <w:r w:rsidR="006A7C3D">
        <w:rPr>
          <w:rFonts w:ascii="Times New Roman" w:hAnsi="Times New Roman"/>
          <w:sz w:val="24"/>
        </w:rPr>
        <w:t xml:space="preserve"> (for </w:t>
      </w:r>
      <w:proofErr w:type="spellStart"/>
      <w:r w:rsidR="006A7C3D">
        <w:rPr>
          <w:rFonts w:ascii="Times New Roman" w:hAnsi="Times New Roman"/>
          <w:sz w:val="24"/>
        </w:rPr>
        <w:t>Xylazine</w:t>
      </w:r>
      <w:proofErr w:type="spellEnd"/>
      <w:r w:rsidR="006A7C3D">
        <w:rPr>
          <w:rFonts w:ascii="Times New Roman" w:hAnsi="Times New Roman"/>
          <w:sz w:val="24"/>
        </w:rPr>
        <w:t>)</w:t>
      </w:r>
    </w:p>
    <w:p w:rsidR="005C14F3" w:rsidRDefault="005C14F3" w:rsidP="00744CAF">
      <w:pPr>
        <w:pStyle w:val="PlainText"/>
        <w:tabs>
          <w:tab w:val="left" w:pos="270"/>
          <w:tab w:val="left" w:pos="4410"/>
          <w:tab w:val="left" w:pos="6300"/>
        </w:tabs>
        <w:rPr>
          <w:rFonts w:ascii="Times New Roman" w:hAnsi="Times New Roman"/>
          <w:sz w:val="24"/>
        </w:rPr>
      </w:pPr>
    </w:p>
    <w:p w:rsidR="00FC601D" w:rsidRDefault="00FC601D" w:rsidP="00FC601D">
      <w:pPr>
        <w:pStyle w:val="PlainText"/>
        <w:tabs>
          <w:tab w:val="left" w:pos="270"/>
          <w:tab w:val="left" w:pos="1440"/>
          <w:tab w:val="left" w:pos="3420"/>
          <w:tab w:val="left" w:pos="441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NOT RECOMMENDED</w:t>
      </w:r>
    </w:p>
    <w:p w:rsidR="00FC601D" w:rsidRDefault="00FC601D" w:rsidP="00FC601D">
      <w:pPr>
        <w:pStyle w:val="PlainText"/>
        <w:tabs>
          <w:tab w:val="left" w:pos="270"/>
          <w:tab w:val="left" w:pos="1440"/>
          <w:tab w:val="left" w:pos="3420"/>
          <w:tab w:val="left" w:pos="441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Chloroform, Carbon tetrachloride, Chlorpromazine (</w:t>
      </w:r>
      <w:proofErr w:type="spellStart"/>
      <w:r>
        <w:rPr>
          <w:rFonts w:ascii="Times New Roman" w:hAnsi="Times New Roman"/>
          <w:sz w:val="24"/>
        </w:rPr>
        <w:t>Thorazine</w:t>
      </w:r>
      <w:proofErr w:type="spellEnd"/>
      <w:r>
        <w:rPr>
          <w:rFonts w:ascii="Times New Roman" w:hAnsi="Times New Roman"/>
          <w:sz w:val="24"/>
        </w:rPr>
        <w:t xml:space="preserve">®), Ether, Trichloroethylene, </w:t>
      </w:r>
    </w:p>
    <w:p w:rsidR="00FC601D" w:rsidRDefault="00FC601D" w:rsidP="00FC601D">
      <w:pPr>
        <w:pStyle w:val="PlainText"/>
        <w:tabs>
          <w:tab w:val="left" w:pos="270"/>
          <w:tab w:val="left" w:pos="1440"/>
          <w:tab w:val="left" w:pos="3420"/>
          <w:tab w:val="left" w:pos="4410"/>
          <w:tab w:val="left" w:pos="6300"/>
          <w:tab w:val="left" w:pos="7920"/>
        </w:tabs>
        <w:rPr>
          <w:rFonts w:ascii="Times New Roman" w:hAnsi="Times New Roman"/>
          <w:sz w:val="24"/>
        </w:rPr>
      </w:pPr>
    </w:p>
    <w:p w:rsidR="00FC601D" w:rsidRDefault="00FC601D" w:rsidP="00FC601D">
      <w:pPr>
        <w:pStyle w:val="PlainText"/>
        <w:jc w:val="center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AVERTIN ANESTHETIC FOR MICE</w:t>
      </w:r>
    </w:p>
    <w:p w:rsidR="00FC601D" w:rsidRDefault="00FC601D" w:rsidP="00FC601D">
      <w:pPr>
        <w:pStyle w:val="PlainText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I.  Components</w:t>
      </w:r>
    </w:p>
    <w:p w:rsidR="00FC601D" w:rsidRDefault="00FC601D" w:rsidP="00FC601D">
      <w:pPr>
        <w:pStyle w:val="PlainText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a. </w:t>
      </w:r>
      <w:proofErr w:type="spellStart"/>
      <w:r>
        <w:rPr>
          <w:rFonts w:ascii="Times New Roman" w:eastAsia="MS Mincho" w:hAnsi="Times New Roman"/>
          <w:sz w:val="24"/>
        </w:rPr>
        <w:t>Avertin</w:t>
      </w:r>
      <w:proofErr w:type="spellEnd"/>
      <w:r>
        <w:rPr>
          <w:rFonts w:ascii="Times New Roman" w:eastAsia="MS Mincho" w:hAnsi="Times New Roman"/>
          <w:sz w:val="24"/>
        </w:rPr>
        <w:t xml:space="preserve"> (2</w:t>
      </w:r>
      <w:proofErr w:type="gramStart"/>
      <w:r>
        <w:rPr>
          <w:rFonts w:ascii="Times New Roman" w:eastAsia="MS Mincho" w:hAnsi="Times New Roman"/>
          <w:sz w:val="24"/>
        </w:rPr>
        <w:t>,2,2</w:t>
      </w:r>
      <w:proofErr w:type="gramEnd"/>
      <w:r>
        <w:rPr>
          <w:rFonts w:ascii="Times New Roman" w:eastAsia="MS Mincho" w:hAnsi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/>
          <w:sz w:val="24"/>
        </w:rPr>
        <w:t>tribromoethanol</w:t>
      </w:r>
      <w:proofErr w:type="spellEnd"/>
      <w:r>
        <w:rPr>
          <w:rFonts w:ascii="Times New Roman" w:eastAsia="MS Mincho" w:hAnsi="Times New Roman"/>
          <w:sz w:val="24"/>
        </w:rPr>
        <w:t>, Aldrich T4,840.2 or eq.)</w:t>
      </w:r>
    </w:p>
    <w:p w:rsidR="00FC601D" w:rsidRDefault="00FC601D" w:rsidP="001E1254">
      <w:pPr>
        <w:pStyle w:val="PlainText"/>
        <w:spacing w:after="120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lastRenderedPageBreak/>
        <w:t xml:space="preserve">b. </w:t>
      </w:r>
      <w:proofErr w:type="spellStart"/>
      <w:r>
        <w:rPr>
          <w:rFonts w:ascii="Times New Roman" w:eastAsia="MS Mincho" w:hAnsi="Times New Roman"/>
          <w:sz w:val="24"/>
        </w:rPr>
        <w:t>Tert</w:t>
      </w:r>
      <w:proofErr w:type="spellEnd"/>
      <w:r>
        <w:rPr>
          <w:rFonts w:ascii="Times New Roman" w:eastAsia="MS Mincho" w:hAnsi="Times New Roman"/>
          <w:sz w:val="24"/>
        </w:rPr>
        <w:t>-amyl alcohol</w:t>
      </w:r>
    </w:p>
    <w:p w:rsidR="00FC601D" w:rsidRDefault="00FC601D" w:rsidP="00FC601D">
      <w:pPr>
        <w:pStyle w:val="PlainText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II. Stock </w:t>
      </w:r>
      <w:proofErr w:type="gramStart"/>
      <w:r>
        <w:rPr>
          <w:rFonts w:ascii="Times New Roman" w:eastAsia="MS Mincho" w:hAnsi="Times New Roman"/>
          <w:sz w:val="24"/>
        </w:rPr>
        <w:t>solution  (</w:t>
      </w:r>
      <w:proofErr w:type="gramEnd"/>
      <w:r>
        <w:rPr>
          <w:rFonts w:ascii="Times New Roman" w:eastAsia="MS Mincho" w:hAnsi="Times New Roman"/>
          <w:sz w:val="24"/>
        </w:rPr>
        <w:t>1.6 g/ml)</w:t>
      </w:r>
    </w:p>
    <w:p w:rsidR="00FC601D" w:rsidRDefault="00FC601D" w:rsidP="001E1254">
      <w:pPr>
        <w:pStyle w:val="PlainText"/>
        <w:spacing w:after="120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Add 15.5 ml T-amyl alcohol to 25 g. </w:t>
      </w:r>
      <w:proofErr w:type="spellStart"/>
      <w:proofErr w:type="gramStart"/>
      <w:r>
        <w:rPr>
          <w:rFonts w:ascii="Times New Roman" w:eastAsia="MS Mincho" w:hAnsi="Times New Roman"/>
          <w:sz w:val="24"/>
        </w:rPr>
        <w:t>Avertin</w:t>
      </w:r>
      <w:proofErr w:type="spellEnd"/>
      <w:proofErr w:type="gramEnd"/>
      <w:r>
        <w:rPr>
          <w:rFonts w:ascii="Times New Roman" w:eastAsia="MS Mincho" w:hAnsi="Times New Roman"/>
          <w:sz w:val="24"/>
        </w:rPr>
        <w:t xml:space="preserve"> in dark bottle (the bottle that the </w:t>
      </w:r>
      <w:proofErr w:type="spellStart"/>
      <w:r>
        <w:rPr>
          <w:rFonts w:ascii="Times New Roman" w:eastAsia="MS Mincho" w:hAnsi="Times New Roman"/>
          <w:sz w:val="24"/>
        </w:rPr>
        <w:t>avertin</w:t>
      </w:r>
      <w:proofErr w:type="spellEnd"/>
      <w:r>
        <w:rPr>
          <w:rFonts w:ascii="Times New Roman" w:eastAsia="MS Mincho" w:hAnsi="Times New Roman"/>
          <w:sz w:val="24"/>
        </w:rPr>
        <w:t xml:space="preserve"> is shipped in works great).  Stir on magnetic stirrer until the </w:t>
      </w:r>
      <w:proofErr w:type="spellStart"/>
      <w:r>
        <w:rPr>
          <w:rFonts w:ascii="Times New Roman" w:eastAsia="MS Mincho" w:hAnsi="Times New Roman"/>
          <w:sz w:val="24"/>
        </w:rPr>
        <w:t>avertin</w:t>
      </w:r>
      <w:proofErr w:type="spellEnd"/>
      <w:r>
        <w:rPr>
          <w:rFonts w:ascii="Times New Roman" w:eastAsia="MS Mincho" w:hAnsi="Times New Roman"/>
          <w:sz w:val="24"/>
        </w:rPr>
        <w:t xml:space="preserve"> is dissolved (about 12 hours).  </w:t>
      </w:r>
      <w:proofErr w:type="spellStart"/>
      <w:r>
        <w:rPr>
          <w:rFonts w:ascii="Times New Roman" w:eastAsia="MS Mincho" w:hAnsi="Times New Roman"/>
          <w:sz w:val="24"/>
        </w:rPr>
        <w:t>Avertin</w:t>
      </w:r>
      <w:proofErr w:type="spellEnd"/>
      <w:r>
        <w:rPr>
          <w:rFonts w:ascii="Times New Roman" w:eastAsia="MS Mincho" w:hAnsi="Times New Roman"/>
          <w:sz w:val="24"/>
        </w:rPr>
        <w:t xml:space="preserve"> stock is light sensitive and hydroscopic.  Keep in dark bottle at RT (If the solution is kept at 4 deg. F. the </w:t>
      </w:r>
      <w:proofErr w:type="spellStart"/>
      <w:r>
        <w:rPr>
          <w:rFonts w:ascii="Times New Roman" w:eastAsia="MS Mincho" w:hAnsi="Times New Roman"/>
          <w:sz w:val="24"/>
        </w:rPr>
        <w:t>Avertin</w:t>
      </w:r>
      <w:proofErr w:type="spellEnd"/>
      <w:r>
        <w:rPr>
          <w:rFonts w:ascii="Times New Roman" w:eastAsia="MS Mincho" w:hAnsi="Times New Roman"/>
          <w:sz w:val="24"/>
        </w:rPr>
        <w:t xml:space="preserve"> will "freeze" out, necessitating re-dissolving the </w:t>
      </w:r>
      <w:proofErr w:type="spellStart"/>
      <w:r>
        <w:rPr>
          <w:rFonts w:ascii="Times New Roman" w:eastAsia="MS Mincho" w:hAnsi="Times New Roman"/>
          <w:sz w:val="24"/>
        </w:rPr>
        <w:t>Avertin</w:t>
      </w:r>
      <w:proofErr w:type="spellEnd"/>
      <w:r>
        <w:rPr>
          <w:rFonts w:ascii="Times New Roman" w:eastAsia="MS Mincho" w:hAnsi="Times New Roman"/>
          <w:sz w:val="24"/>
        </w:rPr>
        <w:t>), away from light and tightly sealed. Do not leave the bottle open longer than necessary.</w:t>
      </w:r>
    </w:p>
    <w:p w:rsidR="00FC601D" w:rsidRDefault="00FC601D" w:rsidP="00FC601D">
      <w:pPr>
        <w:pStyle w:val="PlainText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III. Working solution (20 mg/ml)</w:t>
      </w:r>
    </w:p>
    <w:p w:rsidR="00FC601D" w:rsidRDefault="00FC601D" w:rsidP="00DF141A">
      <w:pPr>
        <w:pStyle w:val="PlainText"/>
        <w:spacing w:after="120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Mix 0.5 ml </w:t>
      </w:r>
      <w:proofErr w:type="spellStart"/>
      <w:r>
        <w:rPr>
          <w:rFonts w:ascii="Times New Roman" w:eastAsia="MS Mincho" w:hAnsi="Times New Roman"/>
          <w:sz w:val="24"/>
        </w:rPr>
        <w:t>Avertin</w:t>
      </w:r>
      <w:proofErr w:type="spellEnd"/>
      <w:r>
        <w:rPr>
          <w:rFonts w:ascii="Times New Roman" w:eastAsia="MS Mincho" w:hAnsi="Times New Roman"/>
          <w:sz w:val="24"/>
        </w:rPr>
        <w:t xml:space="preserve"> stock solution and 39.5 ml normal saline in glass vessel (graduated cylinder works great).  Seal container with </w:t>
      </w:r>
      <w:proofErr w:type="spellStart"/>
      <w:r>
        <w:rPr>
          <w:rFonts w:ascii="Times New Roman" w:eastAsia="MS Mincho" w:hAnsi="Times New Roman"/>
          <w:sz w:val="24"/>
        </w:rPr>
        <w:t>parafilm</w:t>
      </w:r>
      <w:proofErr w:type="spellEnd"/>
      <w:r>
        <w:rPr>
          <w:rFonts w:ascii="Times New Roman" w:eastAsia="MS Mincho" w:hAnsi="Times New Roman"/>
          <w:sz w:val="24"/>
        </w:rPr>
        <w:t xml:space="preserve">, wrap in foil to exclude light and stir on magnetic stirrer for about 12 hours or until dissolved.  It may be necessary to heat solution to 30 </w:t>
      </w:r>
      <w:r>
        <w:rPr>
          <w:rFonts w:ascii="Times New Roman" w:eastAsia="MS Mincho" w:hAnsi="Times New Roman"/>
          <w:sz w:val="24"/>
          <w:vertAlign w:val="superscript"/>
        </w:rPr>
        <w:t>O</w:t>
      </w:r>
      <w:r>
        <w:rPr>
          <w:rFonts w:ascii="Times New Roman" w:eastAsia="MS Mincho" w:hAnsi="Times New Roman"/>
          <w:sz w:val="24"/>
        </w:rPr>
        <w:t xml:space="preserve">C to facilitate dissolution.  This seems to vary with source of chemicals.  </w:t>
      </w:r>
      <w:proofErr w:type="gramStart"/>
      <w:r>
        <w:rPr>
          <w:rFonts w:ascii="Times New Roman" w:eastAsia="MS Mincho" w:hAnsi="Times New Roman"/>
          <w:sz w:val="24"/>
        </w:rPr>
        <w:t>Filter sterilize</w:t>
      </w:r>
      <w:proofErr w:type="gramEnd"/>
      <w:r>
        <w:rPr>
          <w:rFonts w:ascii="Times New Roman" w:eastAsia="MS Mincho" w:hAnsi="Times New Roman"/>
          <w:sz w:val="24"/>
        </w:rPr>
        <w:t xml:space="preserve"> through 0.2 micron filter and store at 4 </w:t>
      </w:r>
      <w:proofErr w:type="spellStart"/>
      <w:r>
        <w:rPr>
          <w:rFonts w:ascii="Times New Roman" w:eastAsia="MS Mincho" w:hAnsi="Times New Roman"/>
          <w:sz w:val="24"/>
        </w:rPr>
        <w:t>deg</w:t>
      </w:r>
      <w:proofErr w:type="spellEnd"/>
      <w:r>
        <w:rPr>
          <w:rFonts w:ascii="Times New Roman" w:eastAsia="MS Mincho" w:hAnsi="Times New Roman"/>
          <w:sz w:val="24"/>
        </w:rPr>
        <w:t xml:space="preserve"> C.  It can be </w:t>
      </w:r>
      <w:proofErr w:type="spellStart"/>
      <w:r>
        <w:rPr>
          <w:rFonts w:ascii="Times New Roman" w:eastAsia="MS Mincho" w:hAnsi="Times New Roman"/>
          <w:sz w:val="24"/>
        </w:rPr>
        <w:t>aliquoted</w:t>
      </w:r>
      <w:proofErr w:type="spellEnd"/>
      <w:r>
        <w:rPr>
          <w:rFonts w:ascii="Times New Roman" w:eastAsia="MS Mincho" w:hAnsi="Times New Roman"/>
          <w:sz w:val="24"/>
        </w:rPr>
        <w:t xml:space="preserve"> into ~5 ml lots in foil wrapped, sterile serum vials or kept in a dark, capped bottle at 4 deg. C.</w:t>
      </w:r>
    </w:p>
    <w:p w:rsidR="00DF141A" w:rsidRDefault="00DF141A" w:rsidP="00FC601D">
      <w:pPr>
        <w:pStyle w:val="PlainText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IV. Dosages:</w:t>
      </w:r>
    </w:p>
    <w:p w:rsidR="00FC601D" w:rsidRDefault="00E7264D" w:rsidP="00DF141A">
      <w:pPr>
        <w:pStyle w:val="PlainText"/>
        <w:ind w:left="720" w:firstLine="720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250 - 400 mg/kg (0.25 – .4 mg</w:t>
      </w:r>
      <w:r w:rsidR="00FC601D">
        <w:rPr>
          <w:rFonts w:ascii="Times New Roman" w:eastAsia="MS Mincho" w:hAnsi="Times New Roman"/>
          <w:sz w:val="24"/>
        </w:rPr>
        <w:t>/</w:t>
      </w:r>
      <w:proofErr w:type="spellStart"/>
      <w:r w:rsidR="00FC601D">
        <w:rPr>
          <w:rFonts w:ascii="Times New Roman" w:eastAsia="MS Mincho" w:hAnsi="Times New Roman"/>
          <w:sz w:val="24"/>
        </w:rPr>
        <w:t>gm</w:t>
      </w:r>
      <w:proofErr w:type="spellEnd"/>
      <w:r>
        <w:rPr>
          <w:rFonts w:ascii="Times New Roman" w:eastAsia="MS Mincho" w:hAnsi="Times New Roman"/>
          <w:sz w:val="24"/>
        </w:rPr>
        <w:t xml:space="preserve"> BW</w:t>
      </w:r>
      <w:r w:rsidR="00FC601D">
        <w:rPr>
          <w:rFonts w:ascii="Times New Roman" w:eastAsia="MS Mincho" w:hAnsi="Times New Roman"/>
          <w:sz w:val="24"/>
        </w:rPr>
        <w:t>)</w:t>
      </w:r>
    </w:p>
    <w:p w:rsidR="00E7264D" w:rsidRDefault="00E7264D" w:rsidP="00E7264D">
      <w:pPr>
        <w:pStyle w:val="PlainText"/>
        <w:tabs>
          <w:tab w:val="left" w:pos="1352"/>
        </w:tabs>
        <w:ind w:left="416" w:hanging="416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  <w:t xml:space="preserve">0.2 ml of a 1.25% solution / 10 </w:t>
      </w:r>
      <w:proofErr w:type="spellStart"/>
      <w:r>
        <w:rPr>
          <w:rFonts w:ascii="Times New Roman" w:eastAsia="MS Mincho" w:hAnsi="Times New Roman"/>
          <w:sz w:val="24"/>
        </w:rPr>
        <w:t>gm</w:t>
      </w:r>
      <w:proofErr w:type="spellEnd"/>
      <w:r>
        <w:rPr>
          <w:rFonts w:ascii="Times New Roman" w:eastAsia="MS Mincho" w:hAnsi="Times New Roman"/>
          <w:sz w:val="24"/>
        </w:rPr>
        <w:t xml:space="preserve"> BW</w:t>
      </w:r>
      <w:r w:rsidR="00B33ECC">
        <w:rPr>
          <w:rFonts w:ascii="Times New Roman" w:eastAsia="MS Mincho" w:hAnsi="Times New Roman"/>
          <w:sz w:val="24"/>
        </w:rPr>
        <w:t xml:space="preserve"> </w:t>
      </w:r>
      <w:r w:rsidR="00B33ECC" w:rsidRPr="00B33ECC">
        <w:rPr>
          <w:rFonts w:ascii="Times New Roman" w:eastAsia="MS Mincho" w:hAnsi="Times New Roman"/>
          <w:sz w:val="24"/>
          <w:u w:val="single"/>
        </w:rPr>
        <w:t>up to</w:t>
      </w:r>
      <w:r w:rsidR="00B33ECC">
        <w:rPr>
          <w:rFonts w:ascii="Times New Roman" w:eastAsia="MS Mincho" w:hAnsi="Times New Roman"/>
          <w:sz w:val="24"/>
        </w:rPr>
        <w:t xml:space="preserve"> 0.3 ml per 10 </w:t>
      </w:r>
      <w:proofErr w:type="spellStart"/>
      <w:r w:rsidR="00B33ECC">
        <w:rPr>
          <w:rFonts w:ascii="Times New Roman" w:eastAsia="MS Mincho" w:hAnsi="Times New Roman"/>
          <w:sz w:val="24"/>
        </w:rPr>
        <w:t>gm</w:t>
      </w:r>
      <w:proofErr w:type="spellEnd"/>
      <w:r w:rsidR="00B33ECC">
        <w:rPr>
          <w:rFonts w:ascii="Times New Roman" w:eastAsia="MS Mincho" w:hAnsi="Times New Roman"/>
          <w:sz w:val="24"/>
        </w:rPr>
        <w:t xml:space="preserve"> BW</w:t>
      </w:r>
    </w:p>
    <w:p w:rsidR="00B33ECC" w:rsidRPr="00B33ECC" w:rsidRDefault="00B33ECC" w:rsidP="00DF141A">
      <w:pPr>
        <w:pStyle w:val="PlainText"/>
        <w:tabs>
          <w:tab w:val="left" w:pos="1352"/>
        </w:tabs>
        <w:spacing w:after="120"/>
        <w:ind w:left="418" w:hanging="418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  <w:t xml:space="preserve">0.4 ml of a 1.25% solution / average (20 gram) mouse </w:t>
      </w:r>
      <w:r>
        <w:rPr>
          <w:rFonts w:ascii="Times New Roman" w:eastAsia="MS Mincho" w:hAnsi="Times New Roman"/>
          <w:sz w:val="24"/>
          <w:u w:val="single"/>
        </w:rPr>
        <w:t>up to</w:t>
      </w:r>
      <w:r>
        <w:rPr>
          <w:rFonts w:ascii="Times New Roman" w:eastAsia="MS Mincho" w:hAnsi="Times New Roman"/>
          <w:sz w:val="24"/>
        </w:rPr>
        <w:t xml:space="preserve"> 0.6 ml per mouse</w:t>
      </w:r>
    </w:p>
    <w:p w:rsidR="00FC601D" w:rsidRDefault="00FC601D" w:rsidP="00DF141A">
      <w:pPr>
        <w:pStyle w:val="PlainText"/>
        <w:spacing w:after="120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It will take about five minutes for the mouse to become fully anesthetized.  (</w:t>
      </w:r>
      <w:proofErr w:type="gramStart"/>
      <w:r>
        <w:rPr>
          <w:rFonts w:ascii="Times New Roman" w:eastAsia="MS Mincho" w:hAnsi="Times New Roman"/>
          <w:sz w:val="24"/>
        </w:rPr>
        <w:t>lack</w:t>
      </w:r>
      <w:proofErr w:type="gramEnd"/>
      <w:r>
        <w:rPr>
          <w:rFonts w:ascii="Times New Roman" w:eastAsia="MS Mincho" w:hAnsi="Times New Roman"/>
          <w:sz w:val="24"/>
        </w:rPr>
        <w:t xml:space="preserve"> of toe pinch reflex)  An additional 0.1-0.2 ml can be given to effect</w:t>
      </w:r>
      <w:r w:rsidR="00DF141A">
        <w:rPr>
          <w:rFonts w:ascii="Times New Roman" w:eastAsia="MS Mincho" w:hAnsi="Times New Roman"/>
          <w:sz w:val="24"/>
        </w:rPr>
        <w:t xml:space="preserve"> if the mouse is not fully anesthetized at this point</w:t>
      </w:r>
      <w:r>
        <w:rPr>
          <w:rFonts w:ascii="Times New Roman" w:eastAsia="MS Mincho" w:hAnsi="Times New Roman"/>
          <w:sz w:val="24"/>
        </w:rPr>
        <w:t xml:space="preserve">. The mouse will remain anesthetized for approximately 15-20 minutes and recover within 30-60 minutes. Keep mouse warmed during recovery. </w:t>
      </w:r>
      <w:r w:rsidR="0000361C">
        <w:rPr>
          <w:rFonts w:ascii="Times New Roman" w:eastAsia="MS Mincho" w:hAnsi="Times New Roman"/>
          <w:sz w:val="24"/>
        </w:rPr>
        <w:t xml:space="preserve"> </w:t>
      </w:r>
      <w:r>
        <w:rPr>
          <w:rFonts w:ascii="Times New Roman" w:eastAsia="MS Mincho" w:hAnsi="Times New Roman"/>
          <w:sz w:val="24"/>
        </w:rPr>
        <w:t>Note that the effective dosage is dependent upon the weight of the mouse.  Older, fatter or</w:t>
      </w:r>
      <w:r w:rsidR="0000361C">
        <w:rPr>
          <w:rFonts w:ascii="Times New Roman" w:eastAsia="MS Mincho" w:hAnsi="Times New Roman"/>
          <w:sz w:val="24"/>
        </w:rPr>
        <w:t xml:space="preserve"> lactating mice </w:t>
      </w:r>
      <w:r w:rsidR="00DF141A">
        <w:rPr>
          <w:rFonts w:ascii="Times New Roman" w:eastAsia="MS Mincho" w:hAnsi="Times New Roman"/>
          <w:sz w:val="24"/>
        </w:rPr>
        <w:t>seem to</w:t>
      </w:r>
      <w:r w:rsidR="0000361C">
        <w:rPr>
          <w:rFonts w:ascii="Times New Roman" w:eastAsia="MS Mincho" w:hAnsi="Times New Roman"/>
          <w:sz w:val="24"/>
        </w:rPr>
        <w:t xml:space="preserve"> need </w:t>
      </w:r>
      <w:r w:rsidR="00DF141A">
        <w:rPr>
          <w:rFonts w:ascii="Times New Roman" w:eastAsia="MS Mincho" w:hAnsi="Times New Roman"/>
          <w:sz w:val="24"/>
        </w:rPr>
        <w:t xml:space="preserve">the higher dose of </w:t>
      </w:r>
      <w:proofErr w:type="spellStart"/>
      <w:r w:rsidR="0000361C">
        <w:rPr>
          <w:rFonts w:ascii="Times New Roman" w:eastAsia="MS Mincho" w:hAnsi="Times New Roman"/>
          <w:sz w:val="24"/>
        </w:rPr>
        <w:t>A</w:t>
      </w:r>
      <w:r>
        <w:rPr>
          <w:rFonts w:ascii="Times New Roman" w:eastAsia="MS Mincho" w:hAnsi="Times New Roman"/>
          <w:sz w:val="24"/>
        </w:rPr>
        <w:t>vertin</w:t>
      </w:r>
      <w:proofErr w:type="spellEnd"/>
      <w:r>
        <w:rPr>
          <w:rFonts w:ascii="Times New Roman" w:eastAsia="MS Mincho" w:hAnsi="Times New Roman"/>
          <w:sz w:val="24"/>
        </w:rPr>
        <w:t xml:space="preserve"> to become fully anesthetized.  It is difficult to over-anesthetize (kill) </w:t>
      </w:r>
      <w:r w:rsidR="00DF141A">
        <w:rPr>
          <w:rFonts w:ascii="Times New Roman" w:eastAsia="MS Mincho" w:hAnsi="Times New Roman"/>
          <w:sz w:val="24"/>
        </w:rPr>
        <w:t>a healthy, adult</w:t>
      </w:r>
      <w:r>
        <w:rPr>
          <w:rFonts w:ascii="Times New Roman" w:eastAsia="MS Mincho" w:hAnsi="Times New Roman"/>
          <w:sz w:val="24"/>
        </w:rPr>
        <w:t xml:space="preserve"> mouse even at higher dosages.</w:t>
      </w:r>
      <w:r w:rsidR="00DF141A">
        <w:rPr>
          <w:rFonts w:ascii="Times New Roman" w:eastAsia="MS Mincho" w:hAnsi="Times New Roman"/>
          <w:sz w:val="24"/>
        </w:rPr>
        <w:t xml:space="preserve">   Neonates, adolescents, and unhealthy or stressed mice may be more sensitive.</w:t>
      </w:r>
    </w:p>
    <w:p w:rsidR="00FC601D" w:rsidRDefault="00FC601D" w:rsidP="00FC601D">
      <w:pPr>
        <w:pStyle w:val="PlainText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V. Shelf life</w:t>
      </w:r>
    </w:p>
    <w:p w:rsidR="00FC601D" w:rsidRDefault="0000361C" w:rsidP="00FC601D">
      <w:pPr>
        <w:pStyle w:val="PlainText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The stock </w:t>
      </w:r>
      <w:proofErr w:type="spellStart"/>
      <w:r>
        <w:rPr>
          <w:rFonts w:ascii="Times New Roman" w:eastAsia="MS Mincho" w:hAnsi="Times New Roman"/>
          <w:sz w:val="24"/>
        </w:rPr>
        <w:t>A</w:t>
      </w:r>
      <w:r w:rsidR="00FC601D">
        <w:rPr>
          <w:rFonts w:ascii="Times New Roman" w:eastAsia="MS Mincho" w:hAnsi="Times New Roman"/>
          <w:sz w:val="24"/>
        </w:rPr>
        <w:t>vertin</w:t>
      </w:r>
      <w:proofErr w:type="spellEnd"/>
      <w:r w:rsidR="00FC601D">
        <w:rPr>
          <w:rFonts w:ascii="Times New Roman" w:eastAsia="MS Mincho" w:hAnsi="Times New Roman"/>
          <w:sz w:val="24"/>
        </w:rPr>
        <w:t xml:space="preserve"> solution is quite stable at room temperature. </w:t>
      </w:r>
      <w:r>
        <w:rPr>
          <w:rFonts w:ascii="Times New Roman" w:eastAsia="MS Mincho" w:hAnsi="Times New Roman"/>
          <w:sz w:val="24"/>
        </w:rPr>
        <w:t xml:space="preserve">It is advisable to make no more than a six </w:t>
      </w:r>
      <w:proofErr w:type="spellStart"/>
      <w:r>
        <w:rPr>
          <w:rFonts w:ascii="Times New Roman" w:eastAsia="MS Mincho" w:hAnsi="Times New Roman"/>
          <w:sz w:val="24"/>
        </w:rPr>
        <w:t>months</w:t>
      </w:r>
      <w:proofErr w:type="spellEnd"/>
      <w:r>
        <w:rPr>
          <w:rFonts w:ascii="Times New Roman" w:eastAsia="MS Mincho" w:hAnsi="Times New Roman"/>
          <w:sz w:val="24"/>
        </w:rPr>
        <w:t xml:space="preserve"> supply, however. </w:t>
      </w:r>
      <w:r w:rsidR="00FC601D">
        <w:rPr>
          <w:rFonts w:ascii="Times New Roman" w:eastAsia="MS Mincho" w:hAnsi="Times New Roman"/>
          <w:sz w:val="24"/>
        </w:rPr>
        <w:t xml:space="preserve"> Yellowing of the solution indicates oxidation products (toxic) and the stock must be replaced.</w:t>
      </w:r>
    </w:p>
    <w:p w:rsidR="00FC601D" w:rsidRDefault="00FC601D" w:rsidP="00FC601D">
      <w:pPr>
        <w:pStyle w:val="PlainText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Working solutions must be kept refrigerated in a dark bottle until use and should be replaced at least every month.</w:t>
      </w:r>
    </w:p>
    <w:p w:rsidR="00FC601D" w:rsidRDefault="00FC601D" w:rsidP="00FC601D">
      <w:pPr>
        <w:pStyle w:val="PlainText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Each </w:t>
      </w:r>
      <w:r w:rsidR="0000361C">
        <w:rPr>
          <w:rFonts w:ascii="Times New Roman" w:eastAsia="MS Mincho" w:hAnsi="Times New Roman"/>
          <w:sz w:val="24"/>
        </w:rPr>
        <w:t xml:space="preserve">new </w:t>
      </w:r>
      <w:r>
        <w:rPr>
          <w:rFonts w:ascii="Times New Roman" w:eastAsia="MS Mincho" w:hAnsi="Times New Roman"/>
          <w:sz w:val="24"/>
        </w:rPr>
        <w:t xml:space="preserve">preparation of working solution should be </w:t>
      </w:r>
      <w:r w:rsidR="0000361C">
        <w:rPr>
          <w:rFonts w:ascii="Times New Roman" w:eastAsia="MS Mincho" w:hAnsi="Times New Roman"/>
          <w:sz w:val="24"/>
        </w:rPr>
        <w:t>used with caution initially, to determine that the anesthetic efficacy is similar from batch to batch.</w:t>
      </w:r>
      <w:r>
        <w:rPr>
          <w:rFonts w:ascii="Times New Roman" w:eastAsia="MS Mincho" w:hAnsi="Times New Roman"/>
          <w:sz w:val="24"/>
        </w:rPr>
        <w:t xml:space="preserve">  Make sure that the </w:t>
      </w:r>
      <w:r w:rsidR="0000361C">
        <w:rPr>
          <w:rFonts w:ascii="Times New Roman" w:eastAsia="MS Mincho" w:hAnsi="Times New Roman"/>
          <w:sz w:val="24"/>
        </w:rPr>
        <w:t>initial, “</w:t>
      </w:r>
      <w:r>
        <w:rPr>
          <w:rFonts w:ascii="Times New Roman" w:eastAsia="MS Mincho" w:hAnsi="Times New Roman"/>
          <w:sz w:val="24"/>
        </w:rPr>
        <w:t>test mice</w:t>
      </w:r>
      <w:r w:rsidR="0000361C">
        <w:rPr>
          <w:rFonts w:ascii="Times New Roman" w:eastAsia="MS Mincho" w:hAnsi="Times New Roman"/>
          <w:sz w:val="24"/>
        </w:rPr>
        <w:t>”</w:t>
      </w:r>
      <w:r>
        <w:rPr>
          <w:rFonts w:ascii="Times New Roman" w:eastAsia="MS Mincho" w:hAnsi="Times New Roman"/>
          <w:sz w:val="24"/>
        </w:rPr>
        <w:t xml:space="preserve"> are effectively anesthetized and recover completely </w:t>
      </w:r>
      <w:r w:rsidR="0000361C">
        <w:rPr>
          <w:rFonts w:ascii="Times New Roman" w:eastAsia="MS Mincho" w:hAnsi="Times New Roman"/>
          <w:sz w:val="24"/>
        </w:rPr>
        <w:t xml:space="preserve">before proceeding to </w:t>
      </w:r>
      <w:r w:rsidR="001E1254">
        <w:rPr>
          <w:rFonts w:ascii="Times New Roman" w:eastAsia="MS Mincho" w:hAnsi="Times New Roman"/>
          <w:sz w:val="24"/>
        </w:rPr>
        <w:t xml:space="preserve">the next group of mice.  These precautions are especially important in genetically modified mice due to the observation that anesthetic response variability is commonly </w:t>
      </w:r>
      <w:proofErr w:type="gramStart"/>
      <w:r w:rsidR="001E1254">
        <w:rPr>
          <w:rFonts w:ascii="Times New Roman" w:eastAsia="MS Mincho" w:hAnsi="Times New Roman"/>
          <w:sz w:val="24"/>
        </w:rPr>
        <w:t>encountered .</w:t>
      </w:r>
      <w:proofErr w:type="gramEnd"/>
    </w:p>
    <w:p w:rsidR="00FC601D" w:rsidRDefault="00FC601D" w:rsidP="00FC601D">
      <w:pPr>
        <w:pStyle w:val="PlainText"/>
        <w:tabs>
          <w:tab w:val="left" w:pos="270"/>
          <w:tab w:val="left" w:pos="1440"/>
          <w:tab w:val="left" w:pos="3420"/>
          <w:tab w:val="left" w:pos="4410"/>
          <w:tab w:val="left" w:pos="6300"/>
          <w:tab w:val="left" w:pos="7920"/>
        </w:tabs>
        <w:rPr>
          <w:rFonts w:ascii="Times New Roman" w:hAnsi="Times New Roman"/>
          <w:sz w:val="24"/>
        </w:rPr>
      </w:pPr>
    </w:p>
    <w:p w:rsidR="00FC601D" w:rsidRDefault="00FC601D" w:rsidP="00FC601D">
      <w:pPr>
        <w:pStyle w:val="PlainText"/>
        <w:tabs>
          <w:tab w:val="left" w:pos="270"/>
          <w:tab w:val="left" w:pos="1440"/>
          <w:tab w:val="left" w:pos="3420"/>
          <w:tab w:val="left" w:pos="4410"/>
          <w:tab w:val="left" w:pos="6300"/>
          <w:tab w:val="left" w:pos="7920"/>
        </w:tabs>
        <w:rPr>
          <w:rFonts w:ascii="Times New Roman" w:hAnsi="Times New Roman"/>
          <w:sz w:val="24"/>
        </w:rPr>
      </w:pPr>
    </w:p>
    <w:p w:rsidR="00FC601D" w:rsidRPr="004337C7" w:rsidRDefault="00FC601D" w:rsidP="00294AA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commentRangeStart w:id="1"/>
      <w:r w:rsidRPr="004337C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BUPRENORPHINE FOR MICE</w:t>
      </w:r>
      <w:commentRangeEnd w:id="1"/>
      <w:r w:rsidR="004337C7">
        <w:rPr>
          <w:rStyle w:val="CommentReference"/>
        </w:rPr>
        <w:commentReference w:id="1"/>
      </w:r>
    </w:p>
    <w:p w:rsidR="00FC601D" w:rsidRPr="00DF141A" w:rsidRDefault="00FC601D" w:rsidP="00FC601D">
      <w:pPr>
        <w:rPr>
          <w:rFonts w:ascii="Times New Roman" w:hAnsi="Times New Roman" w:cs="Times New Roman"/>
          <w:sz w:val="24"/>
          <w:szCs w:val="24"/>
        </w:rPr>
      </w:pPr>
      <w:r w:rsidRPr="00DF141A">
        <w:rPr>
          <w:rFonts w:ascii="Times New Roman" w:hAnsi="Times New Roman" w:cs="Times New Roman"/>
          <w:sz w:val="24"/>
          <w:szCs w:val="24"/>
        </w:rPr>
        <w:t xml:space="preserve">Trade name: </w:t>
      </w:r>
      <w:proofErr w:type="spellStart"/>
      <w:r w:rsidRPr="00DF141A">
        <w:rPr>
          <w:rFonts w:ascii="Times New Roman" w:hAnsi="Times New Roman" w:cs="Times New Roman"/>
          <w:sz w:val="24"/>
          <w:szCs w:val="24"/>
        </w:rPr>
        <w:t>Buprenex</w:t>
      </w:r>
      <w:proofErr w:type="spellEnd"/>
      <w:r w:rsidR="001344A3">
        <w:rPr>
          <w:rFonts w:ascii="Times New Roman" w:hAnsi="Times New Roman" w:cs="Times New Roman"/>
          <w:sz w:val="24"/>
          <w:szCs w:val="24"/>
        </w:rPr>
        <w:t xml:space="preserve"> or generic</w:t>
      </w:r>
    </w:p>
    <w:p w:rsidR="00FC601D" w:rsidRPr="00DF141A" w:rsidRDefault="00294AAA" w:rsidP="00354DA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</w:t>
      </w:r>
      <w:r w:rsidR="00354DAC">
        <w:rPr>
          <w:rFonts w:ascii="Times New Roman" w:hAnsi="Times New Roman" w:cs="Times New Roman"/>
          <w:sz w:val="24"/>
          <w:szCs w:val="24"/>
        </w:rPr>
        <w:t>Supplied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FC601D" w:rsidRPr="00DF141A">
        <w:rPr>
          <w:rFonts w:ascii="Times New Roman" w:hAnsi="Times New Roman" w:cs="Times New Roman"/>
          <w:sz w:val="24"/>
          <w:szCs w:val="24"/>
        </w:rPr>
        <w:t>0.3 mg/ml in 1 ml ampules.</w:t>
      </w:r>
    </w:p>
    <w:p w:rsidR="00FC601D" w:rsidRDefault="00FC601D" w:rsidP="00354DA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F141A">
        <w:rPr>
          <w:rFonts w:ascii="Times New Roman" w:hAnsi="Times New Roman" w:cs="Times New Roman"/>
          <w:sz w:val="24"/>
          <w:szCs w:val="24"/>
        </w:rPr>
        <w:t>Mouse dose: 0.05 - 0.2 mg/kg</w:t>
      </w:r>
    </w:p>
    <w:p w:rsidR="004C7637" w:rsidRPr="00DF141A" w:rsidRDefault="004C7637" w:rsidP="004C7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Dilution, Storage and </w:t>
      </w:r>
      <w:r w:rsidR="00774D35">
        <w:rPr>
          <w:rFonts w:ascii="Times New Roman" w:hAnsi="Times New Roman" w:cs="Times New Roman"/>
          <w:sz w:val="24"/>
          <w:szCs w:val="24"/>
        </w:rPr>
        <w:t>Administration</w:t>
      </w:r>
    </w:p>
    <w:p w:rsidR="00FC601D" w:rsidRPr="00DF141A" w:rsidRDefault="004C7637" w:rsidP="00FC6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D</w:t>
      </w:r>
      <w:r w:rsidR="00294AAA">
        <w:rPr>
          <w:rFonts w:ascii="Times New Roman" w:hAnsi="Times New Roman" w:cs="Times New Roman"/>
          <w:sz w:val="24"/>
          <w:szCs w:val="24"/>
        </w:rPr>
        <w:t xml:space="preserve">ilute </w:t>
      </w:r>
      <w:proofErr w:type="spellStart"/>
      <w:r w:rsidR="00294AAA">
        <w:rPr>
          <w:rFonts w:ascii="Times New Roman" w:hAnsi="Times New Roman" w:cs="Times New Roman"/>
          <w:sz w:val="24"/>
          <w:szCs w:val="24"/>
        </w:rPr>
        <w:t>Buprenex</w:t>
      </w:r>
      <w:proofErr w:type="spellEnd"/>
      <w:r w:rsidR="00294AAA">
        <w:rPr>
          <w:rFonts w:ascii="Times New Roman" w:hAnsi="Times New Roman" w:cs="Times New Roman"/>
          <w:sz w:val="24"/>
          <w:szCs w:val="24"/>
        </w:rPr>
        <w:t xml:space="preserve"> 1/</w:t>
      </w:r>
      <w:r w:rsidR="00FC601D" w:rsidRPr="00DF141A">
        <w:rPr>
          <w:rFonts w:ascii="Times New Roman" w:hAnsi="Times New Roman" w:cs="Times New Roman"/>
          <w:sz w:val="24"/>
          <w:szCs w:val="24"/>
        </w:rPr>
        <w:t>10 in sterile saline or water</w:t>
      </w:r>
      <w:r w:rsidR="00294AAA">
        <w:rPr>
          <w:rFonts w:ascii="Times New Roman" w:hAnsi="Times New Roman" w:cs="Times New Roman"/>
          <w:sz w:val="24"/>
          <w:szCs w:val="24"/>
        </w:rPr>
        <w:br/>
      </w:r>
      <w:r w:rsidR="00294A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94AA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294AAA">
        <w:rPr>
          <w:rFonts w:ascii="Times New Roman" w:hAnsi="Times New Roman" w:cs="Times New Roman"/>
          <w:sz w:val="24"/>
          <w:szCs w:val="24"/>
        </w:rPr>
        <w:t xml:space="preserve"> concentration of the resulting solution is 0.03 mg/ml, in a total of 10 </w:t>
      </w:r>
      <w:proofErr w:type="spellStart"/>
      <w:r w:rsidR="00294AAA">
        <w:rPr>
          <w:rFonts w:ascii="Times New Roman" w:hAnsi="Times New Roman" w:cs="Times New Roman"/>
          <w:sz w:val="24"/>
          <w:szCs w:val="24"/>
        </w:rPr>
        <w:t>mls</w:t>
      </w:r>
      <w:proofErr w:type="spellEnd"/>
      <w:r w:rsidR="00294AAA">
        <w:rPr>
          <w:rFonts w:ascii="Times New Roman" w:hAnsi="Times New Roman" w:cs="Times New Roman"/>
          <w:sz w:val="24"/>
          <w:szCs w:val="24"/>
        </w:rPr>
        <w:t>.</w:t>
      </w:r>
    </w:p>
    <w:p w:rsidR="00FC601D" w:rsidRPr="00DF141A" w:rsidRDefault="004C7637" w:rsidP="00FC601D">
      <w:pPr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2) S</w:t>
      </w:r>
      <w:r w:rsidR="00FC601D" w:rsidRPr="00DF141A">
        <w:rPr>
          <w:rFonts w:ascii="Times New Roman" w:hAnsi="Times New Roman" w:cs="Times New Roman"/>
          <w:sz w:val="24"/>
          <w:szCs w:val="24"/>
        </w:rPr>
        <w:t xml:space="preserve">tore diluted </w:t>
      </w:r>
      <w:proofErr w:type="spellStart"/>
      <w:r w:rsidR="00FC601D" w:rsidRPr="00DF141A">
        <w:rPr>
          <w:rFonts w:ascii="Times New Roman" w:hAnsi="Times New Roman" w:cs="Times New Roman"/>
          <w:sz w:val="24"/>
          <w:szCs w:val="24"/>
        </w:rPr>
        <w:t>buprenex</w:t>
      </w:r>
      <w:proofErr w:type="spellEnd"/>
      <w:r w:rsidR="00FC601D" w:rsidRPr="00DF141A">
        <w:rPr>
          <w:rFonts w:ascii="Times New Roman" w:hAnsi="Times New Roman" w:cs="Times New Roman"/>
          <w:sz w:val="24"/>
          <w:szCs w:val="24"/>
        </w:rPr>
        <w:t xml:space="preserve"> in sterile </w:t>
      </w:r>
      <w:proofErr w:type="spellStart"/>
      <w:r w:rsidR="00FC601D" w:rsidRPr="00DF141A">
        <w:rPr>
          <w:rFonts w:ascii="Times New Roman" w:hAnsi="Times New Roman" w:cs="Times New Roman"/>
          <w:sz w:val="24"/>
          <w:szCs w:val="24"/>
        </w:rPr>
        <w:t>vacutainer</w:t>
      </w:r>
      <w:proofErr w:type="spellEnd"/>
      <w:r w:rsidR="00FC601D" w:rsidRPr="00DF141A">
        <w:rPr>
          <w:rFonts w:ascii="Times New Roman" w:hAnsi="Times New Roman" w:cs="Times New Roman"/>
          <w:sz w:val="24"/>
          <w:szCs w:val="24"/>
        </w:rPr>
        <w:t xml:space="preserve"> or 10 cc sterile vial and label appropriately (Name, strength, exp. Date, Drug No.)</w:t>
      </w:r>
    </w:p>
    <w:p w:rsidR="00FC601D" w:rsidRPr="00DF141A" w:rsidRDefault="00FC601D" w:rsidP="00FC601D">
      <w:pPr>
        <w:ind w:left="270" w:hanging="270"/>
        <w:rPr>
          <w:rFonts w:ascii="Times New Roman" w:hAnsi="Times New Roman" w:cs="Times New Roman"/>
          <w:sz w:val="24"/>
          <w:szCs w:val="24"/>
        </w:rPr>
      </w:pPr>
      <w:r w:rsidRPr="00DF141A">
        <w:rPr>
          <w:rFonts w:ascii="Times New Roman" w:hAnsi="Times New Roman" w:cs="Times New Roman"/>
          <w:sz w:val="24"/>
          <w:szCs w:val="24"/>
        </w:rPr>
        <w:t>3) Store in locked cabinet</w:t>
      </w:r>
    </w:p>
    <w:p w:rsidR="00FC601D" w:rsidRDefault="00FC601D" w:rsidP="00354DAC">
      <w:pPr>
        <w:ind w:left="720" w:hanging="270"/>
        <w:rPr>
          <w:rFonts w:ascii="Times New Roman" w:hAnsi="Times New Roman" w:cs="Times New Roman"/>
          <w:sz w:val="24"/>
          <w:szCs w:val="24"/>
        </w:rPr>
      </w:pPr>
      <w:r w:rsidRPr="00DF141A">
        <w:rPr>
          <w:rFonts w:ascii="Times New Roman" w:hAnsi="Times New Roman" w:cs="Times New Roman"/>
          <w:sz w:val="24"/>
          <w:szCs w:val="24"/>
        </w:rPr>
        <w:t xml:space="preserve">4) Administer </w:t>
      </w:r>
      <w:r w:rsidR="00354DAC" w:rsidRPr="00DF141A">
        <w:rPr>
          <w:rFonts w:ascii="Times New Roman" w:hAnsi="Times New Roman" w:cs="Times New Roman"/>
          <w:sz w:val="24"/>
          <w:szCs w:val="24"/>
        </w:rPr>
        <w:t>subcutaneously</w:t>
      </w:r>
      <w:r w:rsidR="00354DAC">
        <w:rPr>
          <w:rFonts w:ascii="Times New Roman" w:hAnsi="Times New Roman" w:cs="Times New Roman"/>
          <w:sz w:val="24"/>
          <w:szCs w:val="24"/>
        </w:rPr>
        <w:t xml:space="preserve"> </w:t>
      </w:r>
      <w:r w:rsidRPr="00DF141A">
        <w:rPr>
          <w:rFonts w:ascii="Times New Roman" w:hAnsi="Times New Roman" w:cs="Times New Roman"/>
          <w:sz w:val="24"/>
          <w:szCs w:val="24"/>
        </w:rPr>
        <w:t xml:space="preserve">at rate of </w:t>
      </w:r>
      <w:r w:rsidR="00354DAC">
        <w:rPr>
          <w:rFonts w:ascii="Times New Roman" w:hAnsi="Times New Roman" w:cs="Times New Roman"/>
          <w:sz w:val="24"/>
          <w:szCs w:val="24"/>
        </w:rPr>
        <w:br/>
      </w:r>
      <w:r w:rsidRPr="00DF141A">
        <w:rPr>
          <w:rFonts w:ascii="Times New Roman" w:hAnsi="Times New Roman" w:cs="Times New Roman"/>
          <w:sz w:val="24"/>
          <w:szCs w:val="24"/>
        </w:rPr>
        <w:t>0.</w:t>
      </w:r>
      <w:r w:rsidR="00354DAC">
        <w:rPr>
          <w:rFonts w:ascii="Times New Roman" w:hAnsi="Times New Roman" w:cs="Times New Roman"/>
          <w:sz w:val="24"/>
          <w:szCs w:val="24"/>
        </w:rPr>
        <w:t>06</w:t>
      </w:r>
      <w:r w:rsidRPr="00DF141A">
        <w:rPr>
          <w:rFonts w:ascii="Times New Roman" w:hAnsi="Times New Roman" w:cs="Times New Roman"/>
          <w:sz w:val="24"/>
          <w:szCs w:val="24"/>
        </w:rPr>
        <w:t xml:space="preserve"> cc / </w:t>
      </w:r>
      <w:r w:rsidR="00354DAC">
        <w:rPr>
          <w:rFonts w:ascii="Times New Roman" w:hAnsi="Times New Roman" w:cs="Times New Roman"/>
          <w:sz w:val="24"/>
          <w:szCs w:val="24"/>
        </w:rPr>
        <w:t xml:space="preserve">20 </w:t>
      </w:r>
      <w:proofErr w:type="spellStart"/>
      <w:r w:rsidR="00354DAC">
        <w:rPr>
          <w:rFonts w:ascii="Times New Roman" w:hAnsi="Times New Roman" w:cs="Times New Roman"/>
          <w:sz w:val="24"/>
          <w:szCs w:val="24"/>
        </w:rPr>
        <w:t>gm</w:t>
      </w:r>
      <w:proofErr w:type="spellEnd"/>
      <w:r w:rsidR="00354DAC">
        <w:rPr>
          <w:rFonts w:ascii="Times New Roman" w:hAnsi="Times New Roman" w:cs="Times New Roman"/>
          <w:sz w:val="24"/>
          <w:szCs w:val="24"/>
        </w:rPr>
        <w:t xml:space="preserve"> mouse</w:t>
      </w:r>
      <w:r w:rsidRPr="00DF141A">
        <w:rPr>
          <w:rFonts w:ascii="Times New Roman" w:hAnsi="Times New Roman" w:cs="Times New Roman"/>
          <w:sz w:val="24"/>
          <w:szCs w:val="24"/>
        </w:rPr>
        <w:t xml:space="preserve"> (Delivered dose; 0.1 mg/kg).</w:t>
      </w:r>
    </w:p>
    <w:p w:rsidR="00354DAC" w:rsidRDefault="00354DAC" w:rsidP="00354DAC">
      <w:pPr>
        <w:ind w:left="7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0.08 cc/25 </w:t>
      </w:r>
      <w:proofErr w:type="spellStart"/>
      <w:r>
        <w:rPr>
          <w:rFonts w:ascii="Times New Roman" w:hAnsi="Times New Roman" w:cs="Times New Roman"/>
          <w:sz w:val="24"/>
          <w:szCs w:val="24"/>
        </w:rPr>
        <w:t>gm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mouse </w:t>
      </w:r>
      <w:r w:rsidRPr="00DF141A">
        <w:rPr>
          <w:rFonts w:ascii="Times New Roman" w:hAnsi="Times New Roman" w:cs="Times New Roman"/>
          <w:sz w:val="24"/>
          <w:szCs w:val="24"/>
        </w:rPr>
        <w:t>(Delivered dose; 0.1 mg/kg).</w:t>
      </w:r>
      <w:proofErr w:type="gramEnd"/>
    </w:p>
    <w:p w:rsidR="00354DAC" w:rsidRPr="00DF141A" w:rsidRDefault="00354DAC" w:rsidP="00354DAC">
      <w:pPr>
        <w:ind w:left="7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0.1 cc/30 </w:t>
      </w:r>
      <w:proofErr w:type="spellStart"/>
      <w:r>
        <w:rPr>
          <w:rFonts w:ascii="Times New Roman" w:hAnsi="Times New Roman" w:cs="Times New Roman"/>
          <w:sz w:val="24"/>
          <w:szCs w:val="24"/>
        </w:rPr>
        <w:t>gm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mouse </w:t>
      </w:r>
      <w:r w:rsidRPr="00DF141A">
        <w:rPr>
          <w:rFonts w:ascii="Times New Roman" w:hAnsi="Times New Roman" w:cs="Times New Roman"/>
          <w:sz w:val="24"/>
          <w:szCs w:val="24"/>
        </w:rPr>
        <w:t>(Delivered dose; 0.1 mg/kg).</w:t>
      </w:r>
      <w:proofErr w:type="gramEnd"/>
    </w:p>
    <w:p w:rsidR="00FC601D" w:rsidRPr="00DF141A" w:rsidRDefault="00FC601D" w:rsidP="00FC601D">
      <w:pPr>
        <w:ind w:left="270" w:hanging="270"/>
        <w:rPr>
          <w:rFonts w:ascii="Times New Roman" w:hAnsi="Times New Roman" w:cs="Times New Roman"/>
          <w:sz w:val="24"/>
          <w:szCs w:val="24"/>
        </w:rPr>
      </w:pPr>
      <w:r w:rsidRPr="00DF141A">
        <w:rPr>
          <w:rFonts w:ascii="Times New Roman" w:hAnsi="Times New Roman" w:cs="Times New Roman"/>
          <w:sz w:val="24"/>
          <w:szCs w:val="24"/>
        </w:rPr>
        <w:t>5) Best timing of administration is BEFORE incision, i.e., during anesthesia induction.</w:t>
      </w:r>
    </w:p>
    <w:p w:rsidR="00FC601D" w:rsidRPr="00DF141A" w:rsidRDefault="00FC601D" w:rsidP="00FC601D">
      <w:pPr>
        <w:ind w:left="270" w:hanging="270"/>
        <w:rPr>
          <w:rFonts w:ascii="Times New Roman" w:hAnsi="Times New Roman" w:cs="Times New Roman"/>
          <w:sz w:val="24"/>
          <w:szCs w:val="24"/>
        </w:rPr>
      </w:pPr>
      <w:r w:rsidRPr="00DF141A">
        <w:rPr>
          <w:rFonts w:ascii="Times New Roman" w:hAnsi="Times New Roman" w:cs="Times New Roman"/>
          <w:sz w:val="24"/>
          <w:szCs w:val="24"/>
        </w:rPr>
        <w:t>6) Analgesic activity is present up to 12 hours.</w:t>
      </w:r>
    </w:p>
    <w:p w:rsidR="00FC601D" w:rsidRPr="00DF141A" w:rsidRDefault="00FC601D" w:rsidP="00FC601D">
      <w:pPr>
        <w:pStyle w:val="PlainText"/>
        <w:tabs>
          <w:tab w:val="left" w:pos="270"/>
          <w:tab w:val="left" w:pos="1440"/>
          <w:tab w:val="left" w:pos="3420"/>
          <w:tab w:val="left" w:pos="4410"/>
          <w:tab w:val="left" w:pos="6300"/>
          <w:tab w:val="left" w:pos="7920"/>
        </w:tabs>
        <w:rPr>
          <w:rFonts w:ascii="Times New Roman" w:hAnsi="Times New Roman"/>
          <w:sz w:val="24"/>
          <w:szCs w:val="24"/>
        </w:rPr>
      </w:pPr>
      <w:r w:rsidRPr="00DF141A">
        <w:rPr>
          <w:rFonts w:ascii="Times New Roman" w:hAnsi="Times New Roman"/>
          <w:sz w:val="24"/>
          <w:szCs w:val="24"/>
        </w:rPr>
        <w:t>7) Mice should be re-checked for signs of pain or discomfort 12 hours after initial dose to determine need for additional analgesic.</w:t>
      </w:r>
    </w:p>
    <w:p w:rsidR="00A67FAE" w:rsidRDefault="00A67FAE" w:rsidP="00A67FAE">
      <w:pPr>
        <w:ind w:left="360" w:hanging="360"/>
      </w:pPr>
    </w:p>
    <w:p w:rsidR="00A67FAE" w:rsidRDefault="00A67FAE" w:rsidP="00A67FAE">
      <w:pPr>
        <w:ind w:left="360" w:hanging="360"/>
      </w:pPr>
      <w:r>
        <w:t xml:space="preserve">Notes:  </w:t>
      </w:r>
      <w:bookmarkStart w:id="2" w:name="_GoBack"/>
      <w:bookmarkEnd w:id="2"/>
    </w:p>
    <w:p w:rsidR="001344A3" w:rsidRDefault="00AE37C0" w:rsidP="00AE37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44A3">
        <w:rPr>
          <w:rFonts w:ascii="Times New Roman" w:hAnsi="Times New Roman" w:cs="Times New Roman"/>
          <w:sz w:val="24"/>
          <w:szCs w:val="24"/>
        </w:rPr>
        <w:t>Buprenorphine is an opioid analgesic with excellent analgesic activity.</w:t>
      </w:r>
    </w:p>
    <w:p w:rsidR="001344A3" w:rsidRDefault="00AE37C0" w:rsidP="00AE37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44A3">
        <w:rPr>
          <w:rFonts w:ascii="Times New Roman" w:hAnsi="Times New Roman" w:cs="Times New Roman"/>
          <w:sz w:val="24"/>
          <w:szCs w:val="24"/>
        </w:rPr>
        <w:t>Respiratory depression is not usually a problem with this opioid administered at analgesic levels.</w:t>
      </w:r>
    </w:p>
    <w:p w:rsidR="001344A3" w:rsidRDefault="00AE37C0" w:rsidP="00AE37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44A3">
        <w:rPr>
          <w:rFonts w:ascii="Times New Roman" w:hAnsi="Times New Roman" w:cs="Times New Roman"/>
          <w:sz w:val="24"/>
          <w:szCs w:val="24"/>
        </w:rPr>
        <w:t>Opioid analgesics may reduce the quantity of primary anesthetic administered.</w:t>
      </w:r>
    </w:p>
    <w:p w:rsidR="00AE37C0" w:rsidRPr="001344A3" w:rsidRDefault="00AE37C0" w:rsidP="00AE37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44A3">
        <w:rPr>
          <w:rFonts w:ascii="Times New Roman" w:hAnsi="Times New Roman" w:cs="Times New Roman"/>
          <w:sz w:val="24"/>
          <w:szCs w:val="24"/>
        </w:rPr>
        <w:t xml:space="preserve">Multiple doses of </w:t>
      </w:r>
      <w:r w:rsidR="00881988">
        <w:rPr>
          <w:rFonts w:ascii="Times New Roman" w:hAnsi="Times New Roman" w:cs="Times New Roman"/>
          <w:sz w:val="24"/>
          <w:szCs w:val="24"/>
        </w:rPr>
        <w:t>B</w:t>
      </w:r>
      <w:r w:rsidRPr="001344A3">
        <w:rPr>
          <w:rFonts w:ascii="Times New Roman" w:hAnsi="Times New Roman" w:cs="Times New Roman"/>
          <w:sz w:val="24"/>
          <w:szCs w:val="24"/>
        </w:rPr>
        <w:t xml:space="preserve">uprenorphine in rodents </w:t>
      </w:r>
      <w:r w:rsidR="00CD0436">
        <w:rPr>
          <w:rFonts w:ascii="Times New Roman" w:hAnsi="Times New Roman" w:cs="Times New Roman"/>
          <w:sz w:val="24"/>
          <w:szCs w:val="24"/>
        </w:rPr>
        <w:t>have</w:t>
      </w:r>
      <w:r w:rsidRPr="001344A3">
        <w:rPr>
          <w:rFonts w:ascii="Times New Roman" w:hAnsi="Times New Roman" w:cs="Times New Roman"/>
          <w:sz w:val="24"/>
          <w:szCs w:val="24"/>
        </w:rPr>
        <w:t xml:space="preserve"> occasionally been associated with a tendency of the rodent to ingest bedding and subsequently exhibit decreased appetite for food.  The reason for this is as yet unexplained.  For this reason, no more than t</w:t>
      </w:r>
      <w:r w:rsidR="00CD0436">
        <w:rPr>
          <w:rFonts w:ascii="Times New Roman" w:hAnsi="Times New Roman" w:cs="Times New Roman"/>
          <w:sz w:val="24"/>
          <w:szCs w:val="24"/>
        </w:rPr>
        <w:t>hree</w:t>
      </w:r>
      <w:r w:rsidRPr="001344A3">
        <w:rPr>
          <w:rFonts w:ascii="Times New Roman" w:hAnsi="Times New Roman" w:cs="Times New Roman"/>
          <w:sz w:val="24"/>
          <w:szCs w:val="24"/>
        </w:rPr>
        <w:t xml:space="preserve"> sequential doses </w:t>
      </w:r>
      <w:r w:rsidR="00CD0436" w:rsidRPr="001344A3">
        <w:rPr>
          <w:rFonts w:ascii="Times New Roman" w:hAnsi="Times New Roman" w:cs="Times New Roman"/>
          <w:sz w:val="24"/>
          <w:szCs w:val="24"/>
        </w:rPr>
        <w:t>are</w:t>
      </w:r>
      <w:r w:rsidRPr="001344A3">
        <w:rPr>
          <w:rFonts w:ascii="Times New Roman" w:hAnsi="Times New Roman" w:cs="Times New Roman"/>
          <w:sz w:val="24"/>
          <w:szCs w:val="24"/>
        </w:rPr>
        <w:t xml:space="preserve"> recommended.  If the mouse has not responded to the analgesic by this time, it is not likely to do so, and euthanasia should be considered.</w:t>
      </w:r>
    </w:p>
    <w:sectPr w:rsidR="00AE37C0" w:rsidRPr="001344A3" w:rsidSect="005206E8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am, Korey" w:date="2016-11-03T17:49:00Z" w:initials="KK">
    <w:p w:rsidR="004337C7" w:rsidRDefault="004337C7">
      <w:pPr>
        <w:pStyle w:val="CommentText"/>
      </w:pPr>
      <w:r>
        <w:rPr>
          <w:rStyle w:val="CommentReference"/>
        </w:rPr>
        <w:annotationRef/>
      </w:r>
      <w:r>
        <w:t>We use this</w:t>
      </w:r>
    </w:p>
  </w:comment>
  <w:comment w:id="1" w:author="Kam, Korey" w:date="2016-11-03T17:49:00Z" w:initials="KK">
    <w:p w:rsidR="004337C7" w:rsidRDefault="004337C7">
      <w:pPr>
        <w:pStyle w:val="CommentText"/>
      </w:pPr>
      <w:r>
        <w:rPr>
          <w:rStyle w:val="CommentReference"/>
        </w:rPr>
        <w:annotationRef/>
      </w:r>
      <w:r>
        <w:t>Dilute beginning here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B4142"/>
    <w:multiLevelType w:val="hybridMultilevel"/>
    <w:tmpl w:val="77ECF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6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BAC"/>
    <w:rsid w:val="0000361C"/>
    <w:rsid w:val="00122C4D"/>
    <w:rsid w:val="001344A3"/>
    <w:rsid w:val="001E1254"/>
    <w:rsid w:val="00294AAA"/>
    <w:rsid w:val="00307118"/>
    <w:rsid w:val="00354DAC"/>
    <w:rsid w:val="004337C7"/>
    <w:rsid w:val="004C7637"/>
    <w:rsid w:val="005206E8"/>
    <w:rsid w:val="005952FF"/>
    <w:rsid w:val="005C14F3"/>
    <w:rsid w:val="005E250B"/>
    <w:rsid w:val="006A7C3D"/>
    <w:rsid w:val="006B7FFC"/>
    <w:rsid w:val="006D5BAC"/>
    <w:rsid w:val="00744CAF"/>
    <w:rsid w:val="00774D35"/>
    <w:rsid w:val="00881988"/>
    <w:rsid w:val="00895501"/>
    <w:rsid w:val="0090337E"/>
    <w:rsid w:val="00961072"/>
    <w:rsid w:val="0098082C"/>
    <w:rsid w:val="00A430A0"/>
    <w:rsid w:val="00A67FAE"/>
    <w:rsid w:val="00A80F54"/>
    <w:rsid w:val="00AE37C0"/>
    <w:rsid w:val="00B33ECC"/>
    <w:rsid w:val="00C83118"/>
    <w:rsid w:val="00CD0436"/>
    <w:rsid w:val="00D7461F"/>
    <w:rsid w:val="00DF141A"/>
    <w:rsid w:val="00E7264D"/>
    <w:rsid w:val="00FC601D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501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FC601D"/>
    <w:rPr>
      <w:rFonts w:ascii="Courier New" w:hAnsi="Courier New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337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7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7C7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7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7C7"/>
    <w:rPr>
      <w:rFonts w:ascii="Arial" w:hAnsi="Arial" w:cs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7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7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501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FC601D"/>
    <w:rPr>
      <w:rFonts w:ascii="Courier New" w:hAnsi="Courier New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337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7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7C7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7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7C7"/>
    <w:rPr>
      <w:rFonts w:ascii="Arial" w:hAnsi="Arial" w:cs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7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7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MICE</vt:lpstr>
    </vt:vector>
  </TitlesOfParts>
  <Company>Health Sciences Library and Informatics Center</Company>
  <LinksUpToDate>false</LinksUpToDate>
  <CharactersWithSpaces>6053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MICE</dc:title>
  <dc:creator>hsc</dc:creator>
  <cp:lastModifiedBy>Kam, Korey</cp:lastModifiedBy>
  <cp:revision>3</cp:revision>
  <dcterms:created xsi:type="dcterms:W3CDTF">2016-08-12T20:16:00Z</dcterms:created>
  <dcterms:modified xsi:type="dcterms:W3CDTF">2016-11-03T22:03:00Z</dcterms:modified>
</cp:coreProperties>
</file>