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2D73B7D4" w14:textId="77777777" w:rsidR="00957873" w:rsidRDefault="0031778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r w:rsidRPr="00FA4F14">
            <w:rPr>
              <w:szCs w:val="16"/>
            </w:rPr>
            <w:fldChar w:fldCharType="begin"/>
          </w:r>
          <w:r w:rsidR="002F66A6" w:rsidRPr="00FA4F14">
            <w:rPr>
              <w:szCs w:val="16"/>
            </w:rPr>
            <w:instrText xml:space="preserve"> TOC \o "1-3" \h \z \u </w:instrText>
          </w:r>
          <w:r w:rsidRPr="00FA4F14">
            <w:rPr>
              <w:szCs w:val="16"/>
            </w:rPr>
            <w:fldChar w:fldCharType="separate"/>
          </w:r>
          <w:hyperlink w:anchor="_Toc509574054" w:history="1">
            <w:r w:rsidR="00957873" w:rsidRPr="00365BB0">
              <w:rPr>
                <w:rStyle w:val="Hyperlink"/>
              </w:rPr>
              <w:t>Buffers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_Toc509574054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2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4B60155C" w14:textId="77777777" w:rsidR="00957873" w:rsidRDefault="00CC5EDB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55" w:history="1">
            <w:r w:rsidR="00957873" w:rsidRPr="00365BB0">
              <w:rPr>
                <w:rStyle w:val="Hyperlink"/>
                <w:rFonts w:eastAsia="Times New Roman"/>
              </w:rPr>
              <w:t>PTx.2% (1L)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_Toc509574055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2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40203FFE" w14:textId="77777777" w:rsidR="00957873" w:rsidRDefault="00CC5EDB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56" w:history="1">
            <w:r w:rsidR="00957873" w:rsidRPr="00365BB0">
              <w:rPr>
                <w:rStyle w:val="Hyperlink"/>
                <w:rFonts w:eastAsia="Times New Roman"/>
              </w:rPr>
              <w:t>PTwH (1L)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_Toc509574056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2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043B762" w14:textId="77777777" w:rsidR="00957873" w:rsidRDefault="00CC5EDB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57" w:history="1">
            <w:r w:rsidR="00957873" w:rsidRPr="00365BB0">
              <w:rPr>
                <w:rStyle w:val="Hyperlink"/>
                <w:rFonts w:eastAsia="Times New Roman"/>
              </w:rPr>
              <w:t>Permeabilizing buffer (50mL)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_Toc509574057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2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0DF08B6" w14:textId="77777777" w:rsidR="00957873" w:rsidRDefault="00CC5EDB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58" w:history="1">
            <w:r w:rsidR="00957873" w:rsidRPr="00365BB0">
              <w:rPr>
                <w:rStyle w:val="Hyperlink"/>
                <w:rFonts w:eastAsia="Times New Roman"/>
              </w:rPr>
              <w:t>Secondary antibodies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_Toc509574058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2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775E0D59" w14:textId="77777777" w:rsidR="00957873" w:rsidRDefault="00CC5EDB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59" w:history="1">
            <w:r w:rsidR="00957873" w:rsidRPr="00365BB0">
              <w:rPr>
                <w:rStyle w:val="Hyperlink"/>
              </w:rPr>
              <w:t>Sample Collection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_Toc509574059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2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6E330A5D" w14:textId="77777777" w:rsidR="00957873" w:rsidRDefault="00CC5EDB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0" w:history="1">
            <w:r w:rsidR="00957873" w:rsidRPr="00365BB0">
              <w:rPr>
                <w:rStyle w:val="Hyperlink"/>
                <w:rFonts w:eastAsia="Times New Roman"/>
              </w:rPr>
              <w:t>Embed brain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_Toc509574060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3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721755E" w14:textId="77777777" w:rsidR="00957873" w:rsidRDefault="00CC5EDB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1" w:history="1">
            <w:r w:rsidR="00957873" w:rsidRPr="00365BB0">
              <w:rPr>
                <w:rStyle w:val="Hyperlink"/>
              </w:rPr>
              <w:t>Immunolabeling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_Toc509574061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4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19A05A10" w14:textId="77777777" w:rsidR="00957873" w:rsidRDefault="00CC5EDB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2" w:history="1">
            <w:r w:rsidR="00957873" w:rsidRPr="00365BB0">
              <w:rPr>
                <w:rStyle w:val="Hyperlink"/>
              </w:rPr>
              <w:t>Clearing tissue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_Toc509574062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5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7ABD328" w14:textId="77777777" w:rsidR="00957873" w:rsidRDefault="00CC5EDB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3" w:history="1">
            <w:r w:rsidR="00957873" w:rsidRPr="00365BB0">
              <w:rPr>
                <w:rStyle w:val="Hyperlink"/>
              </w:rPr>
              <w:t>Tissue check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_Toc509574063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5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55D079F9" w14:textId="77777777" w:rsidR="00957873" w:rsidRDefault="00CC5EDB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4" w:history="1">
            <w:r w:rsidR="00957873" w:rsidRPr="00365BB0">
              <w:rPr>
                <w:rStyle w:val="Hyperlink"/>
              </w:rPr>
              <w:t>Troubleshooting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_Toc509574064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5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9E43A7F" w14:textId="77777777" w:rsidR="00957873" w:rsidRDefault="00CC5EDB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5" w:history="1">
            <w:r w:rsidR="00957873" w:rsidRPr="00365BB0">
              <w:rPr>
                <w:rStyle w:val="Hyperlink"/>
              </w:rPr>
              <w:t>Antibodies tested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_Toc509574065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03A4E957" w14:textId="77777777" w:rsidR="00957873" w:rsidRDefault="00CC5EDB">
          <w:pPr>
            <w:pStyle w:val="TOC2"/>
            <w:rPr>
              <w:noProof/>
              <w:sz w:val="22"/>
            </w:rPr>
          </w:pPr>
          <w:hyperlink w:anchor="_Toc509574066" w:history="1">
            <w:r w:rsidR="00957873" w:rsidRPr="00365BB0">
              <w:rPr>
                <w:rStyle w:val="Hyperlink"/>
              </w:rPr>
              <w:t>Primaries: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_Toc509574066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689861DB" w14:textId="77777777" w:rsidR="00957873" w:rsidRDefault="00CC5EDB">
          <w:pPr>
            <w:pStyle w:val="TOC2"/>
            <w:rPr>
              <w:noProof/>
              <w:sz w:val="22"/>
            </w:rPr>
          </w:pPr>
          <w:hyperlink w:anchor="_Toc509574067" w:history="1">
            <w:r w:rsidR="00957873" w:rsidRPr="00365BB0">
              <w:rPr>
                <w:rStyle w:val="Hyperlink"/>
              </w:rPr>
              <w:t>Secondaries: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_Toc509574067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8EEF1B1" w14:textId="77777777" w:rsidR="00957873" w:rsidRDefault="00CC5EDB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8" w:history="1">
            <w:r w:rsidR="00957873" w:rsidRPr="00365BB0">
              <w:rPr>
                <w:rStyle w:val="Hyperlink"/>
              </w:rPr>
              <w:t>Light Sheet Imaging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_Toc509574068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41BAD2B1" w14:textId="77777777" w:rsidR="00957873" w:rsidRDefault="00CC5EDB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69" w:history="1">
            <w:r w:rsidR="00957873" w:rsidRPr="00365BB0">
              <w:rPr>
                <w:rStyle w:val="Hyperlink"/>
              </w:rPr>
              <w:t>Mount to sample holder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_Toc509574069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7319D67" w14:textId="77777777" w:rsidR="00957873" w:rsidRDefault="00CC5EDB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70" w:history="1">
            <w:r w:rsidR="00957873" w:rsidRPr="00365BB0">
              <w:rPr>
                <w:rStyle w:val="Hyperlink"/>
              </w:rPr>
              <w:t>Schedule LaVision Ultramicroscope at Microscopy Core with Nikos &amp; Sijie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_Toc509574070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05704EBD" w14:textId="77777777" w:rsidR="00957873" w:rsidRDefault="00CC5EDB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71" w:history="1">
            <w:r w:rsidR="00957873" w:rsidRPr="00365BB0">
              <w:rPr>
                <w:rStyle w:val="Hyperlink"/>
              </w:rPr>
              <w:t>Quantification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_Toc509574071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408965BA" w14:textId="77777777" w:rsidR="00957873" w:rsidRDefault="00CC5EDB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72" w:history="1">
            <w:r w:rsidR="00957873" w:rsidRPr="00365BB0">
              <w:rPr>
                <w:rStyle w:val="Hyperlink"/>
              </w:rPr>
              <w:t>References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_Toc509574072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76523">
              <w:rPr>
                <w:noProof/>
                <w:webHidden/>
              </w:rPr>
              <w:t>7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49301907" w14:textId="7296C655" w:rsidR="002F66A6" w:rsidRPr="00DF0AAA" w:rsidRDefault="0031778D" w:rsidP="00FA4F14">
          <w:pPr>
            <w:spacing w:after="0" w:line="240" w:lineRule="auto"/>
            <w:ind w:firstLine="0"/>
          </w:pPr>
          <w:r w:rsidRPr="00FA4F14">
            <w:rPr>
              <w:sz w:val="16"/>
              <w:szCs w:val="16"/>
            </w:rP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7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4F27A5F1" w:rsidR="0013555D" w:rsidRPr="00313D8B" w:rsidRDefault="006C5DAE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</w:t>
            </w:r>
            <w:r w:rsidR="0013555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 w:rsidR="0013555D" w:rsidRPr="00313D8B">
              <w:rPr>
                <w:sz w:val="18"/>
                <w:szCs w:val="18"/>
              </w:rPr>
              <w:t>rain</w:t>
            </w:r>
            <w:r w:rsidR="0013555D"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9E817B6" w14:textId="77777777" w:rsidR="00FC0220" w:rsidRDefault="00FC0220" w:rsidP="00FC0220">
      <w:pPr>
        <w:ind w:firstLine="0"/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</w:pPr>
      <w:r>
        <w:br w:type="page"/>
      </w:r>
    </w:p>
    <w:p w14:paraId="553CF9CF" w14:textId="67844F6E" w:rsidR="004D3BE4" w:rsidRDefault="00C11E29" w:rsidP="00C04BAD">
      <w:pPr>
        <w:pStyle w:val="Heading1"/>
      </w:pPr>
      <w:bookmarkStart w:id="0" w:name="_Toc509574054"/>
      <w:r>
        <w:lastRenderedPageBreak/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9574055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iDISCO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tritonX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9574056"/>
      <w:proofErr w:type="spellStart"/>
      <w:r w:rsidRPr="00592CBF">
        <w:rPr>
          <w:rFonts w:eastAsia="Times New Roman"/>
        </w:rPr>
        <w:t>PTwH</w:t>
      </w:r>
      <w:proofErr w:type="spellEnd"/>
      <w:r w:rsidRPr="00592CBF">
        <w:rPr>
          <w:rFonts w:eastAsia="Times New Roman"/>
        </w:rPr>
        <w:t xml:space="preserve">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FC0220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1mL of 10mg/mL Heparin stock solution </w:t>
      </w:r>
    </w:p>
    <w:p w14:paraId="4FBC5816" w14:textId="39F3F098" w:rsidR="00592CBF" w:rsidRDefault="0061011B" w:rsidP="009B0338">
      <w:pPr>
        <w:pStyle w:val="Heading3"/>
        <w:spacing w:line="240" w:lineRule="auto"/>
        <w:rPr>
          <w:rFonts w:eastAsia="Times New Roman"/>
        </w:rPr>
      </w:pPr>
      <w:bookmarkStart w:id="3" w:name="_Toc509574057"/>
      <w:proofErr w:type="spellStart"/>
      <w:r>
        <w:rPr>
          <w:rFonts w:eastAsia="Times New Roman"/>
        </w:rPr>
        <w:t>Permeabilizing</w:t>
      </w:r>
      <w:proofErr w:type="spellEnd"/>
      <w:r w:rsidR="00400C2A">
        <w:rPr>
          <w:rFonts w:eastAsia="Times New Roman"/>
        </w:rPr>
        <w:t xml:space="preserve"> buffer</w:t>
      </w:r>
      <w:r w:rsidR="00592CBF" w:rsidRPr="00592CBF">
        <w:rPr>
          <w:rFonts w:eastAsia="Times New Roman"/>
        </w:rPr>
        <w:t xml:space="preserve"> (50mL)</w:t>
      </w:r>
      <w:bookmarkEnd w:id="3"/>
      <w:r w:rsidR="00592CBF"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504ABD0A" w:rsidR="00592CBF" w:rsidRPr="00592CBF" w:rsidRDefault="00134459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3mL of Goat</w:t>
      </w:r>
      <w:r w:rsidR="00592CBF" w:rsidRPr="00592CBF">
        <w:rPr>
          <w:rFonts w:ascii="Times New Roman" w:eastAsia="Times New Roman" w:hAnsi="Times New Roman" w:cs="Times New Roman"/>
          <w:sz w:val="24"/>
          <w:szCs w:val="24"/>
        </w:rPr>
        <w:t xml:space="preserve"> Serum </w:t>
      </w:r>
    </w:p>
    <w:p w14:paraId="39D3920F" w14:textId="170B0F67" w:rsidR="00F572AE" w:rsidRPr="00FC0220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5mL of DMSO</w:t>
      </w:r>
    </w:p>
    <w:p w14:paraId="1AA52143" w14:textId="3A8B1736" w:rsidR="0061011B" w:rsidRPr="00FC0220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0.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 w:rsidR="0061011B"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% Sodium </w:t>
      </w:r>
      <w:proofErr w:type="spellStart"/>
      <w:r w:rsidR="0061011B" w:rsidRPr="00FC0220">
        <w:rPr>
          <w:rFonts w:ascii="Times New Roman" w:eastAsia="Times New Roman" w:hAnsi="Times New Roman" w:cs="Times New Roman"/>
          <w:b/>
          <w:sz w:val="24"/>
          <w:szCs w:val="24"/>
        </w:rPr>
        <w:t>azide</w:t>
      </w:r>
      <w:proofErr w:type="spellEnd"/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>0.01</w:t>
      </w: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 xml:space="preserve"> to 50mL, or 0.1g to 500mL</w:t>
      </w: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9BDB65C" w14:textId="58832A5D" w:rsidR="003B6787" w:rsidRPr="00FC0220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4" w:name="_Toc509574058"/>
      <w:r>
        <w:rPr>
          <w:rFonts w:eastAsia="Times New Roman"/>
        </w:rPr>
        <w:t>Secondary antibodies</w:t>
      </w:r>
      <w:bookmarkEnd w:id="4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5" w:name="_Toc509574059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4196B7C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9109B6">
        <w:rPr>
          <w:rFonts w:ascii="Times New Roman" w:eastAsia="Times New Roman" w:hAnsi="Times New Roman" w:cs="Times New Roman"/>
          <w:sz w:val="24"/>
          <w:szCs w:val="24"/>
        </w:rPr>
        <w:t>. Wash in PBS on rock</w:t>
      </w:r>
      <w:r w:rsidR="002D6C22">
        <w:rPr>
          <w:rFonts w:ascii="Times New Roman" w:eastAsia="Times New Roman" w:hAnsi="Times New Roman" w:cs="Times New Roman"/>
          <w:sz w:val="24"/>
          <w:szCs w:val="24"/>
        </w:rPr>
        <w:t xml:space="preserve">: RT 1 </w:t>
      </w:r>
      <w:proofErr w:type="spellStart"/>
      <w:r w:rsidR="002D6C22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 x 3times.</w:t>
      </w:r>
    </w:p>
    <w:p w14:paraId="1FB58AE8" w14:textId="77777777" w:rsidR="00957873" w:rsidRDefault="00957873">
      <w:pPr>
        <w:rPr>
          <w:rFonts w:asciiTheme="majorHAnsi" w:eastAsia="Times New Roman" w:hAnsiTheme="majorHAnsi" w:cstheme="majorBidi"/>
          <w:b/>
          <w:bCs/>
          <w:i/>
          <w:iCs/>
          <w:sz w:val="32"/>
          <w:szCs w:val="32"/>
        </w:rPr>
      </w:pPr>
      <w:r>
        <w:rPr>
          <w:rFonts w:eastAsia="Times New Roman"/>
        </w:rPr>
        <w:br w:type="page"/>
      </w:r>
    </w:p>
    <w:p w14:paraId="23A320BC" w14:textId="162B8C64" w:rsidR="002D6C22" w:rsidRDefault="002D6C22" w:rsidP="002D6C22">
      <w:pPr>
        <w:pStyle w:val="Heading1"/>
        <w:rPr>
          <w:rFonts w:eastAsia="Times New Roman"/>
        </w:rPr>
      </w:pPr>
      <w:bookmarkStart w:id="6" w:name="_Toc509574060"/>
      <w:r>
        <w:rPr>
          <w:rFonts w:eastAsia="Times New Roman"/>
        </w:rPr>
        <w:lastRenderedPageBreak/>
        <w:t>Embed brain</w:t>
      </w:r>
      <w:bookmarkEnd w:id="6"/>
    </w:p>
    <w:p w14:paraId="76047F41" w14:textId="6F1B867B" w:rsidR="002D6C22" w:rsidRDefault="002D6C22" w:rsidP="002D6C22">
      <w:pPr>
        <w:pStyle w:val="NoSpacing"/>
        <w:numPr>
          <w:ilvl w:val="0"/>
          <w:numId w:val="36"/>
        </w:numPr>
      </w:pPr>
      <w:r>
        <w:t xml:space="preserve">make 1% agarose in </w:t>
      </w:r>
      <w:r w:rsidR="003C0A81">
        <w:t>distilled H2O (0.25g 25mL H2O</w:t>
      </w:r>
      <w:r w:rsidR="0068097A">
        <w:t xml:space="preserve"> for two brains)</w:t>
      </w:r>
    </w:p>
    <w:p w14:paraId="5A544244" w14:textId="6D9A6B11" w:rsidR="002D6C22" w:rsidRDefault="002D6C22" w:rsidP="002D6C22">
      <w:pPr>
        <w:pStyle w:val="NoSpacing"/>
        <w:numPr>
          <w:ilvl w:val="0"/>
          <w:numId w:val="36"/>
        </w:numPr>
      </w:pPr>
      <w:r>
        <w:t>Embed brain in 1% agarose.</w:t>
      </w:r>
    </w:p>
    <w:p w14:paraId="1402E99A" w14:textId="23FD1711" w:rsidR="00815BF8" w:rsidRDefault="00815BF8" w:rsidP="002D6C22">
      <w:pPr>
        <w:pStyle w:val="NoSpacing"/>
        <w:numPr>
          <w:ilvl w:val="0"/>
          <w:numId w:val="36"/>
        </w:numPr>
      </w:pPr>
      <w:r>
        <w:t>Trim agarose to make a cube</w:t>
      </w:r>
      <w:r w:rsidR="00B30302">
        <w:t xml:space="preserve"> (~2mm extending from each surface).</w:t>
      </w:r>
    </w:p>
    <w:p w14:paraId="580A580C" w14:textId="63E0CEDA" w:rsidR="002D6C22" w:rsidRDefault="001F7D58" w:rsidP="002D6C22">
      <w:pPr>
        <w:pStyle w:val="NoSpacing"/>
        <w:numPr>
          <w:ilvl w:val="0"/>
          <w:numId w:val="36"/>
        </w:numPr>
      </w:pPr>
      <w:r>
        <w:t>Make desired cut (e.g. sagittal midline).</w:t>
      </w:r>
    </w:p>
    <w:p w14:paraId="426C6EF7" w14:textId="54E9E301" w:rsidR="001F7D58" w:rsidRDefault="001F7D58" w:rsidP="002D6C22">
      <w:pPr>
        <w:pStyle w:val="NoSpacing"/>
        <w:numPr>
          <w:ilvl w:val="0"/>
          <w:numId w:val="36"/>
        </w:numPr>
      </w:pPr>
      <w:r>
        <w:t>Place on opposing sagittal face to ensure flat imaging surface</w:t>
      </w:r>
    </w:p>
    <w:p w14:paraId="0EF7EFC7" w14:textId="01C9D6C7" w:rsidR="002D6C22" w:rsidRDefault="00D866A2" w:rsidP="002D6C22">
      <w:pPr>
        <w:pStyle w:val="NoSpacing"/>
        <w:numPr>
          <w:ilvl w:val="0"/>
          <w:numId w:val="36"/>
        </w:numPr>
      </w:pPr>
      <w:r>
        <w:t>Wash in PBS on rock</w:t>
      </w:r>
    </w:p>
    <w:p w14:paraId="5983E921" w14:textId="77777777" w:rsidR="00BF0BBC" w:rsidRDefault="00BF0BBC" w:rsidP="00BF0BBC">
      <w:pPr>
        <w:pStyle w:val="NoSpacing"/>
      </w:pPr>
    </w:p>
    <w:p w14:paraId="34938EE0" w14:textId="30654D7E" w:rsidR="00BF0BBC" w:rsidRPr="0007671D" w:rsidRDefault="0007671D" w:rsidP="00BF0BBC">
      <w:pPr>
        <w:pStyle w:val="NoSpacing"/>
      </w:pPr>
      <w:r>
        <w:rPr>
          <w:rFonts w:eastAsia="Times New Roman"/>
          <w:noProof/>
        </w:rPr>
        <w:drawing>
          <wp:inline distT="0" distB="0" distL="0" distR="0" wp14:anchorId="05C8989D" wp14:editId="66148E2C">
            <wp:extent cx="2250630" cy="1828800"/>
            <wp:effectExtent l="0" t="0" r="0" b="0"/>
            <wp:docPr id="5" name="Picture 5" descr="cid:495f969b-171a-4a0d-8786-67a652f5f011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95f969b-171a-4a0d-8786-67a652f5f011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16717" r="20216" b="15837"/>
                    <a:stretch/>
                  </pic:blipFill>
                  <pic:spPr bwMode="auto">
                    <a:xfrm>
                      <a:off x="0" y="0"/>
                      <a:ext cx="2250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F281809" wp14:editId="1EE128A0">
            <wp:extent cx="3167314" cy="1828800"/>
            <wp:effectExtent l="0" t="0" r="0" b="0"/>
            <wp:docPr id="6" name="Picture 6" descr="cid:f29c117f-734a-45f4-bb68-f6df3c5934e7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f29c117f-734a-45f4-bb68-f6df3c5934e7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5" t="27636" r="17102" b="13615"/>
                    <a:stretch/>
                  </pic:blipFill>
                  <pic:spPr bwMode="auto">
                    <a:xfrm>
                      <a:off x="0" y="0"/>
                      <a:ext cx="316731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B70ED" w14:textId="77777777" w:rsidR="00957873" w:rsidRDefault="00957873">
      <w:pPr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</w:pPr>
      <w:r>
        <w:br w:type="page"/>
      </w:r>
    </w:p>
    <w:p w14:paraId="49016238" w14:textId="129EB110" w:rsidR="001C1165" w:rsidRDefault="00823574" w:rsidP="00F572AE">
      <w:pPr>
        <w:pStyle w:val="Heading1"/>
      </w:pPr>
      <w:bookmarkStart w:id="7" w:name="_Toc509574061"/>
      <w:proofErr w:type="spellStart"/>
      <w:r>
        <w:lastRenderedPageBreak/>
        <w:t>Immunolabeling</w:t>
      </w:r>
      <w:bookmarkEnd w:id="7"/>
      <w:proofErr w:type="spellEnd"/>
    </w:p>
    <w:p w14:paraId="22B5EF6F" w14:textId="2E665773" w:rsidR="00691E9B" w:rsidRPr="003929A8" w:rsidRDefault="00D77EC2" w:rsidP="00691E9B">
      <w:pPr>
        <w:spacing w:after="0" w:line="240" w:lineRule="auto"/>
      </w:pPr>
      <w:r>
        <w:t xml:space="preserve">After fixation, </w:t>
      </w:r>
      <w:r w:rsidR="00691E9B">
        <w:t>wash</w:t>
      </w:r>
      <w:r>
        <w:t xml:space="preserve"> and embedding</w:t>
      </w:r>
      <w:r w:rsidR="00691E9B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518"/>
        <w:gridCol w:w="1198"/>
        <w:gridCol w:w="1327"/>
        <w:gridCol w:w="1692"/>
        <w:gridCol w:w="1628"/>
        <w:gridCol w:w="1499"/>
        <w:gridCol w:w="2154"/>
      </w:tblGrid>
      <w:tr w:rsidR="00903299" w:rsidRPr="00313D8B" w14:paraId="12AA913D" w14:textId="71458AB0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3918F500" w:rsidR="001032BC" w:rsidRPr="00313D8B" w:rsidRDefault="00C377B1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3</w:t>
            </w:r>
            <w:r w:rsidR="001032BC">
              <w:rPr>
                <w:sz w:val="18"/>
                <w:szCs w:val="18"/>
              </w:rPr>
              <w:t>% H2O2 in PBS</w:t>
            </w:r>
            <w:r w:rsidR="001032BC"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66D61EC" w14:textId="66D3AAB5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 w:rsidR="00CA6FC3">
              <w:rPr>
                <w:sz w:val="18"/>
                <w:szCs w:val="18"/>
              </w:rPr>
              <w:t xml:space="preserve"> antibody, in </w:t>
            </w:r>
            <w:proofErr w:type="spellStart"/>
            <w:r w:rsidR="00CA6FC3">
              <w:rPr>
                <w:sz w:val="18"/>
                <w:szCs w:val="18"/>
              </w:rPr>
              <w:t>PTwH</w:t>
            </w:r>
            <w:proofErr w:type="spellEnd"/>
            <w:r w:rsidR="00CA6FC3">
              <w:rPr>
                <w:sz w:val="18"/>
                <w:szCs w:val="18"/>
              </w:rPr>
              <w:t>/5% DMSO/3% Goat Serum</w:t>
            </w:r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3E9439F9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 w:rsidR="00CA6FC3">
              <w:rPr>
                <w:sz w:val="18"/>
                <w:szCs w:val="18"/>
              </w:rPr>
              <w:t xml:space="preserve"> antibody, in </w:t>
            </w:r>
            <w:proofErr w:type="spellStart"/>
            <w:r w:rsidR="00CA6FC3">
              <w:rPr>
                <w:sz w:val="18"/>
                <w:szCs w:val="18"/>
              </w:rPr>
              <w:t>PTwH</w:t>
            </w:r>
            <w:proofErr w:type="spellEnd"/>
            <w:r w:rsidR="00CA6FC3">
              <w:rPr>
                <w:sz w:val="18"/>
                <w:szCs w:val="18"/>
              </w:rPr>
              <w:t>/</w:t>
            </w:r>
            <w:r w:rsidR="00CA6FC3" w:rsidRPr="00CA6FC3">
              <w:rPr>
                <w:sz w:val="18"/>
                <w:szCs w:val="18"/>
              </w:rPr>
              <w:t>3% Goat 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</w:tr>
      <w:tr w:rsidR="00903299" w:rsidRPr="00313D8B" w14:paraId="7B17C3BD" w14:textId="0AA8CD06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5BB530D2" w:rsidR="001032BC" w:rsidRPr="00313D8B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24C3CB1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 rock 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on rock 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76341BF0" w:rsidR="001032BC" w:rsidRDefault="00527B41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27B41">
              <w:rPr>
                <w:sz w:val="18"/>
                <w:szCs w:val="18"/>
              </w:rPr>
              <w:t xml:space="preserve">wash </w:t>
            </w:r>
            <w:proofErr w:type="spellStart"/>
            <w:r w:rsidRPr="00527B41">
              <w:rPr>
                <w:sz w:val="18"/>
                <w:szCs w:val="18"/>
              </w:rPr>
              <w:t>PTwH</w:t>
            </w:r>
            <w:proofErr w:type="spellEnd"/>
            <w:r w:rsidRPr="00527B41">
              <w:rPr>
                <w:sz w:val="18"/>
                <w:szCs w:val="18"/>
              </w:rPr>
              <w:t xml:space="preserve"> 5x 1hr each on rock @ 37°C</w:t>
            </w:r>
            <w:r w:rsidR="001C7792">
              <w:rPr>
                <w:sz w:val="18"/>
                <w:szCs w:val="18"/>
              </w:rPr>
              <w:t xml:space="preserve"> (ok to leave O/N)</w:t>
            </w:r>
          </w:p>
        </w:tc>
        <w:tc>
          <w:tcPr>
            <w:tcW w:w="0" w:type="auto"/>
          </w:tcPr>
          <w:p w14:paraId="6A1CA53C" w14:textId="2C4EF04E" w:rsidR="001032BC" w:rsidRPr="00313D8B" w:rsidRDefault="00D348A1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8425A7">
              <w:rPr>
                <w:sz w:val="18"/>
                <w:szCs w:val="18"/>
              </w:rPr>
              <w:t xml:space="preserve"> days on rock </w:t>
            </w:r>
            <w:r w:rsidR="008425A7" w:rsidRPr="008425A7">
              <w:rPr>
                <w:sz w:val="18"/>
                <w:szCs w:val="18"/>
              </w:rPr>
              <w:t>@ 37°C</w:t>
            </w:r>
          </w:p>
        </w:tc>
        <w:tc>
          <w:tcPr>
            <w:tcW w:w="0" w:type="auto"/>
          </w:tcPr>
          <w:p w14:paraId="08CE02D9" w14:textId="7663695D" w:rsidR="001032BC" w:rsidRDefault="001032BC" w:rsidP="009B10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</w:t>
            </w:r>
            <w:r w:rsidR="009B101C">
              <w:rPr>
                <w:sz w:val="18"/>
                <w:szCs w:val="18"/>
              </w:rPr>
              <w:t xml:space="preserve"> 1hr each on rock </w:t>
            </w:r>
            <w:r w:rsidR="001506AA" w:rsidRPr="001506AA">
              <w:rPr>
                <w:sz w:val="18"/>
                <w:szCs w:val="18"/>
              </w:rPr>
              <w:t>@ 37°C</w:t>
            </w:r>
            <w:r w:rsidR="009B101C">
              <w:rPr>
                <w:sz w:val="18"/>
                <w:szCs w:val="18"/>
              </w:rPr>
              <w:t xml:space="preserve"> then </w:t>
            </w:r>
            <w:r w:rsidR="00903299">
              <w:rPr>
                <w:sz w:val="18"/>
                <w:szCs w:val="18"/>
              </w:rPr>
              <w:t xml:space="preserve">at least </w:t>
            </w:r>
            <w:r w:rsidR="009B101C">
              <w:rPr>
                <w:sz w:val="18"/>
                <w:szCs w:val="18"/>
              </w:rPr>
              <w:t xml:space="preserve">2 days in fresh </w:t>
            </w:r>
            <w:proofErr w:type="spellStart"/>
            <w:r w:rsidR="009B101C" w:rsidRPr="009B101C">
              <w:rPr>
                <w:sz w:val="18"/>
                <w:szCs w:val="18"/>
              </w:rPr>
              <w:t>PTwH</w:t>
            </w:r>
            <w:proofErr w:type="spellEnd"/>
            <w:r w:rsidR="00481F59">
              <w:rPr>
                <w:sz w:val="18"/>
                <w:szCs w:val="18"/>
              </w:rPr>
              <w:t xml:space="preserve"> on rock </w:t>
            </w:r>
            <w:r w:rsidR="00481F59" w:rsidRPr="001506AA">
              <w:rPr>
                <w:sz w:val="18"/>
                <w:szCs w:val="18"/>
              </w:rPr>
              <w:t>@ 37°C</w:t>
            </w:r>
          </w:p>
        </w:tc>
      </w:tr>
      <w:tr w:rsidR="00903299" w:rsidRPr="00313D8B" w14:paraId="12B030DA" w14:textId="625003FD" w:rsidTr="00C377B1">
        <w:trPr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238BC35A" w:rsidR="001032BC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</w:t>
            </w:r>
            <w:proofErr w:type="spellStart"/>
            <w:r w:rsidR="001032BC">
              <w:rPr>
                <w:sz w:val="18"/>
                <w:szCs w:val="18"/>
              </w:rPr>
              <w:t>iDISCO</w:t>
            </w:r>
            <w:proofErr w:type="spellEnd"/>
            <w:r w:rsidR="001032BC"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25631F3" w:rsidR="001032BC" w:rsidRDefault="00D93382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</w:t>
            </w: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proofErr w:type="spellStart"/>
      <w:r>
        <w:t>Nutating</w:t>
      </w:r>
      <w:proofErr w:type="spellEnd"/>
      <w:r>
        <w:t xml:space="preserve"> rocker</w:t>
      </w:r>
      <w:r w:rsidR="003879D7">
        <w:t xml:space="preserve"> (</w:t>
      </w:r>
      <w:hyperlink r:id="rId13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4DF134CC" w:rsidR="00F004BF" w:rsidRPr="006671D4" w:rsidRDefault="00F004BF" w:rsidP="00F004BF">
      <w:pPr>
        <w:pStyle w:val="NoSpacing"/>
      </w:pPr>
      <w:r>
        <w:t xml:space="preserve">From </w:t>
      </w:r>
      <w:proofErr w:type="gramStart"/>
      <w:r>
        <w:t>Blocking</w:t>
      </w:r>
      <w:proofErr w:type="gramEnd"/>
      <w:r>
        <w:t xml:space="preserve"> step on, use light shield</w:t>
      </w:r>
      <w:r w:rsidR="00CF1C5D">
        <w:t>/thermal electric blanket and thermometer</w:t>
      </w:r>
      <w:r w:rsidR="00356AFB">
        <w:t>.</w:t>
      </w:r>
    </w:p>
    <w:p w14:paraId="70013B72" w14:textId="77777777" w:rsidR="00957873" w:rsidRDefault="00957873">
      <w:pPr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</w:pPr>
      <w:r>
        <w:br w:type="page"/>
      </w:r>
    </w:p>
    <w:p w14:paraId="1A65B7BE" w14:textId="05282432" w:rsidR="00823574" w:rsidRDefault="00823574" w:rsidP="00823574">
      <w:pPr>
        <w:pStyle w:val="Heading1"/>
      </w:pPr>
      <w:bookmarkStart w:id="8" w:name="_Toc509574062"/>
      <w:r>
        <w:lastRenderedPageBreak/>
        <w:t>Clearing tissue</w:t>
      </w:r>
      <w:bookmarkEnd w:id="8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14"/>
        <w:gridCol w:w="1967"/>
        <w:gridCol w:w="1967"/>
        <w:gridCol w:w="1967"/>
        <w:gridCol w:w="2215"/>
        <w:gridCol w:w="1286"/>
      </w:tblGrid>
      <w:tr w:rsidR="008860FF" w:rsidRPr="00313D8B" w14:paraId="6974CD7F" w14:textId="77777777" w:rsidTr="0080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88B510" w14:textId="547EEE51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7030C" w14:textId="6965D168" w:rsidR="008860FF" w:rsidRPr="00313D8B" w:rsidRDefault="00802E7E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  <w:r w:rsidR="008860FF" w:rsidRPr="00313D8B">
              <w:rPr>
                <w:sz w:val="18"/>
                <w:szCs w:val="18"/>
              </w:rPr>
              <w:t xml:space="preserve">% </w:t>
            </w:r>
            <w:proofErr w:type="spellStart"/>
            <w:r w:rsidR="008860FF" w:rsidRPr="00313D8B">
              <w:rPr>
                <w:sz w:val="18"/>
                <w:szCs w:val="18"/>
              </w:rPr>
              <w:t>EtOH</w:t>
            </w:r>
            <w:proofErr w:type="spellEnd"/>
            <w:r w:rsidR="008860FF"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0" w:type="auto"/>
          </w:tcPr>
          <w:p w14:paraId="6CB5BE9F" w14:textId="56B93752" w:rsidR="008860FF" w:rsidRDefault="00802E7E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="008860FF" w:rsidRPr="00313D8B">
              <w:rPr>
                <w:sz w:val="18"/>
                <w:szCs w:val="18"/>
              </w:rPr>
              <w:t xml:space="preserve">% </w:t>
            </w:r>
            <w:proofErr w:type="spellStart"/>
            <w:r w:rsidR="008860FF" w:rsidRPr="00313D8B">
              <w:rPr>
                <w:sz w:val="18"/>
                <w:szCs w:val="18"/>
              </w:rPr>
              <w:t>EtOH</w:t>
            </w:r>
            <w:proofErr w:type="spellEnd"/>
            <w:r w:rsidR="008860FF"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0" w:type="auto"/>
          </w:tcPr>
          <w:p w14:paraId="115CD434" w14:textId="596AFF7C" w:rsidR="008860FF" w:rsidRPr="00313D8B" w:rsidRDefault="00802E7E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8860FF">
              <w:rPr>
                <w:sz w:val="18"/>
                <w:szCs w:val="18"/>
              </w:rPr>
              <w:t>0</w:t>
            </w:r>
            <w:r w:rsidR="008860FF" w:rsidRPr="00313D8B">
              <w:rPr>
                <w:sz w:val="18"/>
                <w:szCs w:val="18"/>
              </w:rPr>
              <w:t xml:space="preserve">% </w:t>
            </w:r>
            <w:proofErr w:type="spellStart"/>
            <w:r w:rsidR="008860FF" w:rsidRPr="00313D8B">
              <w:rPr>
                <w:sz w:val="18"/>
                <w:szCs w:val="18"/>
              </w:rPr>
              <w:t>EtOH</w:t>
            </w:r>
            <w:proofErr w:type="spellEnd"/>
            <w:r w:rsidR="008860FF"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0" w:type="auto"/>
          </w:tcPr>
          <w:p w14:paraId="3145977F" w14:textId="5EB7C8D0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 10</w:t>
            </w:r>
            <w:r w:rsidR="00A7638A">
              <w:rPr>
                <w:sz w:val="18"/>
                <w:szCs w:val="18"/>
              </w:rPr>
              <w:t xml:space="preserve">0% </w:t>
            </w:r>
            <w:proofErr w:type="spellStart"/>
            <w:r w:rsidR="00A7638A">
              <w:rPr>
                <w:sz w:val="18"/>
                <w:szCs w:val="18"/>
              </w:rPr>
              <w:t>EtOH</w:t>
            </w:r>
            <w:proofErr w:type="spellEnd"/>
            <w:r w:rsidR="00A7638A">
              <w:rPr>
                <w:sz w:val="18"/>
                <w:szCs w:val="18"/>
              </w:rPr>
              <w:t xml:space="preserve"> + 2% Tween (</w:t>
            </w:r>
            <w:r w:rsidR="00A7638A" w:rsidRPr="00A7638A">
              <w:rPr>
                <w:color w:val="FF0000"/>
                <w:sz w:val="18"/>
                <w:szCs w:val="18"/>
              </w:rPr>
              <w:t>not pH adjusted</w:t>
            </w:r>
            <w:r w:rsidR="00A7638A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5D1BD59" w14:textId="796EC48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100% </w:t>
            </w:r>
            <w:proofErr w:type="spellStart"/>
            <w:r>
              <w:rPr>
                <w:sz w:val="18"/>
                <w:szCs w:val="18"/>
              </w:rPr>
              <w:t>ECi</w:t>
            </w:r>
            <w:proofErr w:type="spellEnd"/>
          </w:p>
        </w:tc>
      </w:tr>
      <w:tr w:rsidR="008860FF" w:rsidRPr="00313D8B" w14:paraId="2E29E812" w14:textId="77777777" w:rsidTr="00802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0FC61A5" w14:textId="71FEC29D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3ACEFC" w14:textId="7E1DEF9D" w:rsidR="008860FF" w:rsidRPr="00313D8B" w:rsidRDefault="009E2CD7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8860FF">
              <w:rPr>
                <w:sz w:val="18"/>
                <w:szCs w:val="18"/>
              </w:rPr>
              <w:t>hr</w:t>
            </w:r>
            <w:r>
              <w:rPr>
                <w:sz w:val="18"/>
                <w:szCs w:val="18"/>
              </w:rPr>
              <w:t xml:space="preserve"> then change to fresh for</w:t>
            </w:r>
            <w:r w:rsidR="008860FF">
              <w:rPr>
                <w:sz w:val="18"/>
                <w:szCs w:val="18"/>
              </w:rPr>
              <w:t xml:space="preserve"> RT</w:t>
            </w:r>
            <w:r>
              <w:rPr>
                <w:sz w:val="18"/>
                <w:szCs w:val="18"/>
              </w:rPr>
              <w:t xml:space="preserve"> on rock O/N</w:t>
            </w:r>
          </w:p>
        </w:tc>
        <w:tc>
          <w:tcPr>
            <w:tcW w:w="0" w:type="auto"/>
          </w:tcPr>
          <w:p w14:paraId="380DB3CA" w14:textId="6FF3B967" w:rsidR="008860FF" w:rsidRDefault="00802E7E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2E7E">
              <w:rPr>
                <w:sz w:val="18"/>
                <w:szCs w:val="18"/>
              </w:rPr>
              <w:t>1hr then change to fresh for RT on rock O/N</w:t>
            </w:r>
          </w:p>
        </w:tc>
        <w:tc>
          <w:tcPr>
            <w:tcW w:w="0" w:type="auto"/>
          </w:tcPr>
          <w:p w14:paraId="44235D6F" w14:textId="6B541FC3" w:rsidR="008860FF" w:rsidRPr="00313D8B" w:rsidRDefault="00802E7E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2E7E">
              <w:rPr>
                <w:sz w:val="18"/>
                <w:szCs w:val="18"/>
              </w:rPr>
              <w:t>1hr then change to fresh for RT on rock O/N</w:t>
            </w:r>
          </w:p>
        </w:tc>
        <w:tc>
          <w:tcPr>
            <w:tcW w:w="0" w:type="auto"/>
          </w:tcPr>
          <w:p w14:paraId="1BC43488" w14:textId="1DA5B17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 @ RT</w:t>
            </w:r>
          </w:p>
        </w:tc>
        <w:tc>
          <w:tcPr>
            <w:tcW w:w="0" w:type="auto"/>
          </w:tcPr>
          <w:p w14:paraId="51200AA4" w14:textId="23ED0FCF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then O/N each @ RT</w:t>
            </w:r>
          </w:p>
        </w:tc>
      </w:tr>
      <w:tr w:rsidR="008860FF" w:rsidRPr="00313D8B" w14:paraId="6DA8D7D9" w14:textId="77777777" w:rsidTr="00802E7E">
        <w:trPr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95330EE" w14:textId="016D8032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88D6B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B550B8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A192BA" w14:textId="00B7228E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C86D397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B7048E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DE1B319" w:rsidR="00E552CB" w:rsidRDefault="007B1599" w:rsidP="00E552CB">
      <w:pPr>
        <w:ind w:firstLine="0"/>
      </w:pPr>
      <w:proofErr w:type="spellStart"/>
      <w:r>
        <w:t>Eg</w:t>
      </w:r>
      <w:proofErr w:type="spellEnd"/>
      <w:r>
        <w:t xml:space="preserve">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360C0">
        <w:t>9.6</w:t>
      </w:r>
      <w:r>
        <w:t xml:space="preserve">mL </w:t>
      </w:r>
      <w:proofErr w:type="spellStart"/>
      <w:r>
        <w:t>EtOH</w:t>
      </w:r>
      <w:proofErr w:type="spellEnd"/>
      <w:r>
        <w:t xml:space="preserve"> + 2</w:t>
      </w:r>
      <w:r w:rsidR="00F360C0">
        <w:t>.4</w:t>
      </w:r>
      <w:r>
        <w:t>mL Tween</w:t>
      </w:r>
      <w:bookmarkStart w:id="9" w:name="_GoBack"/>
      <w:bookmarkEnd w:id="9"/>
    </w:p>
    <w:p w14:paraId="44082A39" w14:textId="08489E3C" w:rsidR="009952B6" w:rsidRDefault="009952B6" w:rsidP="009952B6">
      <w:pPr>
        <w:pStyle w:val="Heading1"/>
      </w:pPr>
      <w:bookmarkStart w:id="10" w:name="_Toc509574063"/>
      <w:r>
        <w:t>Tissue check</w:t>
      </w:r>
      <w:bookmarkEnd w:id="10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39CC3078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  <w:r w:rsidR="00736DAC">
        <w:rPr>
          <w:color w:val="FF0000"/>
        </w:rPr>
        <w:t xml:space="preserve"> </w:t>
      </w:r>
      <w:r w:rsidR="00736DAC" w:rsidRPr="00736DAC">
        <w:rPr>
          <w:color w:val="FF0000"/>
        </w:rPr>
        <w:sym w:font="Wingdings" w:char="F0E0"/>
      </w:r>
      <w:r w:rsidR="006E4EF9">
        <w:rPr>
          <w:color w:val="FF0000"/>
        </w:rPr>
        <w:t xml:space="preserve"> 1:100 TH and 1:100 a647 </w:t>
      </w:r>
      <w:r w:rsidR="006E4EF9" w:rsidRPr="006E4EF9">
        <w:rPr>
          <w:color w:val="FF0000"/>
        </w:rPr>
        <w:sym w:font="Wingdings" w:char="F0E0"/>
      </w:r>
      <w:r w:rsidR="006E4EF9">
        <w:rPr>
          <w:color w:val="FF0000"/>
        </w:rPr>
        <w:t xml:space="preserve"> too much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F7E90" w14:textId="0997057A" w:rsidR="006C3826" w:rsidRDefault="006C3826" w:rsidP="006C3826">
      <w:pPr>
        <w:pStyle w:val="Heading1"/>
      </w:pPr>
      <w:bookmarkStart w:id="11" w:name="_Toc509574064"/>
      <w:r>
        <w:t>Troubleshooting</w:t>
      </w:r>
      <w:bookmarkEnd w:id="11"/>
    </w:p>
    <w:p w14:paraId="39D21BB3" w14:textId="77777777" w:rsidR="006C3826" w:rsidRPr="006C3826" w:rsidRDefault="006C3826" w:rsidP="006C382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6C3826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</w:rPr>
        <w:t>There is a strong surface background / ring-like background staining.</w:t>
      </w:r>
      <w:r w:rsidRPr="006C3826">
        <w:rPr>
          <w:rFonts w:ascii="Arial" w:eastAsia="Times New Roman" w:hAnsi="Arial" w:cs="Arial"/>
          <w:color w:val="404040"/>
          <w:sz w:val="28"/>
          <w:szCs w:val="28"/>
        </w:rPr>
        <w:br/>
        <w:t>This seems to happen because the primary antibody is too concentrated. Reduce the concentration.</w:t>
      </w:r>
    </w:p>
    <w:p w14:paraId="4C7D6EC1" w14:textId="77777777" w:rsidR="006C3826" w:rsidRPr="006C3826" w:rsidRDefault="006C3826" w:rsidP="006C382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14:paraId="030EBBF5" w14:textId="77777777" w:rsidR="006C3826" w:rsidRPr="006C3826" w:rsidRDefault="006C3826" w:rsidP="006C382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6C3826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</w:rPr>
        <w:lastRenderedPageBreak/>
        <w:t>The samples have an amber color.</w:t>
      </w:r>
      <w:r w:rsidRPr="006C3826">
        <w:rPr>
          <w:rFonts w:ascii="Arial" w:eastAsia="Times New Roman" w:hAnsi="Arial" w:cs="Arial"/>
          <w:color w:val="404040"/>
          <w:sz w:val="28"/>
          <w:szCs w:val="28"/>
        </w:rPr>
        <w:br/>
        <w:t xml:space="preserve">If the </w:t>
      </w:r>
      <w:proofErr w:type="spellStart"/>
      <w:r w:rsidRPr="006C3826">
        <w:rPr>
          <w:rFonts w:ascii="Arial" w:eastAsia="Times New Roman" w:hAnsi="Arial" w:cs="Arial"/>
          <w:color w:val="404040"/>
          <w:sz w:val="28"/>
          <w:szCs w:val="28"/>
        </w:rPr>
        <w:t>colouring</w:t>
      </w:r>
      <w:proofErr w:type="spellEnd"/>
      <w:r w:rsidRPr="006C3826">
        <w:rPr>
          <w:rFonts w:ascii="Arial" w:eastAsia="Times New Roman" w:hAnsi="Arial" w:cs="Arial"/>
          <w:color w:val="404040"/>
          <w:sz w:val="28"/>
          <w:szCs w:val="28"/>
        </w:rPr>
        <w:t xml:space="preserve"> is light, this is normal and will not prevent the imaging. If the amber color is too pronounced, the sample was kept for too long in THF, or it got </w:t>
      </w:r>
      <w:proofErr w:type="spellStart"/>
      <w:r w:rsidRPr="006C3826">
        <w:rPr>
          <w:rFonts w:ascii="Arial" w:eastAsia="Times New Roman" w:hAnsi="Arial" w:cs="Arial"/>
          <w:color w:val="404040"/>
          <w:sz w:val="28"/>
          <w:szCs w:val="28"/>
        </w:rPr>
        <w:t>oxidised</w:t>
      </w:r>
      <w:proofErr w:type="spellEnd"/>
      <w:r w:rsidRPr="006C3826">
        <w:rPr>
          <w:rFonts w:ascii="Arial" w:eastAsia="Times New Roman" w:hAnsi="Arial" w:cs="Arial"/>
          <w:color w:val="404040"/>
          <w:sz w:val="28"/>
          <w:szCs w:val="28"/>
        </w:rPr>
        <w:t xml:space="preserve"> because too much air was present in the tube.</w:t>
      </w:r>
    </w:p>
    <w:p w14:paraId="69B58BA7" w14:textId="77777777" w:rsidR="006C3826" w:rsidRPr="006C3826" w:rsidRDefault="006C3826" w:rsidP="006C3826"/>
    <w:p w14:paraId="50B5FDC2" w14:textId="7BC4FE92" w:rsidR="001F2348" w:rsidRDefault="00AF6442" w:rsidP="007F7BE3">
      <w:pPr>
        <w:pStyle w:val="Heading1"/>
      </w:pPr>
      <w:bookmarkStart w:id="12" w:name="_Toc509574065"/>
      <w:r>
        <w:t>Antibodies</w:t>
      </w:r>
      <w:r w:rsidR="007F7BE3">
        <w:t xml:space="preserve"> tested</w:t>
      </w:r>
      <w:bookmarkEnd w:id="12"/>
    </w:p>
    <w:p w14:paraId="0D0698ED" w14:textId="51256D40" w:rsidR="00332535" w:rsidRDefault="00332535" w:rsidP="00CA25EC">
      <w:pPr>
        <w:pStyle w:val="Heading2"/>
      </w:pPr>
      <w:bookmarkStart w:id="13" w:name="_Toc509574066"/>
      <w:r>
        <w:t>Primaries:</w:t>
      </w:r>
      <w:bookmarkEnd w:id="13"/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 xml:space="preserve">0 </w:t>
      </w:r>
      <w:proofErr w:type="spellStart"/>
      <w:r w:rsidR="006C5CFE">
        <w:t>uL</w:t>
      </w:r>
      <w:proofErr w:type="spellEnd"/>
      <w:r w:rsidR="00926092">
        <w:t>/vial</w:t>
      </w:r>
    </w:p>
    <w:p w14:paraId="0CB17948" w14:textId="5FD14A67" w:rsidR="00973DBC" w:rsidRDefault="00973DBC" w:rsidP="00926092">
      <w:pPr>
        <w:pStyle w:val="NoSpacing"/>
        <w:numPr>
          <w:ilvl w:val="0"/>
          <w:numId w:val="34"/>
        </w:numPr>
      </w:pPr>
      <w:r>
        <w:t>Norepinephrine transporter</w:t>
      </w:r>
    </w:p>
    <w:p w14:paraId="306105E8" w14:textId="77777777" w:rsidR="00F55C72" w:rsidRPr="00F55C72" w:rsidRDefault="00F55C72" w:rsidP="00F55C7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55C72">
        <w:rPr>
          <w:rFonts w:ascii="Arial" w:eastAsia="Times New Roman" w:hAnsi="Arial" w:cs="Arial"/>
          <w:color w:val="000000" w:themeColor="text1"/>
          <w:shd w:val="clear" w:color="auto" w:fill="FFFFFF"/>
        </w:rPr>
        <w:t>dopamine β-hydroxylase</w:t>
      </w:r>
    </w:p>
    <w:p w14:paraId="16B38C32" w14:textId="2599C7C1" w:rsidR="001049A8" w:rsidRDefault="001049A8" w:rsidP="00926092">
      <w:pPr>
        <w:pStyle w:val="NoSpacing"/>
        <w:numPr>
          <w:ilvl w:val="0"/>
          <w:numId w:val="34"/>
        </w:numPr>
      </w:pPr>
      <w:r w:rsidRPr="00F55C72">
        <w:rPr>
          <w:color w:val="000000" w:themeColor="text1"/>
        </w:rPr>
        <w:t>AT8</w:t>
      </w:r>
      <w:r w:rsidR="00F65488" w:rsidRPr="00F55C72">
        <w:rPr>
          <w:color w:val="000000" w:themeColor="text1"/>
        </w:rPr>
        <w:t>-human p-tau</w:t>
      </w:r>
      <w:r w:rsidR="007237E5" w:rsidRPr="00F55C72">
        <w:rPr>
          <w:color w:val="000000" w:themeColor="text1"/>
        </w:rPr>
        <w:t xml:space="preserve"> </w:t>
      </w:r>
      <w:r w:rsidR="007237E5" w:rsidRPr="00F55C72">
        <w:rPr>
          <w:color w:val="000000" w:themeColor="text1"/>
        </w:rPr>
        <w:sym w:font="Wingdings" w:char="F0E0"/>
      </w:r>
      <w:r w:rsidR="007237E5" w:rsidRPr="00F55C72">
        <w:rPr>
          <w:color w:val="000000" w:themeColor="text1"/>
        </w:rPr>
        <w:t xml:space="preserve"> </w:t>
      </w:r>
      <w:r w:rsidR="007237E5">
        <w:t xml:space="preserve">(attempt after </w:t>
      </w:r>
      <w:r w:rsidR="00231866">
        <w:t xml:space="preserve">successful </w:t>
      </w:r>
      <w:r w:rsidR="007237E5">
        <w:t>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CA25EC">
      <w:pPr>
        <w:pStyle w:val="Heading2"/>
      </w:pPr>
      <w:bookmarkStart w:id="14" w:name="_Toc509574067"/>
      <w:proofErr w:type="spellStart"/>
      <w:r>
        <w:t>Secondaries</w:t>
      </w:r>
      <w:proofErr w:type="spellEnd"/>
      <w:r w:rsidR="007237E5">
        <w:t>:</w:t>
      </w:r>
      <w:bookmarkEnd w:id="14"/>
    </w:p>
    <w:p w14:paraId="6DF62342" w14:textId="7F3266AB" w:rsidR="001049A8" w:rsidRDefault="00106E64" w:rsidP="001A3DC0">
      <w:pPr>
        <w:pStyle w:val="NoSpacing"/>
        <w:numPr>
          <w:ilvl w:val="0"/>
          <w:numId w:val="34"/>
        </w:numPr>
      </w:pPr>
      <w:r>
        <w:t>Secondary Gt An</w:t>
      </w:r>
      <w:r w:rsidR="007057FA">
        <w:t>ti-</w:t>
      </w:r>
      <w:proofErr w:type="spellStart"/>
      <w:r w:rsidR="007057FA">
        <w:t>Rb</w:t>
      </w:r>
      <w:proofErr w:type="spellEnd"/>
      <w:r w:rsidR="007057FA">
        <w:t xml:space="preserve"> </w:t>
      </w:r>
      <w:proofErr w:type="spellStart"/>
      <w:r w:rsidR="007057FA">
        <w:t>AlexaFluor</w:t>
      </w:r>
      <w:proofErr w:type="spellEnd"/>
      <w:r w:rsidR="007057FA">
        <w:t xml:space="preserve"> 647</w:t>
      </w:r>
      <w:r w:rsidR="001A3DC0">
        <w:t xml:space="preserve"> (</w:t>
      </w:r>
      <w:r w:rsidR="001A3DC0" w:rsidRPr="001A3DC0">
        <w:t>A-21245</w:t>
      </w:r>
      <w:r w:rsidR="001A3DC0">
        <w:t>)</w:t>
      </w:r>
      <w:r w:rsidR="007057FA">
        <w:t>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 xml:space="preserve">0 </w:t>
      </w:r>
      <w:proofErr w:type="spellStart"/>
      <w:r>
        <w:t>u</w:t>
      </w:r>
      <w:r w:rsidR="006C5CFE">
        <w:t>L</w:t>
      </w:r>
      <w:proofErr w:type="spellEnd"/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5" w:name="_Toc509574068"/>
      <w:r>
        <w:t>Light Sheet Imaging</w:t>
      </w:r>
      <w:bookmarkEnd w:id="15"/>
    </w:p>
    <w:p w14:paraId="015E4B90" w14:textId="19857BDA" w:rsidR="002409B5" w:rsidRDefault="002409B5" w:rsidP="002409B5">
      <w:pPr>
        <w:pStyle w:val="Heading3"/>
      </w:pPr>
      <w:bookmarkStart w:id="16" w:name="_Toc509574069"/>
      <w:r>
        <w:t>Mount to sample holder</w:t>
      </w:r>
      <w:bookmarkEnd w:id="16"/>
    </w:p>
    <w:p w14:paraId="643204D5" w14:textId="65E77A36" w:rsidR="002409B5" w:rsidRPr="002409B5" w:rsidRDefault="002409B5" w:rsidP="00AF6CD4">
      <w:pPr>
        <w:ind w:firstLine="0"/>
      </w:pPr>
      <w:r>
        <w:t xml:space="preserve">Use </w:t>
      </w:r>
      <w:proofErr w:type="spellStart"/>
      <w:r>
        <w:t>Krazy</w:t>
      </w:r>
      <w:proofErr w:type="spellEnd"/>
      <w:r>
        <w:t xml:space="preserve"> glue, not locate cyanoacrylate (</w:t>
      </w:r>
      <w:proofErr w:type="spellStart"/>
      <w:r>
        <w:t>ECi</w:t>
      </w:r>
      <w:proofErr w:type="spellEnd"/>
      <w:r>
        <w:t xml:space="preserve"> dissolves this)</w:t>
      </w:r>
    </w:p>
    <w:p w14:paraId="2F0425F3" w14:textId="77777777" w:rsidR="006D2D2F" w:rsidRDefault="00BF0BBC" w:rsidP="006D2D2F">
      <w:pPr>
        <w:pStyle w:val="Heading3"/>
      </w:pPr>
      <w:bookmarkStart w:id="17" w:name="_Toc509574070"/>
      <w:r>
        <w:t xml:space="preserve">Schedule </w:t>
      </w:r>
      <w:proofErr w:type="spellStart"/>
      <w:r w:rsidR="00D76427">
        <w:t>LaVision</w:t>
      </w:r>
      <w:proofErr w:type="spellEnd"/>
      <w:r w:rsidR="00D76427">
        <w:t xml:space="preserve"> </w:t>
      </w:r>
      <w:proofErr w:type="spellStart"/>
      <w:r w:rsidR="00D76427">
        <w:t>Ultramicroscope</w:t>
      </w:r>
      <w:proofErr w:type="spellEnd"/>
      <w:r w:rsidR="00D76427">
        <w:t xml:space="preserve"> </w:t>
      </w:r>
      <w:r>
        <w:t>at Microscopy Core</w:t>
      </w:r>
      <w:r w:rsidR="001F6CC6">
        <w:t xml:space="preserve"> </w:t>
      </w:r>
      <w:r w:rsidR="00014985">
        <w:t>with Nikos &amp; Sijie</w:t>
      </w:r>
      <w:bookmarkEnd w:id="17"/>
      <w:r w:rsidR="00014985">
        <w:t xml:space="preserve"> </w:t>
      </w:r>
    </w:p>
    <w:p w14:paraId="43D73DC9" w14:textId="4D30A78E" w:rsidR="000A7569" w:rsidRDefault="001F6CC6" w:rsidP="00926092">
      <w:pPr>
        <w:pStyle w:val="NoSpacing"/>
      </w:pPr>
      <w:r>
        <w:t>(</w:t>
      </w:r>
      <w:r w:rsidR="00D63A0B">
        <w:t>Korey</w:t>
      </w:r>
      <w:r w:rsidR="00B70048">
        <w:t xml:space="preserve"> has the</w:t>
      </w:r>
      <w:r>
        <w:t xml:space="preserve"> account)</w:t>
      </w:r>
    </w:p>
    <w:p w14:paraId="6940FF86" w14:textId="0566ACC2" w:rsidR="002422E8" w:rsidRDefault="002422E8" w:rsidP="002422E8">
      <w:pPr>
        <w:pStyle w:val="NoSpacing"/>
        <w:numPr>
          <w:ilvl w:val="0"/>
          <w:numId w:val="34"/>
        </w:numPr>
      </w:pPr>
      <w:r>
        <w:t>Verify with 1.3x whole sample</w:t>
      </w:r>
    </w:p>
    <w:p w14:paraId="41E19039" w14:textId="6EDA8BEA" w:rsidR="002422E8" w:rsidRDefault="002422E8" w:rsidP="002422E8">
      <w:pPr>
        <w:pStyle w:val="NoSpacing"/>
        <w:numPr>
          <w:ilvl w:val="0"/>
          <w:numId w:val="34"/>
        </w:numPr>
      </w:pPr>
      <w:r>
        <w:t>Then max at 4x once verified</w:t>
      </w:r>
    </w:p>
    <w:p w14:paraId="5751DD02" w14:textId="7CDE6F38" w:rsidR="000A7569" w:rsidRDefault="000A7569" w:rsidP="00164309">
      <w:pPr>
        <w:pStyle w:val="Heading1"/>
      </w:pPr>
      <w:bookmarkStart w:id="18" w:name="_Toc509574071"/>
      <w:r>
        <w:t>Quantification</w:t>
      </w:r>
      <w:bookmarkEnd w:id="18"/>
    </w:p>
    <w:p w14:paraId="4558DB36" w14:textId="2AD07A98" w:rsidR="000A7569" w:rsidRDefault="000A7569" w:rsidP="005C04EE">
      <w:pPr>
        <w:pStyle w:val="NoSpacing"/>
        <w:numPr>
          <w:ilvl w:val="0"/>
          <w:numId w:val="34"/>
        </w:numPr>
      </w:pPr>
      <w:r>
        <w:t xml:space="preserve">Learn </w:t>
      </w:r>
      <w:proofErr w:type="spellStart"/>
      <w:r>
        <w:t>clearmap</w:t>
      </w:r>
      <w:proofErr w:type="spellEnd"/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681C4F">
        <w:t xml:space="preserve"> on it</w:t>
      </w:r>
      <w:r w:rsidR="00164309">
        <w:t>)</w:t>
      </w:r>
      <w:r w:rsidR="00926092">
        <w:t>:</w:t>
      </w:r>
    </w:p>
    <w:p w14:paraId="7DC93654" w14:textId="250A0CD9" w:rsidR="00926092" w:rsidRDefault="00CC5EDB" w:rsidP="005C04EE">
      <w:pPr>
        <w:pStyle w:val="NoSpacing"/>
        <w:numPr>
          <w:ilvl w:val="0"/>
          <w:numId w:val="34"/>
        </w:numPr>
      </w:pPr>
      <w:hyperlink r:id="rId18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53C1AD59" w:rsidR="00B96534" w:rsidRDefault="00B96534" w:rsidP="005C04EE">
      <w:pPr>
        <w:pStyle w:val="NoSpacing"/>
        <w:numPr>
          <w:ilvl w:val="0"/>
          <w:numId w:val="34"/>
        </w:numPr>
      </w:pPr>
      <w:r>
        <w:t>Test on trial dataset first</w:t>
      </w:r>
      <w:r w:rsidR="006044B2">
        <w:t xml:space="preserve"> (</w:t>
      </w:r>
      <w:proofErr w:type="spellStart"/>
      <w:r w:rsidR="008E6FEF">
        <w:t>Reneir’s</w:t>
      </w:r>
      <w:proofErr w:type="spellEnd"/>
      <w:r w:rsidR="008E6FEF">
        <w:t xml:space="preserve"> </w:t>
      </w:r>
      <w:proofErr w:type="spellStart"/>
      <w:r w:rsidR="008E6FEF">
        <w:t>cFos</w:t>
      </w:r>
      <w:proofErr w:type="spellEnd"/>
      <w:r w:rsidR="008E6FEF">
        <w:t xml:space="preserve"> mouse brain</w:t>
      </w:r>
      <w:r w:rsidR="006044B2">
        <w:t>)</w:t>
      </w:r>
      <w:r>
        <w:t>.</w:t>
      </w:r>
    </w:p>
    <w:p w14:paraId="6B6C71CC" w14:textId="77777777" w:rsidR="00927A05" w:rsidRDefault="00927A05" w:rsidP="00B96534">
      <w:pPr>
        <w:pStyle w:val="NoSpacing"/>
      </w:pPr>
    </w:p>
    <w:p w14:paraId="3A5681CA" w14:textId="23BE04C4" w:rsidR="00927A05" w:rsidRPr="000A7569" w:rsidRDefault="00927A05" w:rsidP="005C04EE">
      <w:pPr>
        <w:pStyle w:val="NoSpacing"/>
        <w:numPr>
          <w:ilvl w:val="0"/>
          <w:numId w:val="34"/>
        </w:numPr>
      </w:pPr>
      <w:r>
        <w:t>IMARIS</w:t>
      </w:r>
    </w:p>
    <w:p w14:paraId="132B14A5" w14:textId="77777777" w:rsidR="000F507F" w:rsidRPr="0003749A" w:rsidRDefault="001B706F" w:rsidP="002F66A6">
      <w:pPr>
        <w:pStyle w:val="Heading1"/>
      </w:pPr>
      <w:bookmarkStart w:id="19" w:name="_Toc509574072"/>
      <w:r w:rsidRPr="0003749A">
        <w:lastRenderedPageBreak/>
        <w:t>References</w:t>
      </w:r>
      <w:bookmarkEnd w:id="19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proofErr w:type="spellStart"/>
      <w:r w:rsidRPr="00971958">
        <w:t>iDISCO</w:t>
      </w:r>
      <w:proofErr w:type="spellEnd"/>
      <w:r w:rsidRPr="00971958">
        <w:t xml:space="preserve">: a simple, rapid method to </w:t>
      </w:r>
      <w:proofErr w:type="spellStart"/>
      <w:r w:rsidRPr="00971958">
        <w:t>immunolabel</w:t>
      </w:r>
      <w:proofErr w:type="spellEnd"/>
      <w:r w:rsidRPr="00971958">
        <w:t xml:space="preserve"> large tissue samples for volume imaging</w:t>
      </w:r>
      <w:r>
        <w:t>, 2014.</w:t>
      </w:r>
    </w:p>
    <w:p w14:paraId="1BB00312" w14:textId="2697E8ED" w:rsidR="004B55D0" w:rsidRPr="000F507F" w:rsidRDefault="00CC5EDB" w:rsidP="003F2503">
      <w:pPr>
        <w:pStyle w:val="ListParagraph"/>
        <w:numPr>
          <w:ilvl w:val="0"/>
          <w:numId w:val="5"/>
        </w:numPr>
        <w:spacing w:line="240" w:lineRule="auto"/>
      </w:pPr>
      <w:hyperlink r:id="rId19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BA46C5">
      <w:headerReference w:type="default" r:id="rId20"/>
      <w:footerReference w:type="default" r:id="rId21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DA14C" w14:textId="77777777" w:rsidR="00CC5EDB" w:rsidRDefault="00CC5EDB" w:rsidP="00F77B0C">
      <w:pPr>
        <w:spacing w:after="0" w:line="240" w:lineRule="auto"/>
      </w:pPr>
      <w:r>
        <w:separator/>
      </w:r>
    </w:p>
  </w:endnote>
  <w:endnote w:type="continuationSeparator" w:id="0">
    <w:p w14:paraId="42E292EC" w14:textId="77777777" w:rsidR="00CC5EDB" w:rsidRDefault="00CC5EDB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676523">
              <w:rPr>
                <w:b/>
                <w:noProof/>
              </w:rPr>
              <w:t>7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676523">
              <w:rPr>
                <w:b/>
                <w:noProof/>
              </w:rPr>
              <w:t>7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38942341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676523">
      <w:rPr>
        <w:noProof/>
      </w:rPr>
      <w:t>4/2/2018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A5702" w14:textId="77777777" w:rsidR="00CC5EDB" w:rsidRDefault="00CC5EDB" w:rsidP="00F77B0C">
      <w:pPr>
        <w:spacing w:after="0" w:line="240" w:lineRule="auto"/>
      </w:pPr>
      <w:r>
        <w:separator/>
      </w:r>
    </w:p>
  </w:footnote>
  <w:footnote w:type="continuationSeparator" w:id="0">
    <w:p w14:paraId="1D16EFD1" w14:textId="77777777" w:rsidR="00CC5EDB" w:rsidRDefault="00CC5EDB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45A94"/>
    <w:multiLevelType w:val="hybridMultilevel"/>
    <w:tmpl w:val="77B86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110FE"/>
    <w:multiLevelType w:val="hybridMultilevel"/>
    <w:tmpl w:val="3490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7338C3"/>
    <w:multiLevelType w:val="hybridMultilevel"/>
    <w:tmpl w:val="9DCC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4"/>
  </w:num>
  <w:num w:numId="4">
    <w:abstractNumId w:val="34"/>
  </w:num>
  <w:num w:numId="5">
    <w:abstractNumId w:val="13"/>
  </w:num>
  <w:num w:numId="6">
    <w:abstractNumId w:val="17"/>
  </w:num>
  <w:num w:numId="7">
    <w:abstractNumId w:val="32"/>
  </w:num>
  <w:num w:numId="8">
    <w:abstractNumId w:val="9"/>
  </w:num>
  <w:num w:numId="9">
    <w:abstractNumId w:val="0"/>
  </w:num>
  <w:num w:numId="10">
    <w:abstractNumId w:val="15"/>
  </w:num>
  <w:num w:numId="11">
    <w:abstractNumId w:val="28"/>
  </w:num>
  <w:num w:numId="12">
    <w:abstractNumId w:val="5"/>
  </w:num>
  <w:num w:numId="13">
    <w:abstractNumId w:val="20"/>
  </w:num>
  <w:num w:numId="14">
    <w:abstractNumId w:val="27"/>
  </w:num>
  <w:num w:numId="15">
    <w:abstractNumId w:val="29"/>
  </w:num>
  <w:num w:numId="16">
    <w:abstractNumId w:val="22"/>
  </w:num>
  <w:num w:numId="17">
    <w:abstractNumId w:val="19"/>
  </w:num>
  <w:num w:numId="18">
    <w:abstractNumId w:val="6"/>
  </w:num>
  <w:num w:numId="19">
    <w:abstractNumId w:val="23"/>
  </w:num>
  <w:num w:numId="20">
    <w:abstractNumId w:val="3"/>
  </w:num>
  <w:num w:numId="21">
    <w:abstractNumId w:val="31"/>
  </w:num>
  <w:num w:numId="22">
    <w:abstractNumId w:val="11"/>
  </w:num>
  <w:num w:numId="23">
    <w:abstractNumId w:val="26"/>
  </w:num>
  <w:num w:numId="24">
    <w:abstractNumId w:val="16"/>
  </w:num>
  <w:num w:numId="25">
    <w:abstractNumId w:val="12"/>
  </w:num>
  <w:num w:numId="26">
    <w:abstractNumId w:val="8"/>
  </w:num>
  <w:num w:numId="27">
    <w:abstractNumId w:val="30"/>
  </w:num>
  <w:num w:numId="28">
    <w:abstractNumId w:val="25"/>
  </w:num>
  <w:num w:numId="29">
    <w:abstractNumId w:val="10"/>
  </w:num>
  <w:num w:numId="30">
    <w:abstractNumId w:val="1"/>
  </w:num>
  <w:num w:numId="31">
    <w:abstractNumId w:val="21"/>
  </w:num>
  <w:num w:numId="32">
    <w:abstractNumId w:val="14"/>
  </w:num>
  <w:num w:numId="33">
    <w:abstractNumId w:val="18"/>
  </w:num>
  <w:num w:numId="34">
    <w:abstractNumId w:val="33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14985"/>
    <w:rsid w:val="00023BA1"/>
    <w:rsid w:val="000262D6"/>
    <w:rsid w:val="0003285A"/>
    <w:rsid w:val="0003749A"/>
    <w:rsid w:val="00040D97"/>
    <w:rsid w:val="00051B5A"/>
    <w:rsid w:val="000628CE"/>
    <w:rsid w:val="00063506"/>
    <w:rsid w:val="00076594"/>
    <w:rsid w:val="0007671D"/>
    <w:rsid w:val="00077D83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E2C10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4459"/>
    <w:rsid w:val="0013555D"/>
    <w:rsid w:val="001506AA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3DC0"/>
    <w:rsid w:val="001A53CC"/>
    <w:rsid w:val="001B0DBE"/>
    <w:rsid w:val="001B2BDD"/>
    <w:rsid w:val="001B706F"/>
    <w:rsid w:val="001C1165"/>
    <w:rsid w:val="001C6DD5"/>
    <w:rsid w:val="001C7792"/>
    <w:rsid w:val="001C7BBB"/>
    <w:rsid w:val="001D0970"/>
    <w:rsid w:val="001D4E7B"/>
    <w:rsid w:val="001D5B95"/>
    <w:rsid w:val="001F13E3"/>
    <w:rsid w:val="001F2348"/>
    <w:rsid w:val="001F69DB"/>
    <w:rsid w:val="001F6CC6"/>
    <w:rsid w:val="001F7D58"/>
    <w:rsid w:val="00200F55"/>
    <w:rsid w:val="00205AB1"/>
    <w:rsid w:val="00206D36"/>
    <w:rsid w:val="00214779"/>
    <w:rsid w:val="00217F96"/>
    <w:rsid w:val="00224F1D"/>
    <w:rsid w:val="002267F3"/>
    <w:rsid w:val="00231866"/>
    <w:rsid w:val="00232192"/>
    <w:rsid w:val="002409B5"/>
    <w:rsid w:val="002422E8"/>
    <w:rsid w:val="00260138"/>
    <w:rsid w:val="00266E04"/>
    <w:rsid w:val="00270E47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2F9"/>
    <w:rsid w:val="002B76AD"/>
    <w:rsid w:val="002C48E6"/>
    <w:rsid w:val="002C7C39"/>
    <w:rsid w:val="002D0408"/>
    <w:rsid w:val="002D6C22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0A81"/>
    <w:rsid w:val="003C18D4"/>
    <w:rsid w:val="003D5F4B"/>
    <w:rsid w:val="003D6075"/>
    <w:rsid w:val="003D7002"/>
    <w:rsid w:val="003E1B73"/>
    <w:rsid w:val="003E7966"/>
    <w:rsid w:val="003F052B"/>
    <w:rsid w:val="003F2503"/>
    <w:rsid w:val="00400C2A"/>
    <w:rsid w:val="00401073"/>
    <w:rsid w:val="00413001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1F59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478"/>
    <w:rsid w:val="00522AFF"/>
    <w:rsid w:val="00527B41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04EE"/>
    <w:rsid w:val="005C1098"/>
    <w:rsid w:val="005C286A"/>
    <w:rsid w:val="005C5DCE"/>
    <w:rsid w:val="005D19CD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537D"/>
    <w:rsid w:val="00625A2F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D60"/>
    <w:rsid w:val="00664E83"/>
    <w:rsid w:val="006671D4"/>
    <w:rsid w:val="00667D65"/>
    <w:rsid w:val="00675389"/>
    <w:rsid w:val="00676523"/>
    <w:rsid w:val="0068097A"/>
    <w:rsid w:val="00680CC9"/>
    <w:rsid w:val="00681C4F"/>
    <w:rsid w:val="00690D80"/>
    <w:rsid w:val="00691E9B"/>
    <w:rsid w:val="00693C35"/>
    <w:rsid w:val="00696793"/>
    <w:rsid w:val="006A4443"/>
    <w:rsid w:val="006A4677"/>
    <w:rsid w:val="006A6AA8"/>
    <w:rsid w:val="006A6B85"/>
    <w:rsid w:val="006A6DB5"/>
    <w:rsid w:val="006B2CE2"/>
    <w:rsid w:val="006C1D82"/>
    <w:rsid w:val="006C3826"/>
    <w:rsid w:val="006C5CFE"/>
    <w:rsid w:val="006C5DAE"/>
    <w:rsid w:val="006D22E2"/>
    <w:rsid w:val="006D2D2F"/>
    <w:rsid w:val="006D6386"/>
    <w:rsid w:val="006D64E2"/>
    <w:rsid w:val="006E4EF9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36DAC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027C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6185"/>
    <w:rsid w:val="007D7D11"/>
    <w:rsid w:val="007E236A"/>
    <w:rsid w:val="007E5DBB"/>
    <w:rsid w:val="007F53CD"/>
    <w:rsid w:val="007F65A3"/>
    <w:rsid w:val="007F7BE3"/>
    <w:rsid w:val="0080082B"/>
    <w:rsid w:val="00802E7E"/>
    <w:rsid w:val="008062D3"/>
    <w:rsid w:val="008068C3"/>
    <w:rsid w:val="00815BF8"/>
    <w:rsid w:val="00823574"/>
    <w:rsid w:val="008260CE"/>
    <w:rsid w:val="008425A7"/>
    <w:rsid w:val="00850801"/>
    <w:rsid w:val="008606FF"/>
    <w:rsid w:val="00866E0B"/>
    <w:rsid w:val="0088488B"/>
    <w:rsid w:val="008860FF"/>
    <w:rsid w:val="008927D4"/>
    <w:rsid w:val="008A350D"/>
    <w:rsid w:val="008A449D"/>
    <w:rsid w:val="008A7317"/>
    <w:rsid w:val="008D29F0"/>
    <w:rsid w:val="008D7739"/>
    <w:rsid w:val="008E6FEF"/>
    <w:rsid w:val="008F1693"/>
    <w:rsid w:val="008F6B1C"/>
    <w:rsid w:val="008F7658"/>
    <w:rsid w:val="00903299"/>
    <w:rsid w:val="009109B6"/>
    <w:rsid w:val="0091329D"/>
    <w:rsid w:val="00913627"/>
    <w:rsid w:val="00915901"/>
    <w:rsid w:val="00926092"/>
    <w:rsid w:val="00927A05"/>
    <w:rsid w:val="00940102"/>
    <w:rsid w:val="009557FC"/>
    <w:rsid w:val="00957873"/>
    <w:rsid w:val="00971958"/>
    <w:rsid w:val="00973DBC"/>
    <w:rsid w:val="009858EB"/>
    <w:rsid w:val="009952B6"/>
    <w:rsid w:val="009A1CB6"/>
    <w:rsid w:val="009B0338"/>
    <w:rsid w:val="009B101C"/>
    <w:rsid w:val="009B21E2"/>
    <w:rsid w:val="009B31D3"/>
    <w:rsid w:val="009C0375"/>
    <w:rsid w:val="009C5756"/>
    <w:rsid w:val="009C6030"/>
    <w:rsid w:val="009E06EE"/>
    <w:rsid w:val="009E2CD7"/>
    <w:rsid w:val="009E3588"/>
    <w:rsid w:val="009E3AB4"/>
    <w:rsid w:val="009F4620"/>
    <w:rsid w:val="009F4BF4"/>
    <w:rsid w:val="009F5D56"/>
    <w:rsid w:val="00A0008D"/>
    <w:rsid w:val="00A03B04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7638A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6CD4"/>
    <w:rsid w:val="00AF7BA5"/>
    <w:rsid w:val="00B2024A"/>
    <w:rsid w:val="00B26E15"/>
    <w:rsid w:val="00B30302"/>
    <w:rsid w:val="00B34027"/>
    <w:rsid w:val="00B42FBD"/>
    <w:rsid w:val="00B4466C"/>
    <w:rsid w:val="00B50FF6"/>
    <w:rsid w:val="00B6020E"/>
    <w:rsid w:val="00B66B2F"/>
    <w:rsid w:val="00B676C6"/>
    <w:rsid w:val="00B70048"/>
    <w:rsid w:val="00B72567"/>
    <w:rsid w:val="00B75CF0"/>
    <w:rsid w:val="00B76787"/>
    <w:rsid w:val="00B81AB1"/>
    <w:rsid w:val="00B81E74"/>
    <w:rsid w:val="00B91F65"/>
    <w:rsid w:val="00B96534"/>
    <w:rsid w:val="00B96FBB"/>
    <w:rsid w:val="00BA0A66"/>
    <w:rsid w:val="00BA20D7"/>
    <w:rsid w:val="00BA250F"/>
    <w:rsid w:val="00BA46C5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0BBC"/>
    <w:rsid w:val="00BF24DD"/>
    <w:rsid w:val="00C0119B"/>
    <w:rsid w:val="00C04BAD"/>
    <w:rsid w:val="00C06E7C"/>
    <w:rsid w:val="00C06ED2"/>
    <w:rsid w:val="00C110F0"/>
    <w:rsid w:val="00C11E29"/>
    <w:rsid w:val="00C167C6"/>
    <w:rsid w:val="00C2121B"/>
    <w:rsid w:val="00C23909"/>
    <w:rsid w:val="00C33053"/>
    <w:rsid w:val="00C37188"/>
    <w:rsid w:val="00C377B1"/>
    <w:rsid w:val="00C43D9F"/>
    <w:rsid w:val="00C54692"/>
    <w:rsid w:val="00C55A51"/>
    <w:rsid w:val="00C6160D"/>
    <w:rsid w:val="00C6202C"/>
    <w:rsid w:val="00C67E67"/>
    <w:rsid w:val="00C72795"/>
    <w:rsid w:val="00C923F3"/>
    <w:rsid w:val="00CA25EC"/>
    <w:rsid w:val="00CA6FC3"/>
    <w:rsid w:val="00CC2694"/>
    <w:rsid w:val="00CC3917"/>
    <w:rsid w:val="00CC5EDB"/>
    <w:rsid w:val="00CD09B7"/>
    <w:rsid w:val="00CE0A98"/>
    <w:rsid w:val="00CF1C5D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195"/>
    <w:rsid w:val="00D3426E"/>
    <w:rsid w:val="00D348A1"/>
    <w:rsid w:val="00D36CAC"/>
    <w:rsid w:val="00D60876"/>
    <w:rsid w:val="00D62C84"/>
    <w:rsid w:val="00D63660"/>
    <w:rsid w:val="00D63A0B"/>
    <w:rsid w:val="00D76427"/>
    <w:rsid w:val="00D77EC2"/>
    <w:rsid w:val="00D82204"/>
    <w:rsid w:val="00D83154"/>
    <w:rsid w:val="00D83DDF"/>
    <w:rsid w:val="00D866A2"/>
    <w:rsid w:val="00D93382"/>
    <w:rsid w:val="00D94583"/>
    <w:rsid w:val="00D95CA0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0942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67174"/>
    <w:rsid w:val="00E71D2F"/>
    <w:rsid w:val="00E81B82"/>
    <w:rsid w:val="00E81DC1"/>
    <w:rsid w:val="00EB1B1D"/>
    <w:rsid w:val="00EB3BD1"/>
    <w:rsid w:val="00EB505B"/>
    <w:rsid w:val="00EC449D"/>
    <w:rsid w:val="00EC6354"/>
    <w:rsid w:val="00EC6CE3"/>
    <w:rsid w:val="00ED178D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51C1"/>
    <w:rsid w:val="00F26356"/>
    <w:rsid w:val="00F3181D"/>
    <w:rsid w:val="00F360C0"/>
    <w:rsid w:val="00F41B5F"/>
    <w:rsid w:val="00F53E81"/>
    <w:rsid w:val="00F5517E"/>
    <w:rsid w:val="00F55C72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A4F14"/>
    <w:rsid w:val="00FB58AF"/>
    <w:rsid w:val="00FC0220"/>
    <w:rsid w:val="00FC54D2"/>
    <w:rsid w:val="00FD23F1"/>
    <w:rsid w:val="00FD4CF2"/>
    <w:rsid w:val="00FD5754"/>
    <w:rsid w:val="00FD73E8"/>
    <w:rsid w:val="00FE5C65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F14"/>
    <w:rPr>
      <w:noProof/>
      <w:color w:val="0000FF"/>
      <w:sz w:val="16"/>
      <w:szCs w:val="16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4F14"/>
    <w:pPr>
      <w:spacing w:after="0" w:line="240" w:lineRule="auto"/>
    </w:pPr>
    <w:rPr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A4F14"/>
    <w:pPr>
      <w:tabs>
        <w:tab w:val="right" w:leader="dot" w:pos="10790"/>
      </w:tabs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A4F14"/>
    <w:pPr>
      <w:spacing w:after="0" w:line="240" w:lineRule="auto"/>
      <w:ind w:left="440"/>
    </w:pPr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F14"/>
    <w:rPr>
      <w:noProof/>
      <w:color w:val="0000FF"/>
      <w:sz w:val="16"/>
      <w:szCs w:val="16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4F14"/>
    <w:pPr>
      <w:spacing w:after="0" w:line="240" w:lineRule="auto"/>
    </w:pPr>
    <w:rPr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A4F14"/>
    <w:pPr>
      <w:tabs>
        <w:tab w:val="right" w:leader="dot" w:pos="10790"/>
      </w:tabs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A4F14"/>
    <w:pPr>
      <w:spacing w:after="0" w:line="240" w:lineRule="auto"/>
      <w:ind w:left="44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shersci.com/shop/products/nutating-mixer-fixed-speed120v/88861041" TargetMode="External"/><Relationship Id="rId18" Type="http://schemas.openxmlformats.org/officeDocument/2006/relationships/hyperlink" Target="https://rawgit.com/ChristophKirst/ClearMap/master/docs/_build/html/index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cid:f29c117f-734a-45f4-bb68-f6df3c5934e7@mssm.edu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cid:495f969b-171a-4a0d-8786-67a652f5f011@mssm.edu" TargetMode="External"/><Relationship Id="rId19" Type="http://schemas.openxmlformats.org/officeDocument/2006/relationships/hyperlink" Target="https://idiscodotinfo.files.wordpress.com/2015/04/whole-mount-staining-bench-protocol-methanol-dec-2016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599C872-2801-4C99-BB45-D372A27E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214</cp:revision>
  <cp:lastPrinted>2018-04-02T18:41:00Z</cp:lastPrinted>
  <dcterms:created xsi:type="dcterms:W3CDTF">2018-01-14T14:57:00Z</dcterms:created>
  <dcterms:modified xsi:type="dcterms:W3CDTF">2018-04-02T18:41:00Z</dcterms:modified>
</cp:coreProperties>
</file>