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79BCE0D7" w14:textId="77777777" w:rsidR="00082549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3781884" w:history="1">
            <w:r w:rsidR="00082549" w:rsidRPr="00350567">
              <w:rPr>
                <w:rStyle w:val="Hyperlink"/>
                <w:noProof/>
              </w:rPr>
              <w:t>Buffers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_Toc503781884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E0A7F3E" w14:textId="77777777" w:rsidR="00082549" w:rsidRDefault="006D638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5" w:history="1">
            <w:r w:rsidR="00082549" w:rsidRPr="00350567">
              <w:rPr>
                <w:rStyle w:val="Hyperlink"/>
                <w:rFonts w:eastAsia="Times New Roman"/>
                <w:noProof/>
              </w:rPr>
              <w:t>PTx.2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_Toc503781885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3C05B98" w14:textId="77777777" w:rsidR="00082549" w:rsidRDefault="006D638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6" w:history="1">
            <w:r w:rsidR="00082549" w:rsidRPr="00350567">
              <w:rPr>
                <w:rStyle w:val="Hyperlink"/>
                <w:rFonts w:eastAsia="Times New Roman"/>
                <w:noProof/>
              </w:rPr>
              <w:t>PTwH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_Toc503781886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586A98B" w14:textId="77777777" w:rsidR="00082549" w:rsidRDefault="006D638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7" w:history="1">
            <w:r w:rsidR="00082549" w:rsidRPr="00350567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_Toc503781887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6A22EC5F" w14:textId="77777777" w:rsidR="00082549" w:rsidRDefault="006D638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3781888" w:history="1">
            <w:r w:rsidR="00082549" w:rsidRPr="00350567">
              <w:rPr>
                <w:rStyle w:val="Hyperlink"/>
                <w:rFonts w:eastAsia="Times New Roman"/>
                <w:noProof/>
              </w:rPr>
              <w:t>Secondary antibodies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_Toc503781888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8D2DF2A" w14:textId="77777777" w:rsidR="00082549" w:rsidRDefault="006D63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89" w:history="1">
            <w:r w:rsidR="00082549" w:rsidRPr="00350567">
              <w:rPr>
                <w:rStyle w:val="Hyperlink"/>
                <w:noProof/>
              </w:rPr>
              <w:t>Sample Collection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_Toc503781889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2CC82241" w14:textId="77777777" w:rsidR="00082549" w:rsidRDefault="006D63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0" w:history="1">
            <w:r w:rsidR="00082549" w:rsidRPr="00350567">
              <w:rPr>
                <w:rStyle w:val="Hyperlink"/>
                <w:noProof/>
              </w:rPr>
              <w:t>Immunolabeling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_Toc503781890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4D6E2D8" w14:textId="77777777" w:rsidR="00082549" w:rsidRDefault="006D63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1" w:history="1">
            <w:r w:rsidR="00082549" w:rsidRPr="00350567">
              <w:rPr>
                <w:rStyle w:val="Hyperlink"/>
                <w:noProof/>
              </w:rPr>
              <w:t>Clearing tissue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_Toc503781891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2C93A09" w14:textId="77777777" w:rsidR="00082549" w:rsidRDefault="006D63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2" w:history="1">
            <w:r w:rsidR="00082549" w:rsidRPr="00350567">
              <w:rPr>
                <w:rStyle w:val="Hyperlink"/>
                <w:noProof/>
              </w:rPr>
              <w:t>Tissue check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_Toc503781892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CC41C46" w14:textId="77777777" w:rsidR="00082549" w:rsidRDefault="006D63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3" w:history="1">
            <w:r w:rsidR="00082549" w:rsidRPr="00350567">
              <w:rPr>
                <w:rStyle w:val="Hyperlink"/>
                <w:noProof/>
              </w:rPr>
              <w:t>References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_Toc503781893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3781884"/>
      <w:r>
        <w:t>Buffers</w:t>
      </w:r>
      <w:bookmarkEnd w:id="0"/>
    </w:p>
    <w:p w14:paraId="56DE92D3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3781885"/>
      <w:r w:rsidRPr="00592CBF">
        <w:rPr>
          <w:rFonts w:eastAsia="Times New Roman"/>
        </w:rPr>
        <w:t>PTx.2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3781886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3781887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5932F1A5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42mL PTx.2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2F10999C" w14:textId="76A9DABB" w:rsidR="007F53CD" w:rsidRDefault="007F53CD" w:rsidP="007F53CD">
      <w:pPr>
        <w:pStyle w:val="Heading2"/>
        <w:rPr>
          <w:rFonts w:eastAsia="Times New Roman"/>
        </w:rPr>
      </w:pPr>
      <w:bookmarkStart w:id="4" w:name="_Toc503781888"/>
      <w:r>
        <w:rPr>
          <w:rFonts w:eastAsia="Times New Roman"/>
        </w:rPr>
        <w:t>Secondary antibodies</w:t>
      </w:r>
      <w:bookmarkEnd w:id="4"/>
    </w:p>
    <w:p w14:paraId="518ADEFA" w14:textId="30E1BB34" w:rsidR="007F53CD" w:rsidRPr="007F53CD" w:rsidRDefault="007F53CD" w:rsidP="007F53CD">
      <w:r>
        <w:lastRenderedPageBreak/>
        <w:t>Do not use chemical dyes, ALEXA dyes</w:t>
      </w:r>
      <w:r w:rsidR="00341D76">
        <w:t xml:space="preserve"> or fluorescent proteins</w:t>
      </w:r>
      <w:r>
        <w:t xml:space="preserve"> only</w:t>
      </w:r>
    </w:p>
    <w:p w14:paraId="11E47440" w14:textId="345B90FF" w:rsidR="00F572AE" w:rsidRDefault="00553A33" w:rsidP="00F572AE">
      <w:pPr>
        <w:pStyle w:val="Heading1"/>
      </w:pPr>
      <w:bookmarkStart w:id="5" w:name="_Toc503781889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bookmarkStart w:id="6" w:name="_GoBack"/>
      <w:bookmarkEnd w:id="6"/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50001735" w14:textId="77777777" w:rsidR="00F572AE" w:rsidRPr="00553A33" w:rsidRDefault="00F572AE" w:rsidP="00F572AE">
      <w:pPr>
        <w:ind w:firstLine="0"/>
        <w:rPr>
          <w:color w:val="FF0000"/>
        </w:rPr>
      </w:pPr>
      <w:r w:rsidRPr="00553A33">
        <w:rPr>
          <w:color w:val="FF0000"/>
        </w:rPr>
        <w:t>Add screen shots for clarity:</w:t>
      </w:r>
    </w:p>
    <w:p w14:paraId="49016238" w14:textId="11C05410" w:rsidR="001C1165" w:rsidRDefault="00823574" w:rsidP="00F572AE">
      <w:pPr>
        <w:pStyle w:val="Heading1"/>
      </w:pPr>
      <w:bookmarkStart w:id="7" w:name="_Toc503781890"/>
      <w:r>
        <w:t>Immunolabeling</w:t>
      </w:r>
      <w:bookmarkEnd w:id="7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787"/>
        <w:gridCol w:w="2047"/>
        <w:gridCol w:w="1893"/>
        <w:gridCol w:w="3114"/>
        <w:gridCol w:w="3175"/>
      </w:tblGrid>
      <w:tr w:rsidR="00154FF1" w:rsidRPr="00313D8B" w14:paraId="12AA913D" w14:textId="77777777" w:rsidTr="001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55DC48B7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154FF1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479CB042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O/N rock, wash PBS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commentRangeStart w:id="8"/>
            <w:r>
              <w:rPr>
                <w:sz w:val="18"/>
                <w:szCs w:val="18"/>
              </w:rPr>
              <w:t>7</w:t>
            </w:r>
            <w:commentRangeEnd w:id="8"/>
            <w:r w:rsidR="001D4E7B">
              <w:rPr>
                <w:rStyle w:val="CommentReference"/>
              </w:rPr>
              <w:commentReference w:id="8"/>
            </w:r>
            <w:r>
              <w:rPr>
                <w:sz w:val="18"/>
                <w:szCs w:val="18"/>
              </w:rPr>
              <w:t xml:space="preserve">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4994DA2B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rock, wash PBS</w:t>
            </w:r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</w:p>
        </w:tc>
        <w:tc>
          <w:tcPr>
            <w:tcW w:w="0" w:type="auto"/>
          </w:tcPr>
          <w:p w14:paraId="6A1CA53C" w14:textId="6E828FAA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commentRangeStart w:id="9"/>
            <w:r>
              <w:rPr>
                <w:sz w:val="18"/>
                <w:szCs w:val="18"/>
              </w:rPr>
              <w:t>1</w:t>
            </w:r>
            <w:commentRangeEnd w:id="9"/>
            <w:r w:rsidR="00690D80">
              <w:rPr>
                <w:rStyle w:val="CommentReference"/>
              </w:rPr>
              <w:commentReference w:id="9"/>
            </w:r>
            <w:r>
              <w:rPr>
                <w:sz w:val="18"/>
                <w:szCs w:val="18"/>
              </w:rPr>
              <w:t xml:space="preserve"> day rock, wash PBS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</w:tr>
    </w:tbl>
    <w:p w14:paraId="60F61B9B" w14:textId="7EB3EBCF" w:rsidR="00114740" w:rsidRPr="001D0970" w:rsidRDefault="00114740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970">
        <w:rPr>
          <w:rFonts w:ascii="Times New Roman" w:eastAsia="Times New Roman" w:hAnsi="Times New Roman" w:cs="Times New Roman"/>
          <w:sz w:val="24"/>
          <w:szCs w:val="24"/>
        </w:rPr>
        <w:t xml:space="preserve">Bleach in chilled fresh 5%H2O2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overnight at 4°C</w:t>
      </w:r>
      <w:r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946B2" w14:textId="77777777" w:rsidR="00691E9B" w:rsidRPr="006671D4" w:rsidRDefault="00691E9B" w:rsidP="00691E9B">
      <w:pPr>
        <w:ind w:firstLine="0"/>
      </w:pPr>
    </w:p>
    <w:p w14:paraId="1A65B7BE" w14:textId="700AB160" w:rsidR="00823574" w:rsidRDefault="00823574" w:rsidP="00823574">
      <w:pPr>
        <w:pStyle w:val="Heading1"/>
      </w:pPr>
      <w:bookmarkStart w:id="10" w:name="_Toc503781891"/>
      <w:r>
        <w:t>Clearing tissue</w:t>
      </w:r>
      <w:bookmarkEnd w:id="10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787"/>
        <w:gridCol w:w="2712"/>
        <w:gridCol w:w="2712"/>
        <w:gridCol w:w="3062"/>
        <w:gridCol w:w="917"/>
      </w:tblGrid>
      <w:tr w:rsidR="00154FF1" w:rsidRPr="00313D8B" w14:paraId="6974CD7F" w14:textId="77777777" w:rsidTr="001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0283A368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50% EtOH + 2% Tween (pH 9)</w:t>
            </w:r>
          </w:p>
        </w:tc>
        <w:tc>
          <w:tcPr>
            <w:tcW w:w="0" w:type="auto"/>
          </w:tcPr>
          <w:p w14:paraId="115CD434" w14:textId="79ED33E3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0" w:type="auto"/>
          </w:tcPr>
          <w:p w14:paraId="55D1BD59" w14:textId="7819EA34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ECi</w:t>
            </w:r>
          </w:p>
        </w:tc>
      </w:tr>
      <w:tr w:rsidR="00154FF1" w:rsidRPr="00313D8B" w14:paraId="2E29E812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42E6849B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0" w:type="auto"/>
          </w:tcPr>
          <w:p w14:paraId="51200AA4" w14:textId="01326CA0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each</w:t>
            </w: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11" w:name="_Toc503781892"/>
      <w:r>
        <w:t>Tissue check</w:t>
      </w:r>
      <w:bookmarkEnd w:id="11"/>
    </w:p>
    <w:p w14:paraId="3DBDF200" w14:textId="3AF9BAD9" w:rsidR="009952B6" w:rsidRDefault="009952B6" w:rsidP="009952B6">
      <w:r>
        <w:t>How clear does it look? Yellowish?</w:t>
      </w:r>
    </w:p>
    <w:p w14:paraId="50B5FDC2" w14:textId="77777777" w:rsidR="001F2348" w:rsidRPr="009952B6" w:rsidRDefault="001F2348" w:rsidP="009952B6"/>
    <w:p w14:paraId="132B14A5" w14:textId="77777777" w:rsidR="000F507F" w:rsidRPr="0003749A" w:rsidRDefault="001B706F" w:rsidP="002F66A6">
      <w:pPr>
        <w:pStyle w:val="Heading1"/>
      </w:pPr>
      <w:bookmarkStart w:id="12" w:name="_Toc503781893"/>
      <w:r w:rsidRPr="0003749A">
        <w:t>References</w:t>
      </w:r>
      <w:bookmarkEnd w:id="12"/>
    </w:p>
    <w:p w14:paraId="2BE28DD6" w14:textId="702B6D79" w:rsidR="0059138C" w:rsidRDefault="001C1165" w:rsidP="001B706F">
      <w:pPr>
        <w:pStyle w:val="ListParagraph"/>
        <w:numPr>
          <w:ilvl w:val="0"/>
          <w:numId w:val="5"/>
        </w:numPr>
        <w:spacing w:line="240" w:lineRule="auto"/>
      </w:pPr>
      <w:r>
        <w:t>Hyperlink or paper citation</w:t>
      </w:r>
    </w:p>
    <w:p w14:paraId="3F2B5E49" w14:textId="1B0889D8" w:rsidR="004C7CE2" w:rsidRDefault="006D6386" w:rsidP="001B706F">
      <w:pPr>
        <w:pStyle w:val="ListParagraph"/>
        <w:numPr>
          <w:ilvl w:val="0"/>
          <w:numId w:val="5"/>
        </w:numPr>
        <w:spacing w:line="240" w:lineRule="auto"/>
      </w:pPr>
      <w:hyperlink r:id="rId10" w:history="1">
        <w:r w:rsidR="004C7CE2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307A8001" w14:textId="35B388EA" w:rsidR="004C7CE2" w:rsidRPr="000F507F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sectPr w:rsidR="004C7CE2" w:rsidRPr="000F507F" w:rsidSect="000262D6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Korey Kam" w:date="2018-01-20T00:05:00Z" w:initials="KK">
    <w:p w14:paraId="7B225687" w14:textId="1846E1A7" w:rsidR="001D4E7B" w:rsidRDefault="001D4E7B">
      <w:pPr>
        <w:pStyle w:val="CommentText"/>
      </w:pPr>
      <w:r>
        <w:rPr>
          <w:rStyle w:val="CommentReference"/>
        </w:rPr>
        <w:annotationRef/>
      </w:r>
      <w:r>
        <w:t>iDisco is 2 days, where is this from?</w:t>
      </w:r>
    </w:p>
  </w:comment>
  <w:comment w:id="9" w:author="Korey Kam" w:date="2018-01-20T00:04:00Z" w:initials="KK">
    <w:p w14:paraId="161692F5" w14:textId="40DE6987" w:rsidR="00690D80" w:rsidRDefault="00690D80">
      <w:pPr>
        <w:pStyle w:val="CommentText"/>
      </w:pPr>
      <w:r>
        <w:rPr>
          <w:rStyle w:val="CommentReference"/>
        </w:rPr>
        <w:annotationRef/>
      </w:r>
      <w:r>
        <w:t>iDisco is 7 days, where is this from?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225687" w15:done="0"/>
  <w15:commentEx w15:paraId="161692F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69813" w14:textId="77777777" w:rsidR="006D6386" w:rsidRDefault="006D6386" w:rsidP="00F77B0C">
      <w:pPr>
        <w:spacing w:after="0" w:line="240" w:lineRule="auto"/>
      </w:pPr>
      <w:r>
        <w:separator/>
      </w:r>
    </w:p>
  </w:endnote>
  <w:endnote w:type="continuationSeparator" w:id="0">
    <w:p w14:paraId="157D89DA" w14:textId="77777777" w:rsidR="006D6386" w:rsidRDefault="006D6386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703C0A">
              <w:rPr>
                <w:b/>
                <w:noProof/>
              </w:rPr>
              <w:t>1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703C0A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690D80">
      <w:rPr>
        <w:noProof/>
      </w:rPr>
      <w:t>1/20/2018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FC10A" w14:textId="77777777" w:rsidR="006D6386" w:rsidRDefault="006D6386" w:rsidP="00F77B0C">
      <w:pPr>
        <w:spacing w:after="0" w:line="240" w:lineRule="auto"/>
      </w:pPr>
      <w:r>
        <w:separator/>
      </w:r>
    </w:p>
  </w:footnote>
  <w:footnote w:type="continuationSeparator" w:id="0">
    <w:p w14:paraId="41299064" w14:textId="77777777" w:rsidR="006D6386" w:rsidRDefault="006D6386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7594" w14:textId="0F2EA920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31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62D6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B42A1"/>
    <w:rsid w:val="000C3544"/>
    <w:rsid w:val="000C3FF6"/>
    <w:rsid w:val="000C610B"/>
    <w:rsid w:val="000C72E1"/>
    <w:rsid w:val="000C78B4"/>
    <w:rsid w:val="000F507F"/>
    <w:rsid w:val="000F65D0"/>
    <w:rsid w:val="00104A5E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310A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200F55"/>
    <w:rsid w:val="00205AB1"/>
    <w:rsid w:val="00206D36"/>
    <w:rsid w:val="00214779"/>
    <w:rsid w:val="00224F1D"/>
    <w:rsid w:val="002267F3"/>
    <w:rsid w:val="00260138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7BA"/>
    <w:rsid w:val="00310CFF"/>
    <w:rsid w:val="0031338D"/>
    <w:rsid w:val="00313D8B"/>
    <w:rsid w:val="0031778D"/>
    <w:rsid w:val="00337D10"/>
    <w:rsid w:val="00341749"/>
    <w:rsid w:val="00341D76"/>
    <w:rsid w:val="00344BFB"/>
    <w:rsid w:val="0036576E"/>
    <w:rsid w:val="00365E14"/>
    <w:rsid w:val="003857B0"/>
    <w:rsid w:val="0038592B"/>
    <w:rsid w:val="003917BC"/>
    <w:rsid w:val="003929A8"/>
    <w:rsid w:val="003A1CC6"/>
    <w:rsid w:val="003B434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9138C"/>
    <w:rsid w:val="00592CBF"/>
    <w:rsid w:val="005A057D"/>
    <w:rsid w:val="005A3E98"/>
    <w:rsid w:val="005A6163"/>
    <w:rsid w:val="005B6063"/>
    <w:rsid w:val="005C1098"/>
    <w:rsid w:val="005C286A"/>
    <w:rsid w:val="005D223F"/>
    <w:rsid w:val="005D5465"/>
    <w:rsid w:val="005E37E7"/>
    <w:rsid w:val="005E739A"/>
    <w:rsid w:val="005F3AED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D6386"/>
    <w:rsid w:val="006D64E2"/>
    <w:rsid w:val="006E64DA"/>
    <w:rsid w:val="006F1036"/>
    <w:rsid w:val="006F14A6"/>
    <w:rsid w:val="00700797"/>
    <w:rsid w:val="00703C0A"/>
    <w:rsid w:val="00704A37"/>
    <w:rsid w:val="0070531B"/>
    <w:rsid w:val="00713CED"/>
    <w:rsid w:val="00713E63"/>
    <w:rsid w:val="00714A9C"/>
    <w:rsid w:val="007223EB"/>
    <w:rsid w:val="00733EA8"/>
    <w:rsid w:val="00753E9C"/>
    <w:rsid w:val="0075440A"/>
    <w:rsid w:val="00760EE4"/>
    <w:rsid w:val="00770C05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80082B"/>
    <w:rsid w:val="00823574"/>
    <w:rsid w:val="00850801"/>
    <w:rsid w:val="008606FF"/>
    <w:rsid w:val="00866E0B"/>
    <w:rsid w:val="0088488B"/>
    <w:rsid w:val="008A350D"/>
    <w:rsid w:val="008A449D"/>
    <w:rsid w:val="008A7317"/>
    <w:rsid w:val="008D7739"/>
    <w:rsid w:val="008F1693"/>
    <w:rsid w:val="008F6B1C"/>
    <w:rsid w:val="0091329D"/>
    <w:rsid w:val="00913627"/>
    <w:rsid w:val="00915901"/>
    <w:rsid w:val="00940102"/>
    <w:rsid w:val="009557F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67C5"/>
    <w:rsid w:val="00AA0480"/>
    <w:rsid w:val="00AA55C6"/>
    <w:rsid w:val="00AB15C5"/>
    <w:rsid w:val="00AB250F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B34027"/>
    <w:rsid w:val="00B4466C"/>
    <w:rsid w:val="00B50FF6"/>
    <w:rsid w:val="00B6020E"/>
    <w:rsid w:val="00B66B2F"/>
    <w:rsid w:val="00B72567"/>
    <w:rsid w:val="00B76787"/>
    <w:rsid w:val="00B81AB1"/>
    <w:rsid w:val="00B91F65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9D8F85E-4370-1145-9884-0853620D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51</cp:revision>
  <cp:lastPrinted>2015-07-20T20:04:00Z</cp:lastPrinted>
  <dcterms:created xsi:type="dcterms:W3CDTF">2018-01-14T14:57:00Z</dcterms:created>
  <dcterms:modified xsi:type="dcterms:W3CDTF">2018-01-20T05:06:00Z</dcterms:modified>
</cp:coreProperties>
</file>