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266"/>
      </w:tblGrid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Symbol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Meaning</w:t>
            </w:r>
          </w:p>
        </w:tc>
      </w:tr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P &gt; 0.05</w:t>
            </w:r>
          </w:p>
        </w:tc>
      </w:tr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P ≤ 0.05</w:t>
            </w:r>
          </w:p>
        </w:tc>
      </w:tr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P ≤ 0.01</w:t>
            </w:r>
          </w:p>
        </w:tc>
      </w:tr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***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P ≤ 0.001</w:t>
            </w:r>
          </w:p>
        </w:tc>
      </w:tr>
      <w:tr w:rsidR="003820A9" w:rsidRPr="003820A9" w:rsidTr="003820A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firstLine="0"/>
            </w:pPr>
            <w:r w:rsidRPr="003820A9">
              <w:t>****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Pr="003820A9" w:rsidRDefault="003820A9" w:rsidP="003820A9">
            <w:pPr>
              <w:ind w:left="226" w:firstLine="0"/>
            </w:pPr>
            <w:r w:rsidRPr="003820A9">
              <w:t> P ≤ 0.0001 (For the last two choices only)</w:t>
            </w:r>
          </w:p>
        </w:tc>
      </w:tr>
    </w:tbl>
    <w:p w:rsidR="00621ADF" w:rsidRDefault="00621ADF">
      <w:bookmarkStart w:id="0" w:name="_GoBack"/>
      <w:bookmarkEnd w:id="0"/>
    </w:p>
    <w:sectPr w:rsidR="0062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D4"/>
    <w:rsid w:val="003820A9"/>
    <w:rsid w:val="00621ADF"/>
    <w:rsid w:val="00845FD4"/>
    <w:rsid w:val="00A45B58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2</cp:revision>
  <dcterms:created xsi:type="dcterms:W3CDTF">2016-11-22T20:48:00Z</dcterms:created>
  <dcterms:modified xsi:type="dcterms:W3CDTF">2016-11-22T20:49:00Z</dcterms:modified>
</cp:coreProperties>
</file>