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АТЫРАУ — ГОРОД НА РЕКЕ УРАЛ</w:t>
      </w:r>
    </w:p>
    <w:p>
      <w:pPr>
        <w:jc w:val="center"/>
      </w:pPr>
      <w:r>
        <w:rPr>
          <w:b/>
          <w:color w:val="1D848B"/>
          <w:sz w:val="24"/>
        </w:rPr>
        <w:t>Путеводитель для туристов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yrau_ri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Чем интересен Атырау?</w:t>
      </w:r>
    </w:p>
    <w:p>
      <w:r>
        <w:t>Атырау — город на западе Казахстана, расположенный на берегах реки Урал. Его часто называют городом на границе Европы и Азии. Здесь сочетаются современная городская среда, история нефтяного края и традиции казахской культуры.</w:t>
      </w:r>
    </w:p>
    <w:p>
      <w:r>
        <w:t>Гости города могут прогуляться по набережной, увидеть необычные мосты, посетить музей и попробовать местную кухню. Атырау также удобен как отправная точка для знакомства с природой и историей Прикаспийского региона.</w:t>
      </w:r>
    </w:p>
    <w:p>
      <w:pPr>
        <w:pStyle w:val="Heading1"/>
      </w:pPr>
      <w:r>
        <w:t>Пять мест, которые стоит увидеть</w:t>
      </w:r>
    </w:p>
    <w:p>
      <w:pPr>
        <w:pStyle w:val="ListBullet"/>
      </w:pPr>
      <w:r>
        <w:t>Набережная реки Урал — прогулки и виды на реку.</w:t>
      </w:r>
    </w:p>
    <w:p>
      <w:pPr>
        <w:pStyle w:val="ListBullet"/>
      </w:pPr>
      <w:r>
        <w:t>Пешеходный мост — популярное место для фотографий.</w:t>
      </w:r>
    </w:p>
    <w:p>
      <w:pPr>
        <w:pStyle w:val="ListBullet"/>
      </w:pPr>
      <w:r>
        <w:t>Мечеть Имангали — заметный архитектурный объект города.</w:t>
      </w:r>
    </w:p>
    <w:p>
      <w:pPr>
        <w:pStyle w:val="ListBullet"/>
      </w:pPr>
      <w:r>
        <w:t>Атырауский областной историко-краеведческий музей — знакомство с историей региона.</w:t>
      </w:r>
    </w:p>
    <w:p>
      <w:pPr>
        <w:pStyle w:val="ListBullet"/>
      </w:pPr>
      <w:r>
        <w:t>Площадь Исатая и Махамбета — общественное пространство и памятник историческим героям.</w:t>
      </w:r>
    </w:p>
    <w:p>
      <w:pPr>
        <w:pStyle w:val="Heading1"/>
      </w:pPr>
      <w:r>
        <w:t>Краткая таблица для путешественника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4344D"/>
          </w:tcPr>
          <w:p>
            <w:r>
              <w:rPr>
                <w:b/>
                <w:color w:val="FFFFFF"/>
              </w:rPr>
              <w:t>Объект</w:t>
            </w:r>
          </w:p>
        </w:tc>
        <w:tc>
          <w:tcPr>
            <w:tcW w:type="dxa" w:w="3456"/>
            <w:shd w:fill="14344D"/>
          </w:tcPr>
          <w:p>
            <w:r>
              <w:rPr>
                <w:b/>
                <w:color w:val="FFFFFF"/>
              </w:rPr>
              <w:t>Описание</w:t>
            </w:r>
          </w:p>
        </w:tc>
        <w:tc>
          <w:tcPr>
            <w:tcW w:type="dxa" w:w="3456"/>
            <w:shd w:fill="14344D"/>
          </w:tcPr>
          <w:p>
            <w:r>
              <w:rPr>
                <w:b/>
                <w:color w:val="FFFFFF"/>
              </w:rPr>
              <w:t>Как добраться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Набережная Урала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Виды на реку и прогулочная зона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Городской центр; пешком или на такси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Мечеть Имангали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Архитектура и религиозный объект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На городском автобусе или такси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Историко-краеведческий музей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Экспозиции об истории края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Уточнить адрес и часы перед визитом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Площадь Исатая и Махамбета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Памятник и общественное пространство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7"/>
              </w:rPr>
              <w:t>Центральная часть города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Мультимедийный проект «Мой город — Атырау» | Igilik Korkem, SW 1-24  •  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D84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434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