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28"/>
          <w:szCs w:val="28"/>
          <w:lang w:val="be-BY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be-BY"/>
        </w:rPr>
        <w:t>МИНИСТЕРСТВО ОБРАЗОВАНИЯ РЕСПУБЛИКИ БЕЛАРУСЬ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be-BY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be-BY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be-BY"/>
        </w:rPr>
        <w:t>УЧРЕЖДЕНИЕ ОБРАЗОВАНИЯ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be-BY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be-BY"/>
        </w:rPr>
        <w:t>ГОМЕЛЬСКИЙ ГОСУДАРСТВЕННЫЙ ТЕХНИЧЕСКИЙ УНИВЕРСИТЕТ ИМЕНИ П. О. СУХОГО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be-BY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be-BY"/>
        </w:rPr>
      </w:pPr>
      <w:r>
        <w:rPr>
          <w:rFonts w:hint="default" w:ascii="Times New Roman" w:hAnsi="Times New Roman" w:cs="Times New Roman"/>
          <w:sz w:val="28"/>
          <w:szCs w:val="28"/>
          <w:lang w:val="be-BY"/>
        </w:rPr>
        <w:t>Факультет автоматизированных и информационных систем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be-BY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be-BY"/>
        </w:rPr>
      </w:pPr>
      <w:r>
        <w:rPr>
          <w:rFonts w:hint="default" w:ascii="Times New Roman" w:hAnsi="Times New Roman" w:cs="Times New Roman"/>
          <w:sz w:val="28"/>
          <w:szCs w:val="28"/>
          <w:lang w:val="be-BY"/>
        </w:rPr>
        <w:t>Кафедра «Информационные технологии»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be-BY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be-BY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be-BY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ОТЧЕТ   ПО   ЛАБОРАТОРНОЙ   РАБОТЕ   № 5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pBdr>
          <w:bottom w:val="dashed" w:color="EEEEEE" w:sz="6" w:space="2"/>
        </w:pBdr>
        <w:shd w:val="clear" w:color="auto" w:fill="FFFFFF"/>
        <w:spacing w:before="0" w:beforeAutospacing="0" w:after="0" w:afterAutospacing="0"/>
        <w:jc w:val="center"/>
        <w:rPr>
          <w:rFonts w:hint="default" w:ascii="Times New Roman" w:hAnsi="Times New Roman" w:cs="Times New Roman"/>
          <w:b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sz w:val="28"/>
          <w:szCs w:val="28"/>
        </w:rPr>
        <w:t>по дисциплине: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sz w:val="28"/>
          <w:szCs w:val="28"/>
        </w:rPr>
        <w:t>«</w:t>
      </w:r>
      <w:r>
        <w:rPr>
          <w:rFonts w:hint="default" w:ascii="Times New Roman" w:hAnsi="Times New Roman" w:cs="Times New Roman"/>
          <w:b w:val="0"/>
          <w:sz w:val="28"/>
          <w:szCs w:val="28"/>
        </w:rPr>
        <w:t xml:space="preserve">Базы знаний и поддержка принятия решений в системах </w:t>
      </w:r>
    </w:p>
    <w:p>
      <w:pPr>
        <w:pStyle w:val="2"/>
        <w:pBdr>
          <w:bottom w:val="dashed" w:color="EEEEEE" w:sz="6" w:space="2"/>
        </w:pBdr>
        <w:shd w:val="clear" w:color="auto" w:fill="FFFFFF"/>
        <w:spacing w:before="0" w:beforeAutospacing="0" w:after="0" w:afterAutospacing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sz w:val="28"/>
          <w:szCs w:val="28"/>
        </w:rPr>
        <w:t>автоматизированного проектирования</w:t>
      </w:r>
      <w:r>
        <w:rPr>
          <w:rFonts w:hint="default" w:ascii="Times New Roman" w:hAnsi="Times New Roman" w:cs="Times New Roman"/>
          <w:b w:val="0"/>
          <w:sz w:val="28"/>
          <w:szCs w:val="28"/>
        </w:rPr>
        <w:t>»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ind w:right="-143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тему: </w:t>
      </w:r>
      <w:r>
        <w:rPr>
          <w:rFonts w:hint="default" w:ascii="Times New Roman" w:hAnsi="Times New Roman" w:cs="Times New Roman"/>
          <w:b w:val="0"/>
          <w:bCs/>
          <w:caps/>
          <w:sz w:val="28"/>
          <w:szCs w:val="28"/>
        </w:rPr>
        <w:t>«</w:t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>Принятие решений на основе метода Монте-Карло</w:t>
      </w:r>
      <w:r>
        <w:rPr>
          <w:rFonts w:hint="default" w:ascii="Times New Roman" w:hAnsi="Times New Roman" w:cs="Times New Roman"/>
          <w:b w:val="0"/>
          <w:bCs/>
          <w:caps/>
          <w:sz w:val="28"/>
          <w:szCs w:val="28"/>
        </w:rPr>
        <w:t>»</w:t>
      </w:r>
    </w:p>
    <w:p>
      <w:pPr>
        <w:rPr>
          <w:rFonts w:hint="default" w:ascii="Times New Roman" w:hAnsi="Times New Roman" w:cs="Times New Roman"/>
          <w:sz w:val="28"/>
          <w:szCs w:val="28"/>
          <w:lang w:val="be-BY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Выполнил: студент гр. ИТП-31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Коркуц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С. И.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Принял: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профессор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Мурашко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 А.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            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Гомель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изучение эффективности применения метода Монте-Карло для поддержки принятия решений в производственно-экономических задачах.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ind w:firstLine="708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Задание</w:t>
      </w:r>
    </w:p>
    <w:p>
      <w:pPr>
        <w:ind w:firstLine="709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На предприятие радиоэлектронной промышленности поступают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комплектующие изделия – резисторы с номиналом невысокой точности (15%). Известно, что примерно А% резисторов не подходит для изготовления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продукции и требуют дополнительной подгонки. Чтобы выявить такие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резисторы, необходим входной контроль. Стоимость контроля одного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резистора составляет B руб. Стоимость подгонки составляет C руб. Если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резистор установили в изделие, то стоимость его замены составляет D руб.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Требуется найти, какую часть резисторов необходимо подвергнуть входному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контролю, чтобы общие затраты на контроль и подгонку были минимальными.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6155055" cy="436880"/>
            <wp:effectExtent l="0" t="0" r="0" b="127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6213475" cy="250825"/>
            <wp:effectExtent l="0" t="0" r="4445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215380" cy="205105"/>
            <wp:effectExtent l="0" t="0" r="2540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рисунках 1 представлен результат выполнения задания.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313045" cy="2608580"/>
            <wp:effectExtent l="0" t="0" r="5715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hint="default" w:ascii="Times New Roman" w:hAnsi="Times New Roman" w:cs="Times New Roman"/>
          <w:sz w:val="28"/>
          <w:szCs w:val="28"/>
        </w:rPr>
        <w:t>Результат выполнения задания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Исходные коды программ представлены в приложения 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ходе выполнения лабораторной работы были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получены навыки эффективного применения метода Монте-Карло для поддержки принятия решений в производственно-экономических задачах.</w:t>
      </w:r>
    </w:p>
    <w:p>
      <w:pPr>
        <w:rPr>
          <w:rFonts w:hint="default" w:ascii="Times New Roman" w:hAnsi="Times New Roman" w:cs="Times New Roman"/>
          <w:iCs/>
          <w:color w:val="00000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i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i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iCs/>
          <w:color w:val="000000"/>
          <w:sz w:val="28"/>
          <w:szCs w:val="28"/>
        </w:rPr>
        <w:t>ПРИЛОЖЕНИЕ А</w:t>
      </w:r>
    </w:p>
    <w:p>
      <w:pPr>
        <w:jc w:val="center"/>
        <w:rPr>
          <w:rFonts w:hint="default" w:ascii="Times New Roman" w:hAnsi="Times New Roman" w:cs="Times New Roman"/>
          <w:i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iCs/>
          <w:color w:val="000000"/>
          <w:sz w:val="28"/>
          <w:szCs w:val="28"/>
        </w:rPr>
        <w:t xml:space="preserve">Исходные коды программ на языке </w:t>
      </w:r>
      <w:r>
        <w:rPr>
          <w:rFonts w:hint="default" w:ascii="Times New Roman" w:hAnsi="Times New Roman" w:cs="Times New Roman"/>
          <w:iCs/>
          <w:color w:val="000000"/>
          <w:sz w:val="28"/>
          <w:szCs w:val="28"/>
          <w:lang w:val="en-US"/>
        </w:rPr>
        <w:t>LISP</w:t>
      </w:r>
    </w:p>
    <w:p>
      <w:pPr>
        <w:jc w:val="center"/>
        <w:rPr>
          <w:rFonts w:hint="default" w:ascii="Times New Roman" w:hAnsi="Times New Roman" w:cs="Times New Roman"/>
          <w:iCs/>
          <w:color w:val="000000"/>
          <w:sz w:val="28"/>
          <w:szCs w:val="28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lab_rab_5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UInt32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UInt32 LFSR()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 = ((((a &gt;&gt; 31) ^ (a &gt;&gt; 29) ^ (a &gt;&gt; 28) ^ (a &gt;&gt; 25) ^ (a &gt;&gt; 24) ^ (a &gt;&gt; 23) ^ (a &gt;&gt; 22) ^ (a &gt;&gt; 19) ^ (a &gt;&gt; 17) ^ (a &gt;&gt; 8) ^ (a &gt;&gt; 4) ^ a) &amp; 0x00000001) &lt;&lt; 31) | (a &gt;&gt;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textBoxResult.Text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zatr_cont = 8; </w:t>
      </w:r>
      <w:r>
        <w:rPr>
          <w:rFonts w:hint="default" w:ascii="Consolas" w:hAnsi="Consolas" w:eastAsia="Consolas"/>
          <w:color w:val="008000"/>
          <w:sz w:val="19"/>
          <w:szCs w:val="24"/>
        </w:rPr>
        <w:t>//B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zatr_o1 = 55;</w:t>
      </w:r>
      <w:r>
        <w:rPr>
          <w:rFonts w:hint="default" w:ascii="Consolas" w:hAnsi="Consolas" w:eastAsia="Consolas"/>
          <w:color w:val="008000"/>
          <w:sz w:val="19"/>
          <w:szCs w:val="24"/>
        </w:rPr>
        <w:t>//C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zatr_o2 = 120;</w:t>
      </w:r>
      <w:r>
        <w:rPr>
          <w:rFonts w:hint="default" w:ascii="Consolas" w:hAnsi="Consolas" w:eastAsia="Consolas"/>
          <w:color w:val="008000"/>
          <w:sz w:val="19"/>
          <w:szCs w:val="24"/>
        </w:rPr>
        <w:t>//D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primes = 0.20 * UInt32.MaxValue;</w:t>
      </w:r>
      <w:r>
        <w:rPr>
          <w:rFonts w:hint="default" w:ascii="Consolas" w:hAnsi="Consolas" w:eastAsia="Consolas"/>
          <w:color w:val="008000"/>
          <w:sz w:val="19"/>
          <w:szCs w:val="24"/>
        </w:rPr>
        <w:t>//A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p, sum_zatr;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 =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.MaxValue;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prc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 = Convert.ToUInt32(textBox1.Text);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 = Convert.ToInt32(textBox2.Text);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Convert.ToInt32(textBox3.Text);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(proc &lt;= 100)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 = ((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)proc / 100);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sum_zatr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UInt32 r1 = LFSR();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UInt32 r2 = LFSR();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(r1 &lt; p)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sum_zatr += zatr_cont;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(r1 &lt; p &amp;&amp; r2 &lt; primes)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sum_zatr += zatr_o1;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(r1 &gt;= p &amp;&amp; r2 &lt; primes)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sum_zatr += zatr_o2;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(min &gt; sum_zatr)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min = sum_zatr;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prc = proc;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textBoxResult.Text = textBoxResult.Text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"Процент контроля: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proc + </w:t>
      </w:r>
      <w:r>
        <w:rPr>
          <w:rFonts w:hint="default" w:ascii="Consolas" w:hAnsi="Consolas" w:eastAsia="Consolas"/>
          <w:color w:val="A31515"/>
          <w:sz w:val="19"/>
          <w:szCs w:val="24"/>
        </w:rPr>
        <w:t>"% Затраты на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n + </w:t>
      </w:r>
      <w:r>
        <w:rPr>
          <w:rFonts w:hint="default" w:ascii="Consolas" w:hAnsi="Consolas" w:eastAsia="Consolas"/>
          <w:color w:val="A31515"/>
          <w:sz w:val="19"/>
          <w:szCs w:val="24"/>
        </w:rPr>
        <w:t>" партий: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sum_zatr + </w:t>
      </w:r>
      <w:r>
        <w:rPr>
          <w:rFonts w:hint="default" w:ascii="Consolas" w:hAnsi="Consolas" w:eastAsia="Consolas"/>
          <w:color w:val="A31515"/>
          <w:sz w:val="19"/>
          <w:szCs w:val="24"/>
        </w:rPr>
        <w:t>"\r\n"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proc += 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textBoxResult.Text = textBoxResult.Text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"\r\n\r\nПроцент контроля c минимальными затратами: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prc + </w:t>
      </w:r>
      <w:r>
        <w:rPr>
          <w:rFonts w:hint="default" w:ascii="Consolas" w:hAnsi="Consolas" w:eastAsia="Consolas"/>
          <w:color w:val="A31515"/>
          <w:sz w:val="19"/>
          <w:szCs w:val="24"/>
        </w:rPr>
        <w:t>"%, минимальные затраты: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min;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26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172A27"/>
    <w:rsid w:val="006B58F8"/>
    <w:rsid w:val="00AE5F7E"/>
    <w:rsid w:val="2840508C"/>
    <w:rsid w:val="478061AA"/>
    <w:rsid w:val="5A2810A7"/>
    <w:rsid w:val="74C70893"/>
    <w:rsid w:val="7FCC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3"/>
    <w:basedOn w:val="1"/>
    <w:next w:val="1"/>
    <w:link w:val="6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character" w:customStyle="1" w:styleId="6">
    <w:name w:val="Заголовок 3 Знак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7">
    <w:name w:val="Текст выноски Знак"/>
    <w:basedOn w:val="4"/>
    <w:link w:val="3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eastAsia="Times New Roman" w:cs="Tahoma"/>
      <w:color w:val="000000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4</Pages>
  <Words>625</Words>
  <Characters>3569</Characters>
  <Lines>29</Lines>
  <Paragraphs>8</Paragraphs>
  <TotalTime>72</TotalTime>
  <ScaleCrop>false</ScaleCrop>
  <LinksUpToDate>false</LinksUpToDate>
  <CharactersWithSpaces>4186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2018-12-07T06:16:00Z</dcterms:created>
  <dc:creator>Пользователь Windows</dc:creator>
  <cp:lastModifiedBy>stani</cp:lastModifiedBy>
  <dcterms:modified xsi:type="dcterms:W3CDTF">2020-11-15T21:47:31Z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